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95054" w14:textId="2A06D72F" w:rsidR="00466B5C" w:rsidRPr="00373B61" w:rsidRDefault="006B59F7" w:rsidP="00373B61">
      <w:pPr>
        <w:shd w:val="clear" w:color="auto" w:fill="7030A0"/>
        <w:jc w:val="center"/>
        <w:rPr>
          <w:rFonts w:ascii="Palatino Linotype" w:hAnsi="Palatino Linotype"/>
          <w:b/>
          <w:bCs/>
          <w:color w:val="FFFFFF" w:themeColor="background1"/>
          <w:sz w:val="36"/>
          <w:szCs w:val="36"/>
        </w:rPr>
      </w:pPr>
      <w:r w:rsidRPr="00373B61">
        <w:rPr>
          <w:rFonts w:ascii="Palatino Linotype" w:hAnsi="Palatino Linotype"/>
          <w:b/>
          <w:bCs/>
          <w:color w:val="FFFFFF" w:themeColor="background1"/>
          <w:sz w:val="36"/>
          <w:szCs w:val="36"/>
        </w:rPr>
        <w:t>POLITICAL PARTIES</w:t>
      </w:r>
    </w:p>
    <w:p w14:paraId="708B62B1" w14:textId="77777777" w:rsidR="00373B61" w:rsidRPr="004F0EB1" w:rsidRDefault="00373B61" w:rsidP="00373B61">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2E562573" w14:textId="0C2CD7F8" w:rsidR="00373B61" w:rsidRPr="004F0EB1" w:rsidRDefault="00FB5A11" w:rsidP="00373B61">
      <w:pPr>
        <w:jc w:val="center"/>
        <w:rPr>
          <w:rFonts w:ascii="Palatino Linotype" w:hAnsi="Palatino Linotype" w:cs="Times New Roman"/>
          <w:b/>
          <w:sz w:val="28"/>
          <w:szCs w:val="28"/>
        </w:rPr>
      </w:pPr>
      <w:r>
        <w:rPr>
          <w:rFonts w:ascii="Palatino Linotype" w:hAnsi="Palatino Linotype" w:cs="Times New Roman"/>
          <w:b/>
          <w:sz w:val="28"/>
          <w:szCs w:val="28"/>
        </w:rPr>
        <w:t>2024</w:t>
      </w:r>
      <w:r w:rsidR="00373B61" w:rsidRPr="004F0EB1">
        <w:rPr>
          <w:rFonts w:ascii="Palatino Linotype" w:hAnsi="Palatino Linotype" w:cs="Times New Roman"/>
          <w:b/>
          <w:sz w:val="28"/>
          <w:szCs w:val="28"/>
        </w:rPr>
        <w:t xml:space="preserve"> MONITORING AND EVALUATION FRAMEWORK FOR DATA COLLECTION AND REPORTING </w:t>
      </w:r>
    </w:p>
    <w:p w14:paraId="39E77E13" w14:textId="77777777" w:rsidR="00373B61" w:rsidRPr="004F0EB1" w:rsidRDefault="00373B61" w:rsidP="00373B61">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00DC7BD1" w14:textId="77777777" w:rsidR="00373B61" w:rsidRPr="004F0EB1" w:rsidRDefault="00373B61" w:rsidP="00373B61">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2586BD65" w14:textId="77777777" w:rsidR="00373B61" w:rsidRPr="004F0EB1" w:rsidRDefault="00373B61" w:rsidP="00373B6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3D1C9593" w14:textId="77777777" w:rsidR="00373B61" w:rsidRPr="004F0EB1" w:rsidRDefault="00373B61" w:rsidP="00373B6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0CA2EB21" w14:textId="77777777" w:rsidR="00373B61" w:rsidRPr="004F0EB1" w:rsidRDefault="00373B61" w:rsidP="00373B61">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61230E21" w14:textId="77777777" w:rsidR="00373B61" w:rsidRPr="004F0EB1" w:rsidRDefault="00373B61" w:rsidP="00373B61">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18E1EA39" w14:textId="77777777" w:rsidR="00373B61" w:rsidRPr="004F0EB1" w:rsidRDefault="00373B61" w:rsidP="00373B61">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2DE34534" w14:textId="59F09E58" w:rsidR="00373B61" w:rsidRPr="004F0EB1" w:rsidRDefault="00373B61" w:rsidP="00373B6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FB5A11">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630066">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02E2B416" w14:textId="77777777" w:rsidR="00373B61" w:rsidRPr="004F0EB1" w:rsidRDefault="00373B61" w:rsidP="00373B6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4E235B73" w14:textId="77777777" w:rsidR="00373B61" w:rsidRPr="004F0EB1" w:rsidRDefault="00373B61" w:rsidP="00373B6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3D78321B" w14:textId="7EF77C78" w:rsidR="00373B61" w:rsidRPr="004F0EB1" w:rsidRDefault="00373B61" w:rsidP="00373B6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630066">
        <w:rPr>
          <w:rFonts w:ascii="Palatino Linotype" w:hAnsi="Palatino Linotype" w:cs="Times New Roman"/>
          <w:b/>
          <w:sz w:val="28"/>
          <w:szCs w:val="28"/>
        </w:rPr>
        <w:t>s</w:t>
      </w:r>
    </w:p>
    <w:p w14:paraId="472712CB" w14:textId="220669A2" w:rsidR="00373B61" w:rsidRPr="004F0EB1" w:rsidRDefault="00373B61" w:rsidP="00373B6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General role</w:t>
      </w:r>
      <w:r w:rsidR="00FF0241">
        <w:rPr>
          <w:rFonts w:ascii="Palatino Linotype" w:hAnsi="Palatino Linotype" w:cs="Times New Roman"/>
          <w:sz w:val="28"/>
          <w:szCs w:val="28"/>
        </w:rPr>
        <w:t>s</w:t>
      </w:r>
      <w:r w:rsidRPr="004F0EB1">
        <w:rPr>
          <w:rFonts w:ascii="Palatino Linotype" w:hAnsi="Palatino Linotype" w:cs="Times New Roman"/>
          <w:sz w:val="28"/>
          <w:szCs w:val="28"/>
        </w:rPr>
        <w:t xml:space="preserve"> </w:t>
      </w:r>
      <w:r w:rsidR="00FF0241">
        <w:rPr>
          <w:rFonts w:ascii="Palatino Linotype" w:hAnsi="Palatino Linotype" w:cs="Times New Roman"/>
          <w:sz w:val="28"/>
          <w:szCs w:val="28"/>
        </w:rPr>
        <w:t>are</w:t>
      </w:r>
      <w:r w:rsidRPr="004F0EB1">
        <w:rPr>
          <w:rFonts w:ascii="Palatino Linotype" w:hAnsi="Palatino Linotype" w:cs="Times New Roman"/>
          <w:sz w:val="28"/>
          <w:szCs w:val="28"/>
        </w:rPr>
        <w:t xml:space="preserve"> designed for implementation and reporting by </w:t>
      </w:r>
      <w:r w:rsidRPr="004F0EB1">
        <w:rPr>
          <w:rFonts w:ascii="Palatino Linotype" w:hAnsi="Palatino Linotype" w:cs="Times New Roman"/>
          <w:b/>
          <w:sz w:val="28"/>
          <w:szCs w:val="28"/>
        </w:rPr>
        <w:t>ALL</w:t>
      </w:r>
      <w:r w:rsidRPr="004F0EB1">
        <w:rPr>
          <w:rFonts w:ascii="Palatino Linotype" w:hAnsi="Palatino Linotype" w:cs="Times New Roman"/>
          <w:sz w:val="28"/>
          <w:szCs w:val="28"/>
        </w:rPr>
        <w:t xml:space="preserve"> Implementing Partners (IPs), including public sector organizations, private sector and not-for-profit organizations. </w:t>
      </w:r>
    </w:p>
    <w:p w14:paraId="4108DF8C" w14:textId="77777777" w:rsidR="00373B61" w:rsidRPr="004F0EB1" w:rsidRDefault="00373B61" w:rsidP="00373B6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0C74C39F" w14:textId="77777777" w:rsidR="00373B61" w:rsidRPr="004F0EB1" w:rsidRDefault="00373B61" w:rsidP="00373B6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7681625B" w14:textId="77777777" w:rsidR="00373B61" w:rsidRDefault="00373B61" w:rsidP="00373B6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5CA734B8" w14:textId="77777777" w:rsidR="00373B61" w:rsidRPr="004F0EB1" w:rsidRDefault="00373B61" w:rsidP="00373B61">
      <w:pPr>
        <w:spacing w:before="240" w:line="276" w:lineRule="auto"/>
        <w:jc w:val="both"/>
        <w:rPr>
          <w:rFonts w:ascii="Palatino Linotype" w:hAnsi="Palatino Linotype" w:cs="Times New Roman"/>
          <w:sz w:val="28"/>
          <w:szCs w:val="28"/>
        </w:rPr>
      </w:pPr>
    </w:p>
    <w:p w14:paraId="159E53D5" w14:textId="22DDEAAA" w:rsidR="00373B61" w:rsidRPr="004F0EB1" w:rsidRDefault="00373B61" w:rsidP="00373B6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FB5A11">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7602D5D0" w14:textId="64E1A670" w:rsidR="00373B61" w:rsidRPr="004F0EB1" w:rsidRDefault="00373B61" w:rsidP="00373B6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FB5A11">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65D178AF" w14:textId="77777777" w:rsidR="00373B61" w:rsidRPr="004F0EB1" w:rsidRDefault="00373B61" w:rsidP="00373B61">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300FAF9C" w14:textId="77777777" w:rsidR="00373B61" w:rsidRPr="004F0EB1" w:rsidRDefault="00373B61" w:rsidP="00373B61">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64D0CBEF" w14:textId="77777777" w:rsidR="00373B61" w:rsidRPr="004F0EB1" w:rsidRDefault="00373B61" w:rsidP="00373B61">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392C8EFA" w14:textId="77777777" w:rsidR="00373B61" w:rsidRPr="004F0EB1" w:rsidRDefault="00373B61" w:rsidP="00373B61">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7D75F006" w14:textId="77777777" w:rsidR="00373B61" w:rsidRPr="004F0EB1" w:rsidRDefault="00373B61" w:rsidP="00373B61">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308602E7" w14:textId="77777777" w:rsidR="00373B61" w:rsidRDefault="00373B61" w:rsidP="00373B61">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202A20FA" w14:textId="77777777" w:rsidR="00373B61" w:rsidRPr="00697A5B" w:rsidRDefault="00373B61" w:rsidP="00373B61">
      <w:pPr>
        <w:spacing w:line="360" w:lineRule="auto"/>
        <w:jc w:val="both"/>
        <w:rPr>
          <w:rFonts w:ascii="Palatino Linotype" w:hAnsi="Palatino Linotype" w:cs="Times New Roman"/>
          <w:sz w:val="28"/>
          <w:szCs w:val="28"/>
        </w:rPr>
      </w:pPr>
    </w:p>
    <w:p w14:paraId="0B3FCE1F" w14:textId="77777777" w:rsidR="00373B61" w:rsidRPr="004F0EB1" w:rsidRDefault="00373B61" w:rsidP="00373B61">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29D330B0" w14:textId="77777777" w:rsidR="00373B61" w:rsidRDefault="00373B61" w:rsidP="00373B61">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373B61" w:rsidRPr="00312812" w14:paraId="5B57F290" w14:textId="77777777" w:rsidTr="00491954">
        <w:trPr>
          <w:trHeight w:val="360"/>
          <w:tblHeader/>
          <w:jc w:val="right"/>
        </w:trPr>
        <w:tc>
          <w:tcPr>
            <w:tcW w:w="5778" w:type="dxa"/>
            <w:shd w:val="clear" w:color="auto" w:fill="7030A0"/>
            <w:noWrap/>
            <w:hideMark/>
          </w:tcPr>
          <w:p w14:paraId="25FF96F9" w14:textId="77777777" w:rsidR="00373B61" w:rsidRPr="00312812" w:rsidRDefault="00373B61"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594F896D" w14:textId="77777777" w:rsidR="00373B61" w:rsidRPr="00312812" w:rsidRDefault="00373B61"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373B61" w:rsidRPr="00312812" w14:paraId="3BB8ACB8" w14:textId="77777777" w:rsidTr="00491954">
        <w:trPr>
          <w:trHeight w:val="360"/>
          <w:jc w:val="right"/>
        </w:trPr>
        <w:tc>
          <w:tcPr>
            <w:tcW w:w="5778" w:type="dxa"/>
            <w:noWrap/>
            <w:hideMark/>
          </w:tcPr>
          <w:p w14:paraId="58016197"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4809D18B"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373B61" w:rsidRPr="00312812" w14:paraId="472E2352" w14:textId="77777777" w:rsidTr="00491954">
        <w:trPr>
          <w:trHeight w:val="360"/>
          <w:jc w:val="right"/>
        </w:trPr>
        <w:tc>
          <w:tcPr>
            <w:tcW w:w="5778" w:type="dxa"/>
            <w:noWrap/>
            <w:hideMark/>
          </w:tcPr>
          <w:p w14:paraId="36C6E5E9"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076EF809"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373B61" w:rsidRPr="00312812" w14:paraId="458C377A" w14:textId="77777777" w:rsidTr="00491954">
        <w:trPr>
          <w:trHeight w:val="360"/>
          <w:jc w:val="right"/>
        </w:trPr>
        <w:tc>
          <w:tcPr>
            <w:tcW w:w="5778" w:type="dxa"/>
            <w:noWrap/>
            <w:hideMark/>
          </w:tcPr>
          <w:p w14:paraId="500DE784"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40778DEB"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373B61" w:rsidRPr="00312812" w14:paraId="45E08BF7" w14:textId="77777777" w:rsidTr="00491954">
        <w:trPr>
          <w:trHeight w:val="360"/>
          <w:jc w:val="right"/>
        </w:trPr>
        <w:tc>
          <w:tcPr>
            <w:tcW w:w="5778" w:type="dxa"/>
            <w:noWrap/>
            <w:hideMark/>
          </w:tcPr>
          <w:p w14:paraId="2F392B9F"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3F4B469B"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373B61" w:rsidRPr="00312812" w14:paraId="569C80E7" w14:textId="77777777" w:rsidTr="00491954">
        <w:trPr>
          <w:trHeight w:val="2880"/>
          <w:jc w:val="right"/>
        </w:trPr>
        <w:tc>
          <w:tcPr>
            <w:tcW w:w="5778" w:type="dxa"/>
            <w:noWrap/>
            <w:hideMark/>
          </w:tcPr>
          <w:p w14:paraId="52664C89"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3992FA63" w14:textId="23CB294B"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 xml:space="preserve">National </w:t>
            </w:r>
            <w:r w:rsidR="00840FA2">
              <w:rPr>
                <w:rFonts w:ascii="Palatino Linotype" w:eastAsia="Times New Roman" w:hAnsi="Palatino Linotype" w:cs="Calibri"/>
                <w:color w:val="000000"/>
                <w:sz w:val="28"/>
                <w:szCs w:val="28"/>
                <w:lang w:val="en-US"/>
              </w:rPr>
              <w:t>Intelligence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373B61" w:rsidRPr="00312812" w14:paraId="49DAF231" w14:textId="77777777" w:rsidTr="00491954">
        <w:trPr>
          <w:trHeight w:val="360"/>
          <w:jc w:val="right"/>
        </w:trPr>
        <w:tc>
          <w:tcPr>
            <w:tcW w:w="5778" w:type="dxa"/>
            <w:noWrap/>
            <w:hideMark/>
          </w:tcPr>
          <w:p w14:paraId="4D0A0F0F"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Ministries and Civil Service</w:t>
            </w:r>
          </w:p>
        </w:tc>
        <w:tc>
          <w:tcPr>
            <w:tcW w:w="7701" w:type="dxa"/>
            <w:noWrap/>
            <w:hideMark/>
          </w:tcPr>
          <w:p w14:paraId="15F096EE"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373B61" w:rsidRPr="00312812" w14:paraId="1DA013A9" w14:textId="77777777" w:rsidTr="00491954">
        <w:trPr>
          <w:trHeight w:val="2160"/>
          <w:jc w:val="right"/>
        </w:trPr>
        <w:tc>
          <w:tcPr>
            <w:tcW w:w="5778" w:type="dxa"/>
            <w:noWrap/>
            <w:hideMark/>
          </w:tcPr>
          <w:p w14:paraId="6F8A1172"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 xml:space="preserve">Department, Agencies (DAs) and Other Public Sector Institutions (OPSIs) </w:t>
            </w:r>
          </w:p>
        </w:tc>
        <w:tc>
          <w:tcPr>
            <w:tcW w:w="7701" w:type="dxa"/>
            <w:hideMark/>
          </w:tcPr>
          <w:p w14:paraId="1ECC45D7"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373B61" w:rsidRPr="00312812" w14:paraId="0A4110F7" w14:textId="77777777" w:rsidTr="00491954">
        <w:trPr>
          <w:trHeight w:val="360"/>
          <w:jc w:val="right"/>
        </w:trPr>
        <w:tc>
          <w:tcPr>
            <w:tcW w:w="5778" w:type="dxa"/>
            <w:noWrap/>
            <w:hideMark/>
          </w:tcPr>
          <w:p w14:paraId="211F09F8"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3ECE4530"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373B61" w:rsidRPr="00312812" w14:paraId="180BF286" w14:textId="77777777" w:rsidTr="00491954">
        <w:trPr>
          <w:trHeight w:val="360"/>
          <w:jc w:val="right"/>
        </w:trPr>
        <w:tc>
          <w:tcPr>
            <w:tcW w:w="5778" w:type="dxa"/>
            <w:noWrap/>
            <w:hideMark/>
          </w:tcPr>
          <w:p w14:paraId="7D3494FD"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6544B621" w14:textId="769410FF"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630066">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373B61" w:rsidRPr="00312812" w14:paraId="4566C443" w14:textId="77777777" w:rsidTr="00491954">
        <w:trPr>
          <w:trHeight w:val="1440"/>
          <w:jc w:val="right"/>
        </w:trPr>
        <w:tc>
          <w:tcPr>
            <w:tcW w:w="5778" w:type="dxa"/>
            <w:noWrap/>
            <w:hideMark/>
          </w:tcPr>
          <w:p w14:paraId="1D63ACB0"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13E4A3A6"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373B61" w:rsidRPr="00312812" w14:paraId="63842FDD" w14:textId="77777777" w:rsidTr="00491954">
        <w:trPr>
          <w:trHeight w:val="720"/>
          <w:jc w:val="right"/>
        </w:trPr>
        <w:tc>
          <w:tcPr>
            <w:tcW w:w="5778" w:type="dxa"/>
            <w:noWrap/>
            <w:hideMark/>
          </w:tcPr>
          <w:p w14:paraId="12841795"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70896F6A"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373B61" w:rsidRPr="00312812" w14:paraId="4BC0723B" w14:textId="77777777" w:rsidTr="00491954">
        <w:trPr>
          <w:trHeight w:val="360"/>
          <w:jc w:val="right"/>
        </w:trPr>
        <w:tc>
          <w:tcPr>
            <w:tcW w:w="5778" w:type="dxa"/>
            <w:noWrap/>
            <w:hideMark/>
          </w:tcPr>
          <w:p w14:paraId="612D22F3"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1BA2B32C"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373B61" w:rsidRPr="00312812" w14:paraId="0701DDE2" w14:textId="77777777" w:rsidTr="00491954">
        <w:trPr>
          <w:trHeight w:val="2880"/>
          <w:jc w:val="right"/>
        </w:trPr>
        <w:tc>
          <w:tcPr>
            <w:tcW w:w="5778" w:type="dxa"/>
            <w:noWrap/>
            <w:hideMark/>
          </w:tcPr>
          <w:p w14:paraId="30EB13B5"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455FCB2A"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373B61" w:rsidRPr="00312812" w14:paraId="0E473769" w14:textId="77777777" w:rsidTr="00491954">
        <w:trPr>
          <w:trHeight w:val="720"/>
          <w:jc w:val="right"/>
        </w:trPr>
        <w:tc>
          <w:tcPr>
            <w:tcW w:w="5778" w:type="dxa"/>
            <w:noWrap/>
            <w:hideMark/>
          </w:tcPr>
          <w:p w14:paraId="6DA9CF7C"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2689C494"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373B61" w:rsidRPr="00312812" w14:paraId="7031F245" w14:textId="77777777" w:rsidTr="00491954">
        <w:trPr>
          <w:trHeight w:val="360"/>
          <w:jc w:val="right"/>
        </w:trPr>
        <w:tc>
          <w:tcPr>
            <w:tcW w:w="5778" w:type="dxa"/>
            <w:noWrap/>
            <w:hideMark/>
          </w:tcPr>
          <w:p w14:paraId="5D258239"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03019EB3"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373B61" w:rsidRPr="00312812" w14:paraId="03A53A09" w14:textId="77777777" w:rsidTr="00491954">
        <w:trPr>
          <w:trHeight w:val="1080"/>
          <w:jc w:val="right"/>
        </w:trPr>
        <w:tc>
          <w:tcPr>
            <w:tcW w:w="5778" w:type="dxa"/>
            <w:noWrap/>
            <w:hideMark/>
          </w:tcPr>
          <w:p w14:paraId="47283894"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6D0F6BBE" w14:textId="7A0DC90A"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020B57">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373B61" w:rsidRPr="00312812" w14:paraId="5401032B" w14:textId="77777777" w:rsidTr="00491954">
        <w:trPr>
          <w:trHeight w:val="360"/>
          <w:jc w:val="right"/>
        </w:trPr>
        <w:tc>
          <w:tcPr>
            <w:tcW w:w="5778" w:type="dxa"/>
            <w:noWrap/>
            <w:hideMark/>
          </w:tcPr>
          <w:p w14:paraId="74B00EDC"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2136F27A"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373B61" w:rsidRPr="00312812" w14:paraId="31B7E812" w14:textId="77777777" w:rsidTr="00491954">
        <w:trPr>
          <w:trHeight w:val="360"/>
          <w:jc w:val="right"/>
        </w:trPr>
        <w:tc>
          <w:tcPr>
            <w:tcW w:w="5778" w:type="dxa"/>
            <w:noWrap/>
            <w:hideMark/>
          </w:tcPr>
          <w:p w14:paraId="45E36216"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3F36BB30" w14:textId="77777777" w:rsidR="00373B61" w:rsidRPr="00312812" w:rsidRDefault="00373B6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774EC6E3" w14:textId="77777777" w:rsidR="00373B61" w:rsidRPr="004F0EB1" w:rsidRDefault="00373B61" w:rsidP="00373B61">
      <w:pPr>
        <w:spacing w:after="0" w:line="360" w:lineRule="auto"/>
        <w:jc w:val="both"/>
        <w:rPr>
          <w:rFonts w:ascii="Palatino Linotype" w:eastAsia="Times New Roman" w:hAnsi="Palatino Linotype" w:cs="Times New Roman"/>
          <w:sz w:val="28"/>
          <w:szCs w:val="28"/>
          <w:lang w:eastAsia="en-GB"/>
        </w:rPr>
      </w:pPr>
    </w:p>
    <w:p w14:paraId="2430F631" w14:textId="77777777" w:rsidR="00373B61" w:rsidRDefault="00373B61" w:rsidP="00373B61">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056175DE" w14:textId="77777777" w:rsidR="00373B61" w:rsidRDefault="00373B61" w:rsidP="00373B61">
      <w:pPr>
        <w:spacing w:after="0" w:line="360" w:lineRule="auto"/>
        <w:jc w:val="both"/>
        <w:rPr>
          <w:rFonts w:ascii="Palatino Linotype" w:eastAsia="Times New Roman" w:hAnsi="Palatino Linotype" w:cs="Times New Roman"/>
          <w:sz w:val="28"/>
          <w:szCs w:val="28"/>
          <w:lang w:eastAsia="en-GB"/>
        </w:rPr>
      </w:pPr>
    </w:p>
    <w:p w14:paraId="06F384BE" w14:textId="77777777" w:rsidR="00373B61" w:rsidRPr="00312812" w:rsidRDefault="00373B61" w:rsidP="00373B61">
      <w:pPr>
        <w:spacing w:after="0" w:line="360" w:lineRule="auto"/>
        <w:jc w:val="both"/>
        <w:rPr>
          <w:rFonts w:ascii="Palatino Linotype" w:eastAsia="Times New Roman" w:hAnsi="Palatino Linotype" w:cs="Times New Roman"/>
          <w:sz w:val="28"/>
          <w:szCs w:val="28"/>
          <w:lang w:eastAsia="en-GB"/>
        </w:rPr>
      </w:pPr>
    </w:p>
    <w:bookmarkEnd w:id="0"/>
    <w:p w14:paraId="141301F0" w14:textId="77777777" w:rsidR="00FB5A11" w:rsidRPr="004F0EB1" w:rsidRDefault="00FB5A11" w:rsidP="00FB5A11">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FB5A11" w:rsidRPr="004F0EB1" w14:paraId="5D4B4D74" w14:textId="77777777" w:rsidTr="00342E4F">
        <w:tc>
          <w:tcPr>
            <w:tcW w:w="3539" w:type="dxa"/>
          </w:tcPr>
          <w:p w14:paraId="383E1EE4" w14:textId="77777777" w:rsidR="00FB5A11" w:rsidRPr="004F0EB1" w:rsidRDefault="00FB5A11"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4233EE57" w14:textId="77777777" w:rsidR="00FB5A11" w:rsidRPr="004F0EB1" w:rsidRDefault="00FB5A11"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FB5A11" w:rsidRPr="004F0EB1" w14:paraId="07CAEA63" w14:textId="77777777" w:rsidTr="00342E4F">
        <w:tc>
          <w:tcPr>
            <w:tcW w:w="3539" w:type="dxa"/>
          </w:tcPr>
          <w:p w14:paraId="2CE750C8" w14:textId="77777777" w:rsidR="00FB5A11" w:rsidRPr="004F0EB1" w:rsidRDefault="00FB5A11"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4112C2E0" w14:textId="77777777" w:rsidR="00FB5A11" w:rsidRPr="004F0EB1" w:rsidRDefault="00FB5A11"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FB5A11" w:rsidRPr="004F0EB1" w14:paraId="641D4BAA" w14:textId="77777777" w:rsidTr="00342E4F">
        <w:tc>
          <w:tcPr>
            <w:tcW w:w="3539" w:type="dxa"/>
          </w:tcPr>
          <w:p w14:paraId="0E8E97BB" w14:textId="77777777" w:rsidR="00FB5A11" w:rsidRPr="004F0EB1" w:rsidRDefault="00FB5A11"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0F5FAA84" w14:textId="77777777" w:rsidR="00FB5A11" w:rsidRPr="004F0EB1" w:rsidRDefault="00FB5A11"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52EC9E0F" w14:textId="77777777" w:rsidR="00FB5A11" w:rsidRDefault="00FB5A11" w:rsidP="00FB5A11">
      <w:pPr>
        <w:spacing w:line="360" w:lineRule="auto"/>
        <w:jc w:val="center"/>
        <w:rPr>
          <w:rFonts w:ascii="Palatino Linotype" w:hAnsi="Palatino Linotype" w:cs="Times New Roman"/>
          <w:b/>
          <w:sz w:val="28"/>
          <w:szCs w:val="28"/>
        </w:rPr>
      </w:pPr>
    </w:p>
    <w:p w14:paraId="5A789577" w14:textId="77777777" w:rsidR="00FB5A11" w:rsidRDefault="00FB5A11" w:rsidP="00FB5A11">
      <w:pPr>
        <w:spacing w:line="360" w:lineRule="auto"/>
        <w:jc w:val="center"/>
        <w:rPr>
          <w:rFonts w:ascii="Palatino Linotype" w:hAnsi="Palatino Linotype" w:cs="Times New Roman"/>
          <w:b/>
          <w:sz w:val="28"/>
          <w:szCs w:val="28"/>
        </w:rPr>
      </w:pPr>
    </w:p>
    <w:p w14:paraId="5F0AE546" w14:textId="77777777" w:rsidR="00FB5A11" w:rsidRDefault="00FB5A11" w:rsidP="00FB5A11">
      <w:pPr>
        <w:spacing w:line="360" w:lineRule="auto"/>
        <w:jc w:val="center"/>
        <w:rPr>
          <w:rFonts w:ascii="Palatino Linotype" w:hAnsi="Palatino Linotype" w:cs="Times New Roman"/>
          <w:b/>
          <w:sz w:val="28"/>
          <w:szCs w:val="28"/>
        </w:rPr>
      </w:pPr>
    </w:p>
    <w:p w14:paraId="400A8F9D" w14:textId="77777777" w:rsidR="00FB5A11" w:rsidRDefault="00FB5A11" w:rsidP="00FB5A11">
      <w:pPr>
        <w:spacing w:line="360" w:lineRule="auto"/>
        <w:jc w:val="center"/>
        <w:rPr>
          <w:rFonts w:ascii="Palatino Linotype" w:hAnsi="Palatino Linotype" w:cs="Times New Roman"/>
          <w:b/>
          <w:sz w:val="28"/>
          <w:szCs w:val="28"/>
        </w:rPr>
      </w:pPr>
    </w:p>
    <w:p w14:paraId="70344410" w14:textId="77777777" w:rsidR="00FB5A11" w:rsidRDefault="00FB5A11" w:rsidP="00FB5A11">
      <w:pPr>
        <w:spacing w:line="360" w:lineRule="auto"/>
        <w:jc w:val="center"/>
        <w:rPr>
          <w:rFonts w:ascii="Palatino Linotype" w:hAnsi="Palatino Linotype" w:cs="Times New Roman"/>
          <w:b/>
          <w:sz w:val="28"/>
          <w:szCs w:val="28"/>
        </w:rPr>
      </w:pPr>
    </w:p>
    <w:p w14:paraId="20240556" w14:textId="77777777" w:rsidR="00FB5A11" w:rsidRDefault="00FB5A11" w:rsidP="00FB5A11">
      <w:pPr>
        <w:spacing w:line="360" w:lineRule="auto"/>
        <w:jc w:val="center"/>
        <w:rPr>
          <w:rFonts w:ascii="Palatino Linotype" w:hAnsi="Palatino Linotype" w:cs="Times New Roman"/>
          <w:b/>
          <w:sz w:val="28"/>
          <w:szCs w:val="28"/>
        </w:rPr>
      </w:pPr>
    </w:p>
    <w:p w14:paraId="20ED80E5" w14:textId="77777777" w:rsidR="00FB5A11" w:rsidRDefault="00FB5A11" w:rsidP="00FB5A11">
      <w:pPr>
        <w:spacing w:line="360" w:lineRule="auto"/>
        <w:jc w:val="center"/>
        <w:rPr>
          <w:rFonts w:ascii="Palatino Linotype" w:hAnsi="Palatino Linotype" w:cs="Times New Roman"/>
          <w:b/>
          <w:sz w:val="28"/>
          <w:szCs w:val="28"/>
        </w:rPr>
      </w:pPr>
    </w:p>
    <w:p w14:paraId="5276A410" w14:textId="77777777" w:rsidR="00FB5A11" w:rsidRDefault="00FB5A11" w:rsidP="00FB5A11">
      <w:pPr>
        <w:spacing w:line="360" w:lineRule="auto"/>
        <w:jc w:val="center"/>
        <w:rPr>
          <w:rFonts w:ascii="Palatino Linotype" w:hAnsi="Palatino Linotype" w:cs="Times New Roman"/>
          <w:b/>
          <w:sz w:val="28"/>
          <w:szCs w:val="28"/>
        </w:rPr>
      </w:pPr>
    </w:p>
    <w:p w14:paraId="2C80CF9B" w14:textId="77777777" w:rsidR="00FB5A11" w:rsidRDefault="00FB5A11" w:rsidP="00FB5A11">
      <w:pPr>
        <w:spacing w:line="360" w:lineRule="auto"/>
        <w:jc w:val="center"/>
        <w:rPr>
          <w:rFonts w:ascii="Palatino Linotype" w:hAnsi="Palatino Linotype" w:cs="Times New Roman"/>
          <w:b/>
          <w:sz w:val="28"/>
          <w:szCs w:val="28"/>
        </w:rPr>
      </w:pPr>
    </w:p>
    <w:p w14:paraId="64A94652" w14:textId="77777777" w:rsidR="00FB5A11" w:rsidRPr="004F0EB1" w:rsidRDefault="00FB5A11" w:rsidP="00FB5A11">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4CFBAFE6" w14:textId="77777777" w:rsidR="00FB5A11" w:rsidRPr="004F0EB1" w:rsidRDefault="00FB5A11" w:rsidP="00FB5A11">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6E97EAE9" w14:textId="77777777" w:rsidR="00FB5A11" w:rsidRPr="004F0EB1" w:rsidRDefault="00FB5A11" w:rsidP="00FB5A11">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551BDD1C" w14:textId="77777777" w:rsidR="00FB5A11" w:rsidRPr="004F0EB1" w:rsidRDefault="00FB5A11" w:rsidP="00FB5A11">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28FE6DBD" w14:textId="77777777" w:rsidR="00FB5A11" w:rsidRPr="004F0EB1" w:rsidRDefault="00FB5A11" w:rsidP="00FB5A11">
      <w:pPr>
        <w:pStyle w:val="ListParagraph"/>
        <w:numPr>
          <w:ilvl w:val="0"/>
          <w:numId w:val="11"/>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www.chraj.gov.gh</w:t>
        </w:r>
      </w:hyperlink>
    </w:p>
    <w:p w14:paraId="43C4BB16" w14:textId="77777777" w:rsidR="00FB5A11" w:rsidRPr="004F0EB1" w:rsidRDefault="00FB5A11" w:rsidP="00FB5A11">
      <w:pPr>
        <w:pStyle w:val="ListParagraph"/>
        <w:numPr>
          <w:ilvl w:val="0"/>
          <w:numId w:val="11"/>
        </w:numPr>
        <w:spacing w:line="360" w:lineRule="auto"/>
        <w:jc w:val="both"/>
        <w:rPr>
          <w:rFonts w:ascii="Palatino Linotype" w:hAnsi="Palatino Linotype" w:cs="Times New Roman"/>
          <w:sz w:val="28"/>
          <w:szCs w:val="28"/>
        </w:rPr>
      </w:pPr>
      <w:hyperlink r:id="rId9" w:history="1">
        <w:r w:rsidRPr="004F0EB1">
          <w:rPr>
            <w:rStyle w:val="Hyperlink"/>
            <w:rFonts w:ascii="Palatino Linotype" w:hAnsi="Palatino Linotype" w:cs="Times New Roman"/>
            <w:sz w:val="28"/>
            <w:szCs w:val="28"/>
          </w:rPr>
          <w:t>https://nacap.chraj.gov.gh</w:t>
        </w:r>
      </w:hyperlink>
    </w:p>
    <w:p w14:paraId="6D4A0325" w14:textId="77777777" w:rsidR="00FB5A11" w:rsidRPr="004F0EB1" w:rsidRDefault="00FB5A11" w:rsidP="00FB5A11">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4B679F92" w14:textId="7DE6910C" w:rsidR="00FB5A11" w:rsidRPr="006D6CFC" w:rsidRDefault="00FB5A11" w:rsidP="00FB5A11">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020B57">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61618B10" w14:textId="77777777" w:rsidR="00FB5A11" w:rsidRDefault="00FB5A11" w:rsidP="00FB5A11">
      <w:pPr>
        <w:spacing w:line="360" w:lineRule="auto"/>
      </w:pPr>
    </w:p>
    <w:p w14:paraId="7620DBA5" w14:textId="77777777" w:rsidR="00FB5A11" w:rsidRDefault="00FB5A11" w:rsidP="00FB5A11">
      <w:pPr>
        <w:spacing w:line="360" w:lineRule="auto"/>
      </w:pPr>
    </w:p>
    <w:p w14:paraId="65974C4A" w14:textId="77777777" w:rsidR="00FB5A11" w:rsidRDefault="00FB5A11" w:rsidP="00FB5A11">
      <w:pPr>
        <w:spacing w:line="360" w:lineRule="auto"/>
      </w:pPr>
    </w:p>
    <w:p w14:paraId="78569CC1" w14:textId="77777777" w:rsidR="00FB5A11" w:rsidRDefault="00FB5A11" w:rsidP="00FB5A11">
      <w:pPr>
        <w:spacing w:line="360" w:lineRule="auto"/>
      </w:pPr>
    </w:p>
    <w:p w14:paraId="2DB33706" w14:textId="77777777" w:rsidR="00AE678F" w:rsidRDefault="00AE678F" w:rsidP="00FB5A11">
      <w:pPr>
        <w:rPr>
          <w:rFonts w:ascii="Palatino Linotype" w:hAnsi="Palatino Linotype" w:cs="Calibri"/>
          <w:b/>
          <w:bCs/>
          <w:sz w:val="24"/>
          <w:szCs w:val="24"/>
        </w:rPr>
      </w:pPr>
    </w:p>
    <w:p w14:paraId="4F95B90A" w14:textId="17E8A8D3" w:rsidR="00AE36F1" w:rsidRPr="00585689" w:rsidRDefault="00AE36F1" w:rsidP="00AE36F1">
      <w:pPr>
        <w:jc w:val="center"/>
        <w:rPr>
          <w:rFonts w:ascii="Palatino Linotype" w:eastAsia="Calibri" w:hAnsi="Palatino Linotype" w:cs="Times New Roman"/>
          <w:b/>
          <w:sz w:val="24"/>
          <w:szCs w:val="24"/>
        </w:rPr>
      </w:pPr>
      <w:r w:rsidRPr="00585689">
        <w:rPr>
          <w:rFonts w:ascii="Palatino Linotype" w:hAnsi="Palatino Linotype" w:cs="Calibri"/>
          <w:b/>
          <w:bCs/>
          <w:sz w:val="24"/>
          <w:szCs w:val="24"/>
        </w:rPr>
        <w:lastRenderedPageBreak/>
        <w:t xml:space="preserve">GENERAL ROLES (ACTIVITIES) OF IMPLEMENTING PARTNERS </w:t>
      </w:r>
    </w:p>
    <w:p w14:paraId="2D63FBE8" w14:textId="77777777" w:rsidR="00AE36F1" w:rsidRPr="00585689" w:rsidRDefault="00AE36F1">
      <w:pPr>
        <w:rPr>
          <w:rFonts w:ascii="Palatino Linotype" w:hAnsi="Palatino Linotype"/>
          <w:sz w:val="24"/>
          <w:szCs w:val="24"/>
        </w:rPr>
      </w:pPr>
    </w:p>
    <w:tbl>
      <w:tblPr>
        <w:tblW w:w="12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5"/>
        <w:gridCol w:w="3600"/>
        <w:gridCol w:w="2520"/>
        <w:gridCol w:w="2428"/>
      </w:tblGrid>
      <w:tr w:rsidR="00310896" w:rsidRPr="00585689" w14:paraId="19DF5588" w14:textId="77777777" w:rsidTr="00E948F0">
        <w:trPr>
          <w:trHeight w:val="912"/>
          <w:tblHeader/>
          <w:jc w:val="center"/>
        </w:trPr>
        <w:tc>
          <w:tcPr>
            <w:tcW w:w="3865"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8A9B83E" w14:textId="77777777" w:rsidR="00310896" w:rsidRPr="00585689" w:rsidRDefault="00310896" w:rsidP="00E948F0">
            <w:pPr>
              <w:spacing w:after="0" w:line="240" w:lineRule="auto"/>
              <w:rPr>
                <w:rFonts w:ascii="Palatino Linotype" w:hAnsi="Palatino Linotype" w:cs="Calibri"/>
                <w:b/>
                <w:bCs/>
                <w:sz w:val="24"/>
                <w:szCs w:val="24"/>
              </w:rPr>
            </w:pPr>
            <w:r w:rsidRPr="00585689">
              <w:rPr>
                <w:rFonts w:ascii="Palatino Linotype" w:hAnsi="Palatino Linotype" w:cs="Calibri"/>
                <w:b/>
                <w:bCs/>
                <w:sz w:val="24"/>
                <w:szCs w:val="24"/>
              </w:rPr>
              <w:t>Broad Activity</w:t>
            </w:r>
          </w:p>
        </w:tc>
        <w:tc>
          <w:tcPr>
            <w:tcW w:w="360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220E0F9F" w14:textId="77777777" w:rsidR="00310896" w:rsidRPr="00585689" w:rsidRDefault="00310896" w:rsidP="00E948F0">
            <w:pPr>
              <w:spacing w:after="0" w:line="240" w:lineRule="auto"/>
              <w:rPr>
                <w:rFonts w:ascii="Palatino Linotype" w:hAnsi="Palatino Linotype" w:cs="Calibri"/>
                <w:b/>
                <w:bCs/>
                <w:sz w:val="24"/>
                <w:szCs w:val="24"/>
              </w:rPr>
            </w:pPr>
            <w:r w:rsidRPr="00585689">
              <w:rPr>
                <w:rFonts w:ascii="Palatino Linotype" w:hAnsi="Palatino Linotype" w:cs="Calibri"/>
                <w:b/>
                <w:bCs/>
                <w:sz w:val="24"/>
                <w:szCs w:val="24"/>
              </w:rPr>
              <w:t xml:space="preserve">Indicator </w:t>
            </w:r>
          </w:p>
        </w:tc>
        <w:tc>
          <w:tcPr>
            <w:tcW w:w="252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107A0C39" w14:textId="77777777" w:rsidR="00310896" w:rsidRPr="00585689" w:rsidRDefault="00310896" w:rsidP="00E948F0">
            <w:pPr>
              <w:spacing w:after="0" w:line="240" w:lineRule="auto"/>
              <w:rPr>
                <w:rFonts w:ascii="Palatino Linotype" w:hAnsi="Palatino Linotype" w:cs="Calibri"/>
                <w:b/>
                <w:bCs/>
                <w:sz w:val="24"/>
                <w:szCs w:val="24"/>
              </w:rPr>
            </w:pPr>
            <w:r w:rsidRPr="00585689">
              <w:rPr>
                <w:rFonts w:ascii="Palatino Linotype" w:hAnsi="Palatino Linotype" w:cs="Calibri"/>
                <w:b/>
                <w:bCs/>
                <w:sz w:val="24"/>
                <w:szCs w:val="24"/>
              </w:rPr>
              <w:t>Result (Status of Implementation)</w:t>
            </w:r>
          </w:p>
        </w:tc>
        <w:tc>
          <w:tcPr>
            <w:tcW w:w="2428"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533A8CB" w14:textId="693672B4" w:rsidR="00310896" w:rsidRPr="00585689" w:rsidRDefault="00310896" w:rsidP="00E948F0">
            <w:pPr>
              <w:spacing w:after="0" w:line="240" w:lineRule="auto"/>
              <w:rPr>
                <w:rFonts w:ascii="Palatino Linotype" w:hAnsi="Palatino Linotype" w:cs="Calibri"/>
                <w:b/>
                <w:bCs/>
                <w:sz w:val="24"/>
                <w:szCs w:val="24"/>
              </w:rPr>
            </w:pPr>
            <w:r w:rsidRPr="00585689">
              <w:rPr>
                <w:rFonts w:ascii="Palatino Linotype" w:hAnsi="Palatino Linotype" w:cs="Calibri"/>
                <w:b/>
                <w:bCs/>
                <w:sz w:val="24"/>
                <w:szCs w:val="24"/>
              </w:rPr>
              <w:t>Data Source (</w:t>
            </w:r>
            <w:r w:rsidR="00585689">
              <w:rPr>
                <w:rFonts w:ascii="Palatino Linotype" w:hAnsi="Palatino Linotype" w:cs="Calibri"/>
                <w:b/>
                <w:bCs/>
                <w:sz w:val="24"/>
                <w:szCs w:val="24"/>
              </w:rPr>
              <w:t>Means of Verification</w:t>
            </w:r>
            <w:r w:rsidRPr="00585689">
              <w:rPr>
                <w:rFonts w:ascii="Palatino Linotype" w:hAnsi="Palatino Linotype" w:cs="Calibri"/>
                <w:b/>
                <w:bCs/>
                <w:sz w:val="24"/>
                <w:szCs w:val="24"/>
              </w:rPr>
              <w:t>)</w:t>
            </w:r>
          </w:p>
        </w:tc>
      </w:tr>
      <w:tr w:rsidR="00310896" w:rsidRPr="00585689" w14:paraId="1A6264B3" w14:textId="77777777" w:rsidTr="00E948F0">
        <w:trPr>
          <w:trHeight w:val="683"/>
          <w:jc w:val="center"/>
        </w:trPr>
        <w:tc>
          <w:tcPr>
            <w:tcW w:w="3865" w:type="dxa"/>
            <w:vMerge w:val="restart"/>
            <w:tcBorders>
              <w:top w:val="single" w:sz="4" w:space="0" w:color="auto"/>
              <w:left w:val="single" w:sz="4" w:space="0" w:color="auto"/>
              <w:right w:val="single" w:sz="4" w:space="0" w:color="auto"/>
            </w:tcBorders>
            <w:hideMark/>
          </w:tcPr>
          <w:p w14:paraId="27E0F775"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Budget for implementation of NACAP activities</w:t>
            </w:r>
          </w:p>
        </w:tc>
        <w:tc>
          <w:tcPr>
            <w:tcW w:w="3600" w:type="dxa"/>
            <w:tcBorders>
              <w:top w:val="single" w:sz="4" w:space="0" w:color="auto"/>
              <w:left w:val="single" w:sz="4" w:space="0" w:color="auto"/>
              <w:right w:val="single" w:sz="4" w:space="0" w:color="auto"/>
            </w:tcBorders>
            <w:hideMark/>
          </w:tcPr>
          <w:p w14:paraId="7C820E0E" w14:textId="77777777" w:rsidR="00310896" w:rsidRPr="00585689" w:rsidRDefault="00310896" w:rsidP="00E948F0">
            <w:pPr>
              <w:pStyle w:val="ListParagraph"/>
              <w:numPr>
                <w:ilvl w:val="0"/>
                <w:numId w:val="4"/>
              </w:numPr>
              <w:spacing w:after="0" w:line="240" w:lineRule="auto"/>
              <w:rPr>
                <w:rFonts w:ascii="Palatino Linotype" w:hAnsi="Palatino Linotype" w:cs="Calibri"/>
                <w:sz w:val="24"/>
                <w:szCs w:val="24"/>
              </w:rPr>
            </w:pPr>
            <w:r w:rsidRPr="00585689">
              <w:rPr>
                <w:rFonts w:ascii="Palatino Linotype" w:hAnsi="Palatino Linotype" w:cs="Calibri"/>
                <w:sz w:val="24"/>
                <w:szCs w:val="24"/>
              </w:rPr>
              <w:t>Amount budgeted for implementation of NACAP activities</w:t>
            </w:r>
          </w:p>
        </w:tc>
        <w:tc>
          <w:tcPr>
            <w:tcW w:w="2520" w:type="dxa"/>
            <w:tcBorders>
              <w:top w:val="single" w:sz="4" w:space="0" w:color="auto"/>
              <w:left w:val="single" w:sz="4" w:space="0" w:color="auto"/>
              <w:bottom w:val="single" w:sz="4" w:space="0" w:color="auto"/>
              <w:right w:val="single" w:sz="4" w:space="0" w:color="auto"/>
            </w:tcBorders>
            <w:noWrap/>
            <w:hideMark/>
          </w:tcPr>
          <w:p w14:paraId="24622506"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64332D6C"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 </w:t>
            </w:r>
          </w:p>
        </w:tc>
      </w:tr>
      <w:tr w:rsidR="00310896" w:rsidRPr="00585689" w14:paraId="6C5BDA51" w14:textId="77777777" w:rsidTr="00E948F0">
        <w:trPr>
          <w:trHeight w:val="602"/>
          <w:jc w:val="center"/>
        </w:trPr>
        <w:tc>
          <w:tcPr>
            <w:tcW w:w="3865" w:type="dxa"/>
            <w:vMerge/>
            <w:tcBorders>
              <w:left w:val="single" w:sz="4" w:space="0" w:color="auto"/>
              <w:bottom w:val="single" w:sz="4" w:space="0" w:color="auto"/>
              <w:right w:val="single" w:sz="4" w:space="0" w:color="auto"/>
            </w:tcBorders>
          </w:tcPr>
          <w:p w14:paraId="4BBDE00C"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tcPr>
          <w:p w14:paraId="4E490EF7" w14:textId="77777777" w:rsidR="00310896" w:rsidRPr="00585689" w:rsidRDefault="00310896" w:rsidP="00E948F0">
            <w:pPr>
              <w:pStyle w:val="ListParagraph"/>
              <w:numPr>
                <w:ilvl w:val="0"/>
                <w:numId w:val="4"/>
              </w:numPr>
              <w:spacing w:after="0" w:line="240" w:lineRule="auto"/>
              <w:rPr>
                <w:rFonts w:ascii="Palatino Linotype" w:hAnsi="Palatino Linotype" w:cs="Calibri"/>
                <w:sz w:val="24"/>
                <w:szCs w:val="24"/>
              </w:rPr>
            </w:pPr>
            <w:r w:rsidRPr="00585689">
              <w:rPr>
                <w:rFonts w:ascii="Palatino Linotype" w:hAnsi="Palatino Linotype" w:cs="Calibri"/>
                <w:sz w:val="24"/>
                <w:szCs w:val="24"/>
              </w:rPr>
              <w:t>Actual expenditure for implementing NACAP activities</w:t>
            </w:r>
          </w:p>
        </w:tc>
        <w:tc>
          <w:tcPr>
            <w:tcW w:w="2520" w:type="dxa"/>
            <w:tcBorders>
              <w:top w:val="single" w:sz="4" w:space="0" w:color="auto"/>
              <w:left w:val="single" w:sz="4" w:space="0" w:color="auto"/>
              <w:bottom w:val="single" w:sz="4" w:space="0" w:color="auto"/>
              <w:right w:val="single" w:sz="4" w:space="0" w:color="auto"/>
            </w:tcBorders>
            <w:noWrap/>
          </w:tcPr>
          <w:p w14:paraId="63CFF511"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BF97720"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3E62B8D8" w14:textId="77777777" w:rsidTr="00E948F0">
        <w:trPr>
          <w:trHeight w:val="648"/>
          <w:jc w:val="center"/>
        </w:trPr>
        <w:tc>
          <w:tcPr>
            <w:tcW w:w="3865" w:type="dxa"/>
            <w:tcBorders>
              <w:top w:val="single" w:sz="4" w:space="0" w:color="auto"/>
              <w:left w:val="single" w:sz="4" w:space="0" w:color="auto"/>
              <w:bottom w:val="single" w:sz="4" w:space="0" w:color="auto"/>
              <w:right w:val="single" w:sz="4" w:space="0" w:color="auto"/>
            </w:tcBorders>
            <w:hideMark/>
          </w:tcPr>
          <w:p w14:paraId="1AD35182"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Designate Schedule Officer(s) (Focal Person) for NACAP</w:t>
            </w:r>
          </w:p>
        </w:tc>
        <w:tc>
          <w:tcPr>
            <w:tcW w:w="3600" w:type="dxa"/>
            <w:tcBorders>
              <w:top w:val="single" w:sz="4" w:space="0" w:color="auto"/>
              <w:left w:val="single" w:sz="4" w:space="0" w:color="auto"/>
              <w:bottom w:val="single" w:sz="4" w:space="0" w:color="auto"/>
              <w:right w:val="single" w:sz="4" w:space="0" w:color="auto"/>
            </w:tcBorders>
            <w:hideMark/>
          </w:tcPr>
          <w:p w14:paraId="37EABA46"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Name(s), designation(s), email(s) and phone number(s) of Focal Person(s)</w:t>
            </w:r>
          </w:p>
        </w:tc>
        <w:tc>
          <w:tcPr>
            <w:tcW w:w="2520" w:type="dxa"/>
            <w:tcBorders>
              <w:top w:val="single" w:sz="4" w:space="0" w:color="auto"/>
              <w:left w:val="single" w:sz="4" w:space="0" w:color="auto"/>
              <w:bottom w:val="single" w:sz="4" w:space="0" w:color="auto"/>
              <w:right w:val="single" w:sz="4" w:space="0" w:color="auto"/>
            </w:tcBorders>
            <w:noWrap/>
            <w:hideMark/>
          </w:tcPr>
          <w:p w14:paraId="42F8E54C"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61817497"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 </w:t>
            </w:r>
          </w:p>
        </w:tc>
      </w:tr>
      <w:tr w:rsidR="00310896" w:rsidRPr="00585689" w14:paraId="10424506" w14:textId="77777777" w:rsidTr="00E948F0">
        <w:trPr>
          <w:trHeight w:val="912"/>
          <w:jc w:val="center"/>
        </w:trPr>
        <w:tc>
          <w:tcPr>
            <w:tcW w:w="3865" w:type="dxa"/>
            <w:tcBorders>
              <w:top w:val="single" w:sz="4" w:space="0" w:color="auto"/>
              <w:left w:val="single" w:sz="4" w:space="0" w:color="auto"/>
              <w:bottom w:val="single" w:sz="4" w:space="0" w:color="auto"/>
              <w:right w:val="single" w:sz="4" w:space="0" w:color="auto"/>
            </w:tcBorders>
            <w:hideMark/>
          </w:tcPr>
          <w:p w14:paraId="6C5A1733"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Sensitize staff on NACAP and SDG 16 (SDG Target 16.5 and 16.6)</w:t>
            </w:r>
          </w:p>
          <w:p w14:paraId="5738EC79" w14:textId="77777777" w:rsidR="00310896" w:rsidRPr="00585689" w:rsidRDefault="00310896" w:rsidP="00E948F0">
            <w:pPr>
              <w:spacing w:after="0" w:line="240" w:lineRule="auto"/>
              <w:rPr>
                <w:rFonts w:ascii="Palatino Linotype" w:hAnsi="Palatino Linotype" w:cs="Calibri"/>
                <w:sz w:val="24"/>
                <w:szCs w:val="24"/>
              </w:rPr>
            </w:pPr>
          </w:p>
          <w:p w14:paraId="3DD4BBFE"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Note:</w:t>
            </w:r>
          </w:p>
          <w:p w14:paraId="253CD78A" w14:textId="77777777" w:rsidR="00310896" w:rsidRPr="00585689" w:rsidRDefault="00310896" w:rsidP="00E948F0">
            <w:pPr>
              <w:pStyle w:val="FootnoteText"/>
              <w:rPr>
                <w:rFonts w:ascii="Palatino Linotype" w:hAnsi="Palatino Linotype"/>
                <w:sz w:val="24"/>
                <w:szCs w:val="24"/>
              </w:rPr>
            </w:pPr>
            <w:r w:rsidRPr="00585689">
              <w:rPr>
                <w:rFonts w:ascii="Palatino Linotype" w:hAnsi="Palatino Linotype"/>
                <w:sz w:val="24"/>
                <w:szCs w:val="24"/>
              </w:rPr>
              <w:t>SDG 16.5: Substantially reduce corruption and bribery in all their forms.</w:t>
            </w:r>
          </w:p>
          <w:p w14:paraId="2A25A1ED" w14:textId="77777777" w:rsidR="00310896" w:rsidRPr="00585689" w:rsidRDefault="00310896" w:rsidP="00E948F0">
            <w:pPr>
              <w:pStyle w:val="FootnoteText"/>
              <w:rPr>
                <w:rFonts w:ascii="Palatino Linotype" w:hAnsi="Palatino Linotype"/>
                <w:sz w:val="24"/>
                <w:szCs w:val="24"/>
              </w:rPr>
            </w:pPr>
            <w:r w:rsidRPr="00585689">
              <w:rPr>
                <w:rFonts w:ascii="Palatino Linotype" w:hAnsi="Palatino Linotype"/>
                <w:sz w:val="24"/>
                <w:szCs w:val="24"/>
              </w:rPr>
              <w:t>SDG 16.6: Develop effective, accountable and transparent institutions at all levels.</w:t>
            </w:r>
          </w:p>
          <w:p w14:paraId="00C1BDF2"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hideMark/>
          </w:tcPr>
          <w:p w14:paraId="23A08CE9"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Number of staff sensitized on NACAP and SDG 16</w:t>
            </w:r>
          </w:p>
        </w:tc>
        <w:tc>
          <w:tcPr>
            <w:tcW w:w="2520" w:type="dxa"/>
            <w:tcBorders>
              <w:top w:val="single" w:sz="4" w:space="0" w:color="auto"/>
              <w:left w:val="single" w:sz="4" w:space="0" w:color="auto"/>
              <w:bottom w:val="single" w:sz="4" w:space="0" w:color="auto"/>
              <w:right w:val="single" w:sz="4" w:space="0" w:color="auto"/>
            </w:tcBorders>
            <w:noWrap/>
            <w:hideMark/>
          </w:tcPr>
          <w:p w14:paraId="614A8FA0"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0474CF53"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 </w:t>
            </w:r>
          </w:p>
        </w:tc>
      </w:tr>
      <w:tr w:rsidR="00310896" w:rsidRPr="00585689" w14:paraId="7A48E9AB" w14:textId="77777777" w:rsidTr="00E948F0">
        <w:trPr>
          <w:trHeight w:val="803"/>
          <w:jc w:val="center"/>
        </w:trPr>
        <w:tc>
          <w:tcPr>
            <w:tcW w:w="3865" w:type="dxa"/>
            <w:vMerge w:val="restart"/>
            <w:tcBorders>
              <w:top w:val="single" w:sz="4" w:space="0" w:color="auto"/>
              <w:left w:val="single" w:sz="4" w:space="0" w:color="auto"/>
              <w:right w:val="single" w:sz="4" w:space="0" w:color="auto"/>
            </w:tcBorders>
          </w:tcPr>
          <w:p w14:paraId="595EAE8D"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lastRenderedPageBreak/>
              <w:t xml:space="preserve">Strengthen internal control measures to reduce opportunities for corruption within public, private and not-for-profit sector </w:t>
            </w:r>
          </w:p>
          <w:p w14:paraId="205B39FB"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organizations/institutions</w:t>
            </w:r>
          </w:p>
        </w:tc>
        <w:tc>
          <w:tcPr>
            <w:tcW w:w="3600" w:type="dxa"/>
            <w:tcBorders>
              <w:top w:val="single" w:sz="4" w:space="0" w:color="auto"/>
              <w:left w:val="single" w:sz="4" w:space="0" w:color="auto"/>
              <w:bottom w:val="single" w:sz="4" w:space="0" w:color="auto"/>
              <w:right w:val="single" w:sz="4" w:space="0" w:color="auto"/>
            </w:tcBorders>
          </w:tcPr>
          <w:p w14:paraId="66CC1518" w14:textId="77777777" w:rsidR="00310896" w:rsidRPr="00585689" w:rsidRDefault="00310896" w:rsidP="00E948F0">
            <w:pPr>
              <w:pStyle w:val="ListParagraph"/>
              <w:numPr>
                <w:ilvl w:val="0"/>
                <w:numId w:val="5"/>
              </w:numPr>
              <w:spacing w:after="0" w:line="240" w:lineRule="auto"/>
              <w:rPr>
                <w:rFonts w:ascii="Palatino Linotype" w:hAnsi="Palatino Linotype" w:cs="Calibri"/>
                <w:sz w:val="24"/>
                <w:szCs w:val="24"/>
              </w:rPr>
            </w:pPr>
            <w:r w:rsidRPr="00585689">
              <w:rPr>
                <w:rFonts w:ascii="Palatino Linotype" w:hAnsi="Palatino Linotype" w:cs="Calibri"/>
                <w:sz w:val="24"/>
                <w:szCs w:val="24"/>
              </w:rPr>
              <w:t xml:space="preserve">Number of Internal Audit reports (indicate date of submission) </w:t>
            </w:r>
          </w:p>
        </w:tc>
        <w:tc>
          <w:tcPr>
            <w:tcW w:w="2520" w:type="dxa"/>
            <w:tcBorders>
              <w:top w:val="single" w:sz="4" w:space="0" w:color="auto"/>
              <w:left w:val="single" w:sz="4" w:space="0" w:color="auto"/>
              <w:right w:val="single" w:sz="4" w:space="0" w:color="auto"/>
            </w:tcBorders>
            <w:noWrap/>
          </w:tcPr>
          <w:p w14:paraId="3E521B6D"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6EF2F90A"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5330D514" w14:textId="77777777" w:rsidTr="00E948F0">
        <w:trPr>
          <w:trHeight w:val="802"/>
          <w:jc w:val="center"/>
        </w:trPr>
        <w:tc>
          <w:tcPr>
            <w:tcW w:w="3865" w:type="dxa"/>
            <w:vMerge/>
            <w:tcBorders>
              <w:left w:val="single" w:sz="4" w:space="0" w:color="auto"/>
              <w:bottom w:val="single" w:sz="4" w:space="0" w:color="auto"/>
              <w:right w:val="single" w:sz="4" w:space="0" w:color="auto"/>
            </w:tcBorders>
          </w:tcPr>
          <w:p w14:paraId="5A393AD5"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6092E501" w14:textId="77777777" w:rsidR="00310896" w:rsidRPr="00585689" w:rsidRDefault="00310896" w:rsidP="00E948F0">
            <w:pPr>
              <w:pStyle w:val="ListParagraph"/>
              <w:numPr>
                <w:ilvl w:val="0"/>
                <w:numId w:val="5"/>
              </w:numPr>
              <w:spacing w:after="0" w:line="240" w:lineRule="auto"/>
              <w:rPr>
                <w:rFonts w:ascii="Palatino Linotype" w:hAnsi="Palatino Linotype" w:cs="Calibri"/>
                <w:sz w:val="24"/>
                <w:szCs w:val="24"/>
              </w:rPr>
            </w:pPr>
            <w:r w:rsidRPr="00585689">
              <w:rPr>
                <w:rFonts w:ascii="Palatino Linotype" w:hAnsi="Palatino Linotype" w:cs="Calibri"/>
                <w:sz w:val="24"/>
                <w:szCs w:val="24"/>
              </w:rPr>
              <w:t>Number of Audit Committee Meetings (indicate date of meetings)</w:t>
            </w:r>
          </w:p>
        </w:tc>
        <w:tc>
          <w:tcPr>
            <w:tcW w:w="2520" w:type="dxa"/>
            <w:tcBorders>
              <w:left w:val="single" w:sz="4" w:space="0" w:color="auto"/>
              <w:bottom w:val="single" w:sz="4" w:space="0" w:color="auto"/>
              <w:right w:val="single" w:sz="4" w:space="0" w:color="auto"/>
            </w:tcBorders>
            <w:noWrap/>
          </w:tcPr>
          <w:p w14:paraId="7E683937"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7F67FBB9"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3078A58F" w14:textId="77777777" w:rsidTr="00E948F0">
        <w:trPr>
          <w:trHeight w:val="912"/>
          <w:jc w:val="center"/>
        </w:trPr>
        <w:tc>
          <w:tcPr>
            <w:tcW w:w="3865" w:type="dxa"/>
            <w:tcBorders>
              <w:top w:val="single" w:sz="4" w:space="0" w:color="auto"/>
              <w:left w:val="single" w:sz="4" w:space="0" w:color="auto"/>
              <w:bottom w:val="single" w:sz="4" w:space="0" w:color="auto"/>
              <w:right w:val="single" w:sz="4" w:space="0" w:color="auto"/>
            </w:tcBorders>
          </w:tcPr>
          <w:p w14:paraId="136B3743"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Establish safe and confidential reporting systems/mechanisms at the work place (e.g. complaint boxes, hotlines and web-based platforms)</w:t>
            </w:r>
          </w:p>
        </w:tc>
        <w:tc>
          <w:tcPr>
            <w:tcW w:w="3600" w:type="dxa"/>
            <w:tcBorders>
              <w:top w:val="single" w:sz="4" w:space="0" w:color="auto"/>
              <w:left w:val="single" w:sz="4" w:space="0" w:color="auto"/>
              <w:bottom w:val="single" w:sz="4" w:space="0" w:color="auto"/>
              <w:right w:val="single" w:sz="4" w:space="0" w:color="auto"/>
            </w:tcBorders>
          </w:tcPr>
          <w:p w14:paraId="1333B466"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Safe and confidential reporting systems/mechanisms at the work place established</w:t>
            </w:r>
          </w:p>
          <w:p w14:paraId="419C633A"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(Indicate mechanism in place)</w:t>
            </w:r>
          </w:p>
        </w:tc>
        <w:tc>
          <w:tcPr>
            <w:tcW w:w="2520" w:type="dxa"/>
            <w:tcBorders>
              <w:top w:val="single" w:sz="4" w:space="0" w:color="auto"/>
              <w:left w:val="single" w:sz="4" w:space="0" w:color="auto"/>
              <w:bottom w:val="single" w:sz="4" w:space="0" w:color="auto"/>
              <w:right w:val="single" w:sz="4" w:space="0" w:color="auto"/>
            </w:tcBorders>
            <w:noWrap/>
          </w:tcPr>
          <w:p w14:paraId="27978E6D"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7C3FA3B7"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097309C8" w14:textId="77777777" w:rsidTr="00E948F0">
        <w:trPr>
          <w:trHeight w:val="912"/>
          <w:jc w:val="center"/>
        </w:trPr>
        <w:tc>
          <w:tcPr>
            <w:tcW w:w="3865" w:type="dxa"/>
            <w:vMerge w:val="restart"/>
            <w:tcBorders>
              <w:top w:val="single" w:sz="4" w:space="0" w:color="auto"/>
              <w:left w:val="single" w:sz="4" w:space="0" w:color="auto"/>
              <w:right w:val="single" w:sz="4" w:space="0" w:color="auto"/>
            </w:tcBorders>
          </w:tcPr>
          <w:p w14:paraId="1F741F04" w14:textId="77777777" w:rsidR="00310896" w:rsidRPr="00585689" w:rsidRDefault="00310896" w:rsidP="00E948F0">
            <w:pPr>
              <w:spacing w:after="0" w:line="240" w:lineRule="auto"/>
              <w:rPr>
                <w:rFonts w:ascii="Palatino Linotype" w:hAnsi="Palatino Linotype" w:cs="Calibri"/>
                <w:sz w:val="24"/>
                <w:szCs w:val="24"/>
              </w:rPr>
            </w:pPr>
          </w:p>
          <w:p w14:paraId="44D69B8B" w14:textId="77777777" w:rsidR="00310896" w:rsidRPr="00585689" w:rsidRDefault="00310896" w:rsidP="00E948F0">
            <w:pPr>
              <w:spacing w:after="0" w:line="240" w:lineRule="auto"/>
              <w:rPr>
                <w:rFonts w:ascii="Palatino Linotype" w:hAnsi="Palatino Linotype" w:cs="Calibri"/>
                <w:sz w:val="24"/>
                <w:szCs w:val="24"/>
              </w:rPr>
            </w:pPr>
          </w:p>
          <w:p w14:paraId="7819FB16" w14:textId="77777777" w:rsidR="00310896" w:rsidRPr="00585689" w:rsidRDefault="00310896" w:rsidP="00E948F0">
            <w:pPr>
              <w:spacing w:after="0" w:line="240" w:lineRule="auto"/>
              <w:rPr>
                <w:rFonts w:ascii="Palatino Linotype" w:hAnsi="Palatino Linotype" w:cs="Calibri"/>
                <w:sz w:val="24"/>
                <w:szCs w:val="24"/>
              </w:rPr>
            </w:pPr>
          </w:p>
          <w:p w14:paraId="17C261CC" w14:textId="77777777" w:rsidR="00310896" w:rsidRPr="00585689" w:rsidRDefault="00310896" w:rsidP="00E948F0">
            <w:pPr>
              <w:spacing w:after="0" w:line="240" w:lineRule="auto"/>
              <w:rPr>
                <w:rFonts w:ascii="Palatino Linotype" w:hAnsi="Palatino Linotype" w:cs="Calibri"/>
                <w:sz w:val="24"/>
                <w:szCs w:val="24"/>
              </w:rPr>
            </w:pPr>
          </w:p>
          <w:p w14:paraId="172E8AAE" w14:textId="77777777" w:rsidR="00310896" w:rsidRPr="00585689" w:rsidRDefault="00310896" w:rsidP="00E948F0">
            <w:pPr>
              <w:spacing w:after="0" w:line="240" w:lineRule="auto"/>
              <w:rPr>
                <w:rFonts w:ascii="Palatino Linotype" w:hAnsi="Palatino Linotype" w:cs="Calibri"/>
                <w:sz w:val="24"/>
                <w:szCs w:val="24"/>
              </w:rPr>
            </w:pPr>
          </w:p>
          <w:p w14:paraId="6F8AF832" w14:textId="77777777" w:rsidR="00310896" w:rsidRPr="00585689" w:rsidRDefault="00310896" w:rsidP="00E948F0">
            <w:pPr>
              <w:spacing w:after="0" w:line="240" w:lineRule="auto"/>
              <w:rPr>
                <w:rFonts w:ascii="Palatino Linotype" w:hAnsi="Palatino Linotype" w:cs="Calibri"/>
                <w:sz w:val="24"/>
                <w:szCs w:val="24"/>
              </w:rPr>
            </w:pPr>
          </w:p>
          <w:p w14:paraId="41607ED7"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Act expeditiously on reports of corruption and misconduct in the work place.</w:t>
            </w:r>
          </w:p>
        </w:tc>
        <w:tc>
          <w:tcPr>
            <w:tcW w:w="3600" w:type="dxa"/>
            <w:tcBorders>
              <w:top w:val="single" w:sz="4" w:space="0" w:color="auto"/>
              <w:left w:val="single" w:sz="4" w:space="0" w:color="auto"/>
              <w:bottom w:val="single" w:sz="4" w:space="0" w:color="auto"/>
              <w:right w:val="single" w:sz="4" w:space="0" w:color="auto"/>
            </w:tcBorders>
          </w:tcPr>
          <w:p w14:paraId="2DEECE81" w14:textId="77777777" w:rsidR="00310896" w:rsidRPr="00585689" w:rsidRDefault="00310896" w:rsidP="00E948F0">
            <w:pPr>
              <w:pStyle w:val="ListParagraph"/>
              <w:numPr>
                <w:ilvl w:val="0"/>
                <w:numId w:val="6"/>
              </w:numPr>
              <w:spacing w:after="0" w:line="240" w:lineRule="auto"/>
              <w:rPr>
                <w:rFonts w:ascii="Palatino Linotype" w:hAnsi="Palatino Linotype" w:cs="Calibri"/>
                <w:sz w:val="24"/>
                <w:szCs w:val="24"/>
              </w:rPr>
            </w:pPr>
            <w:r w:rsidRPr="00585689">
              <w:rPr>
                <w:rFonts w:ascii="Palatino Linotype" w:hAnsi="Palatino Linotype" w:cs="Calibri"/>
                <w:sz w:val="24"/>
                <w:szCs w:val="24"/>
              </w:rPr>
              <w:t>Number of corruption (e.g. fraud, bribery, misappropriation, embezzlement etc.)  complaints received</w:t>
            </w:r>
          </w:p>
        </w:tc>
        <w:tc>
          <w:tcPr>
            <w:tcW w:w="2520" w:type="dxa"/>
            <w:tcBorders>
              <w:top w:val="single" w:sz="4" w:space="0" w:color="auto"/>
              <w:left w:val="single" w:sz="4" w:space="0" w:color="auto"/>
              <w:bottom w:val="single" w:sz="4" w:space="0" w:color="auto"/>
              <w:right w:val="single" w:sz="4" w:space="0" w:color="auto"/>
            </w:tcBorders>
            <w:noWrap/>
          </w:tcPr>
          <w:p w14:paraId="3D7500E2"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4CAFA5A8"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3ADDA918" w14:textId="77777777" w:rsidTr="00E948F0">
        <w:trPr>
          <w:trHeight w:val="912"/>
          <w:jc w:val="center"/>
        </w:trPr>
        <w:tc>
          <w:tcPr>
            <w:tcW w:w="3865" w:type="dxa"/>
            <w:vMerge/>
            <w:tcBorders>
              <w:left w:val="single" w:sz="4" w:space="0" w:color="auto"/>
              <w:right w:val="single" w:sz="4" w:space="0" w:color="auto"/>
            </w:tcBorders>
          </w:tcPr>
          <w:p w14:paraId="1D4AF8C7"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6036A9D5" w14:textId="77777777" w:rsidR="00310896" w:rsidRPr="00585689" w:rsidRDefault="00310896" w:rsidP="00E948F0">
            <w:pPr>
              <w:pStyle w:val="ListParagraph"/>
              <w:numPr>
                <w:ilvl w:val="0"/>
                <w:numId w:val="6"/>
              </w:numPr>
              <w:spacing w:after="0" w:line="240" w:lineRule="auto"/>
              <w:rPr>
                <w:rFonts w:ascii="Palatino Linotype" w:hAnsi="Palatino Linotype" w:cs="Calibri"/>
                <w:sz w:val="24"/>
                <w:szCs w:val="24"/>
              </w:rPr>
            </w:pPr>
            <w:r w:rsidRPr="00585689">
              <w:rPr>
                <w:rFonts w:ascii="Palatino Linotype" w:hAnsi="Palatino Linotype" w:cs="Calibri"/>
                <w:sz w:val="24"/>
                <w:szCs w:val="24"/>
              </w:rPr>
              <w:t>Number of complaints on workplace misconduct (e.g. persistent lateness, absenteeism, sexual harassment, etc.)  received</w:t>
            </w:r>
          </w:p>
        </w:tc>
        <w:tc>
          <w:tcPr>
            <w:tcW w:w="2520" w:type="dxa"/>
            <w:tcBorders>
              <w:top w:val="single" w:sz="4" w:space="0" w:color="auto"/>
              <w:left w:val="single" w:sz="4" w:space="0" w:color="auto"/>
              <w:bottom w:val="single" w:sz="4" w:space="0" w:color="auto"/>
              <w:right w:val="single" w:sz="4" w:space="0" w:color="auto"/>
            </w:tcBorders>
            <w:noWrap/>
          </w:tcPr>
          <w:p w14:paraId="2C1E2B6B"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1C7475F3"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0C6BBAC6" w14:textId="77777777" w:rsidTr="00E948F0">
        <w:trPr>
          <w:trHeight w:val="638"/>
          <w:jc w:val="center"/>
        </w:trPr>
        <w:tc>
          <w:tcPr>
            <w:tcW w:w="3865" w:type="dxa"/>
            <w:vMerge/>
            <w:tcBorders>
              <w:left w:val="single" w:sz="4" w:space="0" w:color="auto"/>
              <w:right w:val="single" w:sz="4" w:space="0" w:color="auto"/>
            </w:tcBorders>
          </w:tcPr>
          <w:p w14:paraId="64ACD1F0"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54FEC452" w14:textId="77777777" w:rsidR="00310896" w:rsidRPr="00585689" w:rsidRDefault="00310896" w:rsidP="00E948F0">
            <w:pPr>
              <w:pStyle w:val="ListParagraph"/>
              <w:numPr>
                <w:ilvl w:val="0"/>
                <w:numId w:val="6"/>
              </w:numPr>
              <w:spacing w:after="0" w:line="240" w:lineRule="auto"/>
              <w:rPr>
                <w:rFonts w:ascii="Palatino Linotype" w:hAnsi="Palatino Linotype" w:cs="Calibri"/>
                <w:sz w:val="24"/>
                <w:szCs w:val="24"/>
              </w:rPr>
            </w:pPr>
            <w:r w:rsidRPr="00585689">
              <w:rPr>
                <w:rFonts w:ascii="Palatino Linotype" w:hAnsi="Palatino Linotype" w:cs="Calibri"/>
                <w:sz w:val="24"/>
                <w:szCs w:val="24"/>
              </w:rPr>
              <w:t>Number of investigations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4CBE595A"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D76AA30"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3A8095D8" w14:textId="77777777" w:rsidTr="00E948F0">
        <w:trPr>
          <w:trHeight w:val="260"/>
          <w:jc w:val="center"/>
        </w:trPr>
        <w:tc>
          <w:tcPr>
            <w:tcW w:w="3865" w:type="dxa"/>
            <w:vMerge/>
            <w:tcBorders>
              <w:left w:val="single" w:sz="4" w:space="0" w:color="auto"/>
              <w:right w:val="single" w:sz="4" w:space="0" w:color="auto"/>
            </w:tcBorders>
          </w:tcPr>
          <w:p w14:paraId="1BE8EE69"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520EF9A0" w14:textId="77777777" w:rsidR="00310896" w:rsidRPr="00585689" w:rsidRDefault="00310896" w:rsidP="00E948F0">
            <w:pPr>
              <w:pStyle w:val="ListParagraph"/>
              <w:numPr>
                <w:ilvl w:val="0"/>
                <w:numId w:val="6"/>
              </w:numPr>
              <w:spacing w:after="0" w:line="240" w:lineRule="auto"/>
              <w:rPr>
                <w:rFonts w:ascii="Palatino Linotype" w:hAnsi="Palatino Linotype" w:cs="Calibri"/>
                <w:sz w:val="24"/>
                <w:szCs w:val="24"/>
              </w:rPr>
            </w:pPr>
            <w:r w:rsidRPr="00585689">
              <w:rPr>
                <w:rFonts w:ascii="Palatino Linotype" w:hAnsi="Palatino Linotype" w:cs="Calibri"/>
                <w:sz w:val="24"/>
                <w:szCs w:val="24"/>
              </w:rPr>
              <w:t>Number of actions undertaken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238B53E8"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31EAA86"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07986B56" w14:textId="77777777" w:rsidTr="00E948F0">
        <w:trPr>
          <w:trHeight w:val="422"/>
          <w:jc w:val="center"/>
        </w:trPr>
        <w:tc>
          <w:tcPr>
            <w:tcW w:w="3865" w:type="dxa"/>
            <w:vMerge/>
            <w:tcBorders>
              <w:left w:val="single" w:sz="4" w:space="0" w:color="auto"/>
              <w:right w:val="single" w:sz="4" w:space="0" w:color="auto"/>
            </w:tcBorders>
          </w:tcPr>
          <w:p w14:paraId="72015E07"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39811539" w14:textId="77777777" w:rsidR="00310896" w:rsidRPr="00585689" w:rsidRDefault="00310896" w:rsidP="00E948F0">
            <w:pPr>
              <w:pStyle w:val="ListParagraph"/>
              <w:numPr>
                <w:ilvl w:val="0"/>
                <w:numId w:val="6"/>
              </w:numPr>
              <w:spacing w:after="0" w:line="240" w:lineRule="auto"/>
              <w:rPr>
                <w:rFonts w:ascii="Palatino Linotype" w:hAnsi="Palatino Linotype" w:cs="Calibri"/>
                <w:sz w:val="24"/>
                <w:szCs w:val="24"/>
              </w:rPr>
            </w:pPr>
            <w:r w:rsidRPr="00585689">
              <w:rPr>
                <w:rFonts w:ascii="Palatino Linotype" w:hAnsi="Palatino Linotype" w:cs="Calibri"/>
                <w:sz w:val="24"/>
                <w:szCs w:val="24"/>
              </w:rPr>
              <w:t>Number of prosecutions/ sanctions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28180E17"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DE14ECA"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1AE04104" w14:textId="77777777" w:rsidTr="00E948F0">
        <w:trPr>
          <w:trHeight w:val="512"/>
          <w:jc w:val="center"/>
        </w:trPr>
        <w:tc>
          <w:tcPr>
            <w:tcW w:w="3865" w:type="dxa"/>
            <w:vMerge/>
            <w:tcBorders>
              <w:left w:val="single" w:sz="4" w:space="0" w:color="auto"/>
              <w:bottom w:val="single" w:sz="4" w:space="0" w:color="auto"/>
              <w:right w:val="single" w:sz="4" w:space="0" w:color="auto"/>
            </w:tcBorders>
          </w:tcPr>
          <w:p w14:paraId="7D5A6E72"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114C1210" w14:textId="77777777" w:rsidR="00310896" w:rsidRPr="00585689" w:rsidRDefault="00310896" w:rsidP="00E948F0">
            <w:pPr>
              <w:pStyle w:val="ListParagraph"/>
              <w:numPr>
                <w:ilvl w:val="0"/>
                <w:numId w:val="6"/>
              </w:numPr>
              <w:spacing w:after="0" w:line="240" w:lineRule="auto"/>
              <w:rPr>
                <w:rFonts w:ascii="Palatino Linotype" w:hAnsi="Palatino Linotype" w:cs="Calibri"/>
                <w:sz w:val="24"/>
                <w:szCs w:val="24"/>
              </w:rPr>
            </w:pPr>
            <w:r w:rsidRPr="00585689">
              <w:rPr>
                <w:rFonts w:ascii="Palatino Linotype" w:hAnsi="Palatino Linotype" w:cs="Calibri"/>
                <w:sz w:val="24"/>
                <w:szCs w:val="24"/>
              </w:rPr>
              <w:t>Number of sanctions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2E5DB306"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5BA9C465"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7F227FAB" w14:textId="77777777" w:rsidTr="00E948F0">
        <w:trPr>
          <w:trHeight w:val="912"/>
          <w:jc w:val="center"/>
        </w:trPr>
        <w:tc>
          <w:tcPr>
            <w:tcW w:w="3865" w:type="dxa"/>
            <w:vMerge w:val="restart"/>
            <w:tcBorders>
              <w:top w:val="single" w:sz="4" w:space="0" w:color="auto"/>
              <w:left w:val="single" w:sz="4" w:space="0" w:color="auto"/>
              <w:right w:val="single" w:sz="4" w:space="0" w:color="auto"/>
            </w:tcBorders>
          </w:tcPr>
          <w:p w14:paraId="282B06A1" w14:textId="77777777" w:rsidR="00310896" w:rsidRPr="00585689" w:rsidRDefault="00310896" w:rsidP="00E948F0">
            <w:pPr>
              <w:spacing w:after="0" w:line="240" w:lineRule="auto"/>
              <w:rPr>
                <w:rFonts w:ascii="Palatino Linotype" w:hAnsi="Palatino Linotype" w:cs="Calibri"/>
                <w:sz w:val="24"/>
                <w:szCs w:val="24"/>
              </w:rPr>
            </w:pPr>
          </w:p>
          <w:p w14:paraId="15AA0F9B" w14:textId="77777777" w:rsidR="00310896" w:rsidRPr="00585689" w:rsidRDefault="00310896" w:rsidP="00E948F0">
            <w:pPr>
              <w:spacing w:after="0" w:line="240" w:lineRule="auto"/>
              <w:rPr>
                <w:rFonts w:ascii="Palatino Linotype" w:hAnsi="Palatino Linotype" w:cs="Calibri"/>
                <w:sz w:val="24"/>
                <w:szCs w:val="24"/>
              </w:rPr>
            </w:pPr>
          </w:p>
          <w:p w14:paraId="38255ADE" w14:textId="77777777" w:rsidR="00310896" w:rsidRPr="00585689" w:rsidRDefault="00310896" w:rsidP="00E948F0">
            <w:pPr>
              <w:spacing w:after="0" w:line="240" w:lineRule="auto"/>
              <w:rPr>
                <w:rFonts w:ascii="Palatino Linotype" w:hAnsi="Palatino Linotype" w:cs="Calibri"/>
                <w:sz w:val="24"/>
                <w:szCs w:val="24"/>
              </w:rPr>
            </w:pPr>
          </w:p>
          <w:p w14:paraId="0C1BBAE9" w14:textId="77777777" w:rsidR="00310896" w:rsidRPr="00585689" w:rsidRDefault="00310896" w:rsidP="00E948F0">
            <w:pPr>
              <w:spacing w:after="0" w:line="240" w:lineRule="auto"/>
              <w:rPr>
                <w:rFonts w:ascii="Palatino Linotype" w:hAnsi="Palatino Linotype" w:cs="Calibri"/>
                <w:sz w:val="24"/>
                <w:szCs w:val="24"/>
              </w:rPr>
            </w:pPr>
          </w:p>
          <w:p w14:paraId="1EDE4255"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Develop and publicize sexual harassment policies at the work place</w:t>
            </w:r>
          </w:p>
        </w:tc>
        <w:tc>
          <w:tcPr>
            <w:tcW w:w="3600" w:type="dxa"/>
            <w:tcBorders>
              <w:top w:val="single" w:sz="4" w:space="0" w:color="auto"/>
              <w:left w:val="single" w:sz="4" w:space="0" w:color="auto"/>
              <w:bottom w:val="single" w:sz="4" w:space="0" w:color="auto"/>
              <w:right w:val="single" w:sz="4" w:space="0" w:color="auto"/>
            </w:tcBorders>
          </w:tcPr>
          <w:p w14:paraId="4FA36782" w14:textId="77777777" w:rsidR="00310896" w:rsidRPr="00585689" w:rsidRDefault="00310896" w:rsidP="00E948F0">
            <w:pPr>
              <w:pStyle w:val="ListParagraph"/>
              <w:numPr>
                <w:ilvl w:val="0"/>
                <w:numId w:val="7"/>
              </w:numPr>
              <w:spacing w:after="0" w:line="240" w:lineRule="auto"/>
              <w:rPr>
                <w:rFonts w:ascii="Palatino Linotype" w:hAnsi="Palatino Linotype" w:cs="Calibri"/>
                <w:sz w:val="24"/>
                <w:szCs w:val="24"/>
              </w:rPr>
            </w:pPr>
            <w:r w:rsidRPr="00585689">
              <w:rPr>
                <w:rFonts w:ascii="Palatino Linotype" w:hAnsi="Palatino Linotype" w:cs="Calibri"/>
                <w:sz w:val="24"/>
                <w:szCs w:val="24"/>
              </w:rPr>
              <w:t>Sexual harassment policy at the work place (indicate whether the policy is in place)</w:t>
            </w:r>
          </w:p>
        </w:tc>
        <w:tc>
          <w:tcPr>
            <w:tcW w:w="2520" w:type="dxa"/>
            <w:tcBorders>
              <w:top w:val="single" w:sz="4" w:space="0" w:color="auto"/>
              <w:left w:val="single" w:sz="4" w:space="0" w:color="auto"/>
              <w:bottom w:val="single" w:sz="4" w:space="0" w:color="auto"/>
              <w:right w:val="single" w:sz="4" w:space="0" w:color="auto"/>
            </w:tcBorders>
            <w:noWrap/>
          </w:tcPr>
          <w:p w14:paraId="4AC6BBA5"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4519857A"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49B2A38A" w14:textId="77777777" w:rsidTr="00E948F0">
        <w:trPr>
          <w:trHeight w:val="912"/>
          <w:jc w:val="center"/>
        </w:trPr>
        <w:tc>
          <w:tcPr>
            <w:tcW w:w="3865" w:type="dxa"/>
            <w:vMerge/>
            <w:tcBorders>
              <w:left w:val="single" w:sz="4" w:space="0" w:color="auto"/>
              <w:right w:val="single" w:sz="4" w:space="0" w:color="auto"/>
            </w:tcBorders>
          </w:tcPr>
          <w:p w14:paraId="6988C7F7"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3F6C50E2" w14:textId="77777777" w:rsidR="00310896" w:rsidRPr="00585689" w:rsidRDefault="00310896" w:rsidP="00E948F0">
            <w:pPr>
              <w:pStyle w:val="ListParagraph"/>
              <w:numPr>
                <w:ilvl w:val="0"/>
                <w:numId w:val="7"/>
              </w:numPr>
              <w:spacing w:after="0" w:line="240" w:lineRule="auto"/>
              <w:rPr>
                <w:rFonts w:ascii="Palatino Linotype" w:hAnsi="Palatino Linotype" w:cs="Calibri"/>
                <w:sz w:val="24"/>
                <w:szCs w:val="24"/>
              </w:rPr>
            </w:pPr>
            <w:r w:rsidRPr="00585689">
              <w:rPr>
                <w:rFonts w:ascii="Palatino Linotype" w:hAnsi="Palatino Linotype" w:cs="Calibri"/>
                <w:sz w:val="24"/>
                <w:szCs w:val="24"/>
              </w:rPr>
              <w:t>Number of awareness programmes on Sexual harassment policy organised for staff</w:t>
            </w:r>
          </w:p>
        </w:tc>
        <w:tc>
          <w:tcPr>
            <w:tcW w:w="2520" w:type="dxa"/>
            <w:tcBorders>
              <w:top w:val="single" w:sz="4" w:space="0" w:color="auto"/>
              <w:left w:val="single" w:sz="4" w:space="0" w:color="auto"/>
              <w:bottom w:val="single" w:sz="4" w:space="0" w:color="auto"/>
              <w:right w:val="single" w:sz="4" w:space="0" w:color="auto"/>
            </w:tcBorders>
            <w:noWrap/>
          </w:tcPr>
          <w:p w14:paraId="3967B522"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5A9CBAAF"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0F48677B" w14:textId="77777777" w:rsidTr="00E948F0">
        <w:trPr>
          <w:trHeight w:val="912"/>
          <w:jc w:val="center"/>
        </w:trPr>
        <w:tc>
          <w:tcPr>
            <w:tcW w:w="3865" w:type="dxa"/>
            <w:vMerge/>
            <w:tcBorders>
              <w:left w:val="single" w:sz="4" w:space="0" w:color="auto"/>
              <w:right w:val="single" w:sz="4" w:space="0" w:color="auto"/>
            </w:tcBorders>
          </w:tcPr>
          <w:p w14:paraId="6538C869"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4E6D57D5" w14:textId="77777777" w:rsidR="00310896" w:rsidRPr="00585689" w:rsidRDefault="00310896" w:rsidP="00E948F0">
            <w:pPr>
              <w:pStyle w:val="ListParagraph"/>
              <w:numPr>
                <w:ilvl w:val="0"/>
                <w:numId w:val="7"/>
              </w:numPr>
              <w:spacing w:after="0" w:line="240" w:lineRule="auto"/>
              <w:rPr>
                <w:rFonts w:ascii="Palatino Linotype" w:hAnsi="Palatino Linotype" w:cs="Calibri"/>
                <w:sz w:val="24"/>
                <w:szCs w:val="24"/>
              </w:rPr>
            </w:pPr>
            <w:r w:rsidRPr="00585689">
              <w:rPr>
                <w:rFonts w:ascii="Palatino Linotype" w:hAnsi="Palatino Linotype" w:cs="Calibri"/>
                <w:sz w:val="24"/>
                <w:szCs w:val="24"/>
              </w:rPr>
              <w:t>Publication of Sexual harassment policy (on websites, at vantage points of the offices, notice boards, etc.)</w:t>
            </w:r>
          </w:p>
        </w:tc>
        <w:tc>
          <w:tcPr>
            <w:tcW w:w="2520" w:type="dxa"/>
            <w:tcBorders>
              <w:top w:val="single" w:sz="4" w:space="0" w:color="auto"/>
              <w:left w:val="single" w:sz="4" w:space="0" w:color="auto"/>
              <w:bottom w:val="single" w:sz="4" w:space="0" w:color="auto"/>
              <w:right w:val="single" w:sz="4" w:space="0" w:color="auto"/>
            </w:tcBorders>
            <w:noWrap/>
          </w:tcPr>
          <w:p w14:paraId="53CF719A"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5845F803"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6C50A89C" w14:textId="77777777" w:rsidTr="00E948F0">
        <w:trPr>
          <w:trHeight w:val="675"/>
          <w:jc w:val="center"/>
        </w:trPr>
        <w:tc>
          <w:tcPr>
            <w:tcW w:w="3865" w:type="dxa"/>
            <w:vMerge w:val="restart"/>
            <w:tcBorders>
              <w:left w:val="single" w:sz="4" w:space="0" w:color="auto"/>
              <w:right w:val="single" w:sz="4" w:space="0" w:color="auto"/>
            </w:tcBorders>
          </w:tcPr>
          <w:p w14:paraId="67B68BBC" w14:textId="77777777" w:rsidR="00310896" w:rsidRPr="00585689" w:rsidRDefault="00310896" w:rsidP="00E948F0">
            <w:pPr>
              <w:spacing w:after="0" w:line="240" w:lineRule="auto"/>
              <w:rPr>
                <w:rFonts w:ascii="Palatino Linotype" w:hAnsi="Palatino Linotype" w:cs="Calibri"/>
                <w:sz w:val="24"/>
                <w:szCs w:val="24"/>
              </w:rPr>
            </w:pPr>
          </w:p>
          <w:p w14:paraId="611B9206" w14:textId="77777777" w:rsidR="00310896" w:rsidRPr="00585689" w:rsidRDefault="00310896" w:rsidP="00E948F0">
            <w:pPr>
              <w:spacing w:after="0" w:line="240" w:lineRule="auto"/>
              <w:rPr>
                <w:rFonts w:ascii="Palatino Linotype" w:hAnsi="Palatino Linotype" w:cs="Calibri"/>
                <w:sz w:val="24"/>
                <w:szCs w:val="24"/>
              </w:rPr>
            </w:pPr>
            <w:r w:rsidRPr="00585689">
              <w:rPr>
                <w:rFonts w:ascii="Palatino Linotype" w:hAnsi="Palatino Linotype" w:cs="Calibri"/>
                <w:sz w:val="24"/>
                <w:szCs w:val="24"/>
              </w:rPr>
              <w:t>Introduce measures to control absenteeism, lateness and moonlighting</w:t>
            </w:r>
          </w:p>
        </w:tc>
        <w:tc>
          <w:tcPr>
            <w:tcW w:w="3600" w:type="dxa"/>
            <w:tcBorders>
              <w:top w:val="single" w:sz="4" w:space="0" w:color="auto"/>
              <w:left w:val="single" w:sz="4" w:space="0" w:color="auto"/>
              <w:bottom w:val="single" w:sz="4" w:space="0" w:color="auto"/>
              <w:right w:val="single" w:sz="4" w:space="0" w:color="auto"/>
            </w:tcBorders>
          </w:tcPr>
          <w:p w14:paraId="79BDCB24" w14:textId="77777777" w:rsidR="00310896" w:rsidRPr="00585689" w:rsidRDefault="00310896" w:rsidP="00E948F0">
            <w:pPr>
              <w:pStyle w:val="ListParagraph"/>
              <w:numPr>
                <w:ilvl w:val="0"/>
                <w:numId w:val="8"/>
              </w:numPr>
              <w:spacing w:after="0" w:line="240" w:lineRule="auto"/>
              <w:rPr>
                <w:rFonts w:ascii="Palatino Linotype" w:hAnsi="Palatino Linotype" w:cs="Calibri"/>
                <w:sz w:val="24"/>
                <w:szCs w:val="24"/>
              </w:rPr>
            </w:pPr>
            <w:r w:rsidRPr="00585689">
              <w:rPr>
                <w:rFonts w:ascii="Palatino Linotype" w:hAnsi="Palatino Linotype" w:cs="Calibri"/>
                <w:sz w:val="24"/>
                <w:szCs w:val="24"/>
              </w:rPr>
              <w:t xml:space="preserve">Measures to check absenteeism, lateness (e.g. clock in device, attendance book etc) </w:t>
            </w:r>
          </w:p>
        </w:tc>
        <w:tc>
          <w:tcPr>
            <w:tcW w:w="2520" w:type="dxa"/>
            <w:tcBorders>
              <w:top w:val="single" w:sz="4" w:space="0" w:color="auto"/>
              <w:left w:val="single" w:sz="4" w:space="0" w:color="auto"/>
              <w:right w:val="single" w:sz="4" w:space="0" w:color="auto"/>
            </w:tcBorders>
            <w:noWrap/>
          </w:tcPr>
          <w:p w14:paraId="0127118D"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52D9103C" w14:textId="77777777" w:rsidR="00310896" w:rsidRPr="00585689" w:rsidRDefault="00310896" w:rsidP="00E948F0">
            <w:pPr>
              <w:spacing w:after="0" w:line="240" w:lineRule="auto"/>
              <w:rPr>
                <w:rFonts w:ascii="Palatino Linotype" w:hAnsi="Palatino Linotype" w:cs="Calibri"/>
                <w:sz w:val="24"/>
                <w:szCs w:val="24"/>
              </w:rPr>
            </w:pPr>
          </w:p>
        </w:tc>
      </w:tr>
      <w:tr w:rsidR="00310896" w:rsidRPr="00585689" w14:paraId="4485620A" w14:textId="77777777" w:rsidTr="00E948F0">
        <w:trPr>
          <w:trHeight w:val="512"/>
          <w:jc w:val="center"/>
        </w:trPr>
        <w:tc>
          <w:tcPr>
            <w:tcW w:w="3865" w:type="dxa"/>
            <w:vMerge/>
            <w:tcBorders>
              <w:left w:val="single" w:sz="4" w:space="0" w:color="auto"/>
              <w:bottom w:val="single" w:sz="4" w:space="0" w:color="auto"/>
              <w:right w:val="single" w:sz="4" w:space="0" w:color="auto"/>
            </w:tcBorders>
          </w:tcPr>
          <w:p w14:paraId="6D6153AB" w14:textId="77777777" w:rsidR="00310896" w:rsidRPr="00585689" w:rsidRDefault="0031089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49D3AFA5" w14:textId="77777777" w:rsidR="00310896" w:rsidRPr="00585689" w:rsidRDefault="00310896" w:rsidP="00E948F0">
            <w:pPr>
              <w:pStyle w:val="ListParagraph"/>
              <w:numPr>
                <w:ilvl w:val="0"/>
                <w:numId w:val="8"/>
              </w:numPr>
              <w:spacing w:after="0" w:line="240" w:lineRule="auto"/>
              <w:rPr>
                <w:rFonts w:ascii="Palatino Linotype" w:hAnsi="Palatino Linotype" w:cs="Calibri"/>
                <w:sz w:val="24"/>
                <w:szCs w:val="24"/>
              </w:rPr>
            </w:pPr>
            <w:r w:rsidRPr="00585689">
              <w:rPr>
                <w:rFonts w:ascii="Palatino Linotype" w:hAnsi="Palatino Linotype" w:cs="Calibri"/>
                <w:sz w:val="24"/>
                <w:szCs w:val="24"/>
              </w:rPr>
              <w:t>Measures to check moonlighting</w:t>
            </w:r>
          </w:p>
        </w:tc>
        <w:tc>
          <w:tcPr>
            <w:tcW w:w="2520" w:type="dxa"/>
            <w:tcBorders>
              <w:left w:val="single" w:sz="4" w:space="0" w:color="auto"/>
              <w:bottom w:val="single" w:sz="4" w:space="0" w:color="auto"/>
              <w:right w:val="single" w:sz="4" w:space="0" w:color="auto"/>
            </w:tcBorders>
            <w:noWrap/>
          </w:tcPr>
          <w:p w14:paraId="590635C4" w14:textId="77777777" w:rsidR="00310896" w:rsidRPr="00585689" w:rsidRDefault="00310896"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5E497E76" w14:textId="77777777" w:rsidR="00310896" w:rsidRPr="00585689" w:rsidRDefault="00310896" w:rsidP="00E948F0">
            <w:pPr>
              <w:spacing w:after="0" w:line="240" w:lineRule="auto"/>
              <w:rPr>
                <w:rFonts w:ascii="Palatino Linotype" w:hAnsi="Palatino Linotype" w:cs="Calibri"/>
                <w:sz w:val="24"/>
                <w:szCs w:val="24"/>
              </w:rPr>
            </w:pPr>
          </w:p>
        </w:tc>
      </w:tr>
    </w:tbl>
    <w:p w14:paraId="1210674C" w14:textId="694D0477" w:rsidR="00D04FCC" w:rsidRPr="00585689" w:rsidRDefault="00D04FCC">
      <w:pPr>
        <w:rPr>
          <w:rFonts w:ascii="Palatino Linotype" w:hAnsi="Palatino Linotype"/>
          <w:sz w:val="24"/>
          <w:szCs w:val="24"/>
        </w:rPr>
      </w:pPr>
    </w:p>
    <w:p w14:paraId="788B930F" w14:textId="77777777" w:rsidR="002F59CF" w:rsidRPr="00585689" w:rsidRDefault="002F59CF" w:rsidP="00AE36F1">
      <w:pPr>
        <w:jc w:val="center"/>
        <w:rPr>
          <w:rFonts w:ascii="Palatino Linotype" w:eastAsia="Calibri" w:hAnsi="Palatino Linotype" w:cs="Times New Roman"/>
          <w:b/>
          <w:sz w:val="24"/>
          <w:szCs w:val="24"/>
        </w:rPr>
      </w:pPr>
    </w:p>
    <w:p w14:paraId="0F135E6B" w14:textId="4F52BC84" w:rsidR="002F59CF" w:rsidRDefault="002F59CF" w:rsidP="00AE36F1">
      <w:pPr>
        <w:jc w:val="center"/>
        <w:rPr>
          <w:rFonts w:ascii="Palatino Linotype" w:eastAsia="Calibri" w:hAnsi="Palatino Linotype" w:cs="Times New Roman"/>
          <w:b/>
          <w:sz w:val="24"/>
          <w:szCs w:val="24"/>
        </w:rPr>
      </w:pPr>
    </w:p>
    <w:p w14:paraId="3416FDE7" w14:textId="71175A9C" w:rsidR="00AE678F" w:rsidRDefault="00AE678F" w:rsidP="00AE36F1">
      <w:pPr>
        <w:jc w:val="center"/>
        <w:rPr>
          <w:rFonts w:ascii="Palatino Linotype" w:eastAsia="Calibri" w:hAnsi="Palatino Linotype" w:cs="Times New Roman"/>
          <w:b/>
          <w:sz w:val="24"/>
          <w:szCs w:val="24"/>
        </w:rPr>
      </w:pPr>
    </w:p>
    <w:p w14:paraId="27FC0EC1" w14:textId="0BCED42A" w:rsidR="00AE678F" w:rsidRDefault="00AE678F" w:rsidP="00AE36F1">
      <w:pPr>
        <w:jc w:val="center"/>
        <w:rPr>
          <w:rFonts w:ascii="Palatino Linotype" w:eastAsia="Calibri" w:hAnsi="Palatino Linotype" w:cs="Times New Roman"/>
          <w:b/>
          <w:sz w:val="24"/>
          <w:szCs w:val="24"/>
        </w:rPr>
      </w:pPr>
    </w:p>
    <w:p w14:paraId="18ADFEC4" w14:textId="66135ED2" w:rsidR="00AE678F" w:rsidRDefault="00AE678F" w:rsidP="00AE36F1">
      <w:pPr>
        <w:jc w:val="center"/>
        <w:rPr>
          <w:rFonts w:ascii="Palatino Linotype" w:eastAsia="Calibri" w:hAnsi="Palatino Linotype" w:cs="Times New Roman"/>
          <w:b/>
          <w:sz w:val="24"/>
          <w:szCs w:val="24"/>
        </w:rPr>
      </w:pPr>
    </w:p>
    <w:p w14:paraId="10299248" w14:textId="25DD8E87" w:rsidR="00AE678F" w:rsidRDefault="00AE678F" w:rsidP="00AE36F1">
      <w:pPr>
        <w:jc w:val="center"/>
        <w:rPr>
          <w:rFonts w:ascii="Palatino Linotype" w:eastAsia="Calibri" w:hAnsi="Palatino Linotype" w:cs="Times New Roman"/>
          <w:b/>
          <w:sz w:val="24"/>
          <w:szCs w:val="24"/>
        </w:rPr>
      </w:pPr>
    </w:p>
    <w:p w14:paraId="3FB197A0" w14:textId="1B12B303" w:rsidR="00AE678F" w:rsidRDefault="00AE678F" w:rsidP="00AE36F1">
      <w:pPr>
        <w:jc w:val="center"/>
        <w:rPr>
          <w:rFonts w:ascii="Palatino Linotype" w:eastAsia="Calibri" w:hAnsi="Palatino Linotype" w:cs="Times New Roman"/>
          <w:b/>
          <w:sz w:val="24"/>
          <w:szCs w:val="24"/>
        </w:rPr>
      </w:pPr>
    </w:p>
    <w:p w14:paraId="376A446B" w14:textId="02CF9DE8" w:rsidR="00AE678F" w:rsidRDefault="00AE678F" w:rsidP="00AE36F1">
      <w:pPr>
        <w:jc w:val="center"/>
        <w:rPr>
          <w:rFonts w:ascii="Palatino Linotype" w:eastAsia="Calibri" w:hAnsi="Palatino Linotype" w:cs="Times New Roman"/>
          <w:b/>
          <w:sz w:val="24"/>
          <w:szCs w:val="24"/>
        </w:rPr>
      </w:pPr>
    </w:p>
    <w:p w14:paraId="71E9895F" w14:textId="2747F548" w:rsidR="00AE678F" w:rsidRDefault="00AE678F" w:rsidP="00AE36F1">
      <w:pPr>
        <w:jc w:val="center"/>
        <w:rPr>
          <w:rFonts w:ascii="Palatino Linotype" w:eastAsia="Calibri" w:hAnsi="Palatino Linotype" w:cs="Times New Roman"/>
          <w:b/>
          <w:sz w:val="24"/>
          <w:szCs w:val="24"/>
        </w:rPr>
      </w:pPr>
    </w:p>
    <w:p w14:paraId="0E9987A0" w14:textId="32F4CF01" w:rsidR="00AE678F" w:rsidRDefault="00AE678F" w:rsidP="00AE36F1">
      <w:pPr>
        <w:jc w:val="center"/>
        <w:rPr>
          <w:rFonts w:ascii="Palatino Linotype" w:eastAsia="Calibri" w:hAnsi="Palatino Linotype" w:cs="Times New Roman"/>
          <w:b/>
          <w:sz w:val="24"/>
          <w:szCs w:val="24"/>
        </w:rPr>
      </w:pPr>
    </w:p>
    <w:p w14:paraId="74B636F2" w14:textId="0D66DD19" w:rsidR="00AE678F" w:rsidRDefault="00AE678F" w:rsidP="00AE36F1">
      <w:pPr>
        <w:jc w:val="center"/>
        <w:rPr>
          <w:rFonts w:ascii="Palatino Linotype" w:eastAsia="Calibri" w:hAnsi="Palatino Linotype" w:cs="Times New Roman"/>
          <w:b/>
          <w:sz w:val="24"/>
          <w:szCs w:val="24"/>
        </w:rPr>
      </w:pPr>
    </w:p>
    <w:p w14:paraId="3E3CD33C" w14:textId="3E8085C1" w:rsidR="00AE678F" w:rsidRDefault="00AE678F" w:rsidP="00AE36F1">
      <w:pPr>
        <w:jc w:val="center"/>
        <w:rPr>
          <w:rFonts w:ascii="Palatino Linotype" w:eastAsia="Calibri" w:hAnsi="Palatino Linotype" w:cs="Times New Roman"/>
          <w:b/>
          <w:sz w:val="24"/>
          <w:szCs w:val="24"/>
        </w:rPr>
      </w:pPr>
    </w:p>
    <w:p w14:paraId="63981899" w14:textId="5CF49D77" w:rsidR="00AE678F" w:rsidRDefault="00AE678F" w:rsidP="00AE36F1">
      <w:pPr>
        <w:jc w:val="center"/>
        <w:rPr>
          <w:rFonts w:ascii="Palatino Linotype" w:eastAsia="Calibri" w:hAnsi="Palatino Linotype" w:cs="Times New Roman"/>
          <w:b/>
          <w:sz w:val="24"/>
          <w:szCs w:val="24"/>
        </w:rPr>
      </w:pPr>
    </w:p>
    <w:p w14:paraId="2F49D00C" w14:textId="77777777" w:rsidR="00AE678F" w:rsidRPr="00585689" w:rsidRDefault="00AE678F" w:rsidP="00AE36F1">
      <w:pPr>
        <w:jc w:val="center"/>
        <w:rPr>
          <w:rFonts w:ascii="Palatino Linotype" w:eastAsia="Calibri" w:hAnsi="Palatino Linotype" w:cs="Times New Roman"/>
          <w:b/>
          <w:sz w:val="24"/>
          <w:szCs w:val="24"/>
        </w:rPr>
      </w:pPr>
    </w:p>
    <w:p w14:paraId="4861DEA9" w14:textId="1D9598CB" w:rsidR="00AE36F1" w:rsidRPr="00585689" w:rsidRDefault="00AE36F1" w:rsidP="00AE36F1">
      <w:pPr>
        <w:jc w:val="center"/>
        <w:rPr>
          <w:rFonts w:ascii="Palatino Linotype" w:eastAsia="Calibri" w:hAnsi="Palatino Linotype" w:cs="Times New Roman"/>
          <w:b/>
          <w:sz w:val="24"/>
          <w:szCs w:val="24"/>
        </w:rPr>
      </w:pPr>
      <w:r w:rsidRPr="00585689">
        <w:rPr>
          <w:rFonts w:ascii="Palatino Linotype" w:eastAsia="Calibri" w:hAnsi="Palatino Linotype" w:cs="Times New Roman"/>
          <w:b/>
          <w:sz w:val="24"/>
          <w:szCs w:val="24"/>
        </w:rPr>
        <w:lastRenderedPageBreak/>
        <w:t>STRATEGIC OBJECTIVE 1</w:t>
      </w:r>
    </w:p>
    <w:p w14:paraId="6DA7D69A" w14:textId="3DBF32D4" w:rsidR="00AE36F1" w:rsidRPr="00585689" w:rsidRDefault="00AE36F1" w:rsidP="00AE678F">
      <w:pPr>
        <w:spacing w:line="256" w:lineRule="auto"/>
        <w:jc w:val="center"/>
        <w:rPr>
          <w:rFonts w:ascii="Palatino Linotype" w:eastAsia="Times New Roman" w:hAnsi="Palatino Linotype" w:cs="Calibri"/>
          <w:sz w:val="24"/>
          <w:szCs w:val="24"/>
        </w:rPr>
      </w:pPr>
      <w:r w:rsidRPr="00585689">
        <w:rPr>
          <w:rFonts w:ascii="Palatino Linotype" w:eastAsia="Calibri" w:hAnsi="Palatino Linotype" w:cs="Calibri"/>
          <w:b/>
          <w:sz w:val="24"/>
          <w:szCs w:val="24"/>
        </w:rPr>
        <w:t xml:space="preserve">TO BUILD PUBLIC CAPACITY TO CONDEMN AND FIGHT CORRUPTION AND TO MAKE CORRUPTION A </w:t>
      </w:r>
      <w:r w:rsidRPr="00585689">
        <w:rPr>
          <w:rFonts w:ascii="Palatino Linotype" w:eastAsia="Times New Roman" w:hAnsi="Palatino Linotype" w:cs="Calibri"/>
          <w:b/>
          <w:sz w:val="24"/>
          <w:szCs w:val="24"/>
        </w:rPr>
        <w:t>HIGH-RISK LOW- GAIN ACTIVITY</w:t>
      </w:r>
    </w:p>
    <w:tbl>
      <w:tblPr>
        <w:tblStyle w:val="TableGrid1"/>
        <w:tblpPr w:leftFromText="180" w:rightFromText="180" w:vertAnchor="text" w:horzAnchor="margin" w:tblpY="99"/>
        <w:tblOverlap w:val="never"/>
        <w:tblW w:w="12685" w:type="dxa"/>
        <w:tblLook w:val="04A0" w:firstRow="1" w:lastRow="0" w:firstColumn="1" w:lastColumn="0" w:noHBand="0" w:noVBand="1"/>
      </w:tblPr>
      <w:tblGrid>
        <w:gridCol w:w="4135"/>
        <w:gridCol w:w="3600"/>
        <w:gridCol w:w="2520"/>
        <w:gridCol w:w="2430"/>
      </w:tblGrid>
      <w:tr w:rsidR="004B3E9D" w:rsidRPr="00585689" w14:paraId="2582F3BE" w14:textId="77777777" w:rsidTr="00F23004">
        <w:trPr>
          <w:trHeight w:val="509"/>
          <w:tblHeader/>
        </w:trPr>
        <w:tc>
          <w:tcPr>
            <w:tcW w:w="4135"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6A205F81" w14:textId="77777777" w:rsidR="004B3E9D" w:rsidRPr="00585689" w:rsidRDefault="004B3E9D" w:rsidP="004B3E9D">
            <w:pPr>
              <w:rPr>
                <w:rFonts w:ascii="Palatino Linotype" w:eastAsia="Times New Roman" w:hAnsi="Palatino Linotype" w:cs="Calibri"/>
                <w:b/>
                <w:bCs/>
                <w:color w:val="000000"/>
                <w:sz w:val="24"/>
                <w:szCs w:val="24"/>
              </w:rPr>
            </w:pPr>
            <w:r w:rsidRPr="00585689">
              <w:rPr>
                <w:rFonts w:ascii="Palatino Linotype" w:hAnsi="Palatino Linotype" w:cs="Calibri"/>
                <w:b/>
                <w:sz w:val="24"/>
                <w:szCs w:val="24"/>
              </w:rPr>
              <w:t xml:space="preserve">NACAP Ref/ </w:t>
            </w:r>
            <w:r w:rsidRPr="00585689">
              <w:rPr>
                <w:rFonts w:ascii="Palatino Linotype" w:eastAsia="Times New Roman" w:hAnsi="Palatino Linotype" w:cs="Calibri"/>
                <w:b/>
                <w:bCs/>
                <w:color w:val="000000"/>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6FCB705" w14:textId="77777777" w:rsidR="004B3E9D" w:rsidRPr="00585689" w:rsidRDefault="004B3E9D" w:rsidP="004B3E9D">
            <w:pPr>
              <w:rPr>
                <w:rFonts w:ascii="Palatino Linotype" w:eastAsia="Times New Roman" w:hAnsi="Palatino Linotype" w:cs="Calibri"/>
                <w:b/>
                <w:bCs/>
                <w:color w:val="000000"/>
                <w:sz w:val="24"/>
                <w:szCs w:val="24"/>
              </w:rPr>
            </w:pPr>
            <w:r w:rsidRPr="00585689">
              <w:rPr>
                <w:rFonts w:ascii="Palatino Linotype" w:eastAsia="Times New Roman" w:hAnsi="Palatino Linotype" w:cs="Calibri"/>
                <w:b/>
                <w:bCs/>
                <w:color w:val="000000"/>
                <w:sz w:val="24"/>
                <w:szCs w:val="24"/>
              </w:rPr>
              <w:t>Indicator</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8062EE1" w14:textId="77777777" w:rsidR="004B3E9D" w:rsidRPr="00585689" w:rsidRDefault="004B3E9D" w:rsidP="004B3E9D">
            <w:pPr>
              <w:rPr>
                <w:rFonts w:ascii="Palatino Linotype" w:hAnsi="Palatino Linotype" w:cs="Calibri"/>
                <w:b/>
                <w:sz w:val="24"/>
                <w:szCs w:val="24"/>
              </w:rPr>
            </w:pPr>
            <w:r w:rsidRPr="00585689">
              <w:rPr>
                <w:rFonts w:ascii="Palatino Linotype" w:hAnsi="Palatino Linotype" w:cs="Calibri"/>
                <w:b/>
                <w:sz w:val="24"/>
                <w:szCs w:val="24"/>
              </w:rPr>
              <w:t xml:space="preserve">Results </w:t>
            </w:r>
          </w:p>
          <w:p w14:paraId="00415585" w14:textId="77777777" w:rsidR="004B3E9D" w:rsidRPr="00585689" w:rsidRDefault="004B3E9D" w:rsidP="004B3E9D">
            <w:pPr>
              <w:rPr>
                <w:rFonts w:ascii="Palatino Linotype" w:eastAsia="Times New Roman" w:hAnsi="Palatino Linotype" w:cs="Calibri"/>
                <w:b/>
                <w:bCs/>
                <w:color w:val="000000"/>
                <w:sz w:val="24"/>
                <w:szCs w:val="24"/>
              </w:rPr>
            </w:pPr>
            <w:r w:rsidRPr="00585689">
              <w:rPr>
                <w:rFonts w:ascii="Palatino Linotype" w:hAnsi="Palatino Linotype" w:cs="Calibri"/>
                <w:b/>
                <w:sz w:val="24"/>
                <w:szCs w:val="24"/>
              </w:rPr>
              <w:t>(Status of Implementation)</w:t>
            </w:r>
          </w:p>
        </w:tc>
        <w:tc>
          <w:tcPr>
            <w:tcW w:w="243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657A7262" w14:textId="77777777" w:rsidR="004B3E9D" w:rsidRPr="00585689" w:rsidRDefault="004B3E9D" w:rsidP="004B3E9D">
            <w:pPr>
              <w:rPr>
                <w:rFonts w:ascii="Palatino Linotype" w:hAnsi="Palatino Linotype" w:cs="Calibri"/>
                <w:sz w:val="24"/>
                <w:szCs w:val="24"/>
              </w:rPr>
            </w:pPr>
            <w:r w:rsidRPr="00585689">
              <w:rPr>
                <w:rFonts w:ascii="Palatino Linotype" w:eastAsia="Times New Roman" w:hAnsi="Palatino Linotype" w:cs="Calibri"/>
                <w:b/>
                <w:bCs/>
                <w:color w:val="000000"/>
                <w:sz w:val="24"/>
                <w:szCs w:val="24"/>
              </w:rPr>
              <w:t>Data Source (Means of Verification)</w:t>
            </w:r>
          </w:p>
        </w:tc>
      </w:tr>
      <w:tr w:rsidR="004B3E9D" w:rsidRPr="00585689" w14:paraId="0466E318" w14:textId="77777777" w:rsidTr="00F23004">
        <w:trPr>
          <w:trHeight w:val="509"/>
          <w:tblHeader/>
        </w:trPr>
        <w:tc>
          <w:tcPr>
            <w:tcW w:w="4135" w:type="dxa"/>
            <w:vMerge/>
            <w:tcBorders>
              <w:top w:val="single" w:sz="4" w:space="0" w:color="auto"/>
              <w:left w:val="single" w:sz="4" w:space="0" w:color="auto"/>
              <w:bottom w:val="single" w:sz="4" w:space="0" w:color="auto"/>
              <w:right w:val="single" w:sz="4" w:space="0" w:color="auto"/>
            </w:tcBorders>
            <w:hideMark/>
          </w:tcPr>
          <w:p w14:paraId="2BCD9598" w14:textId="77777777" w:rsidR="004B3E9D" w:rsidRPr="00585689" w:rsidRDefault="004B3E9D" w:rsidP="004B3E9D">
            <w:pPr>
              <w:rPr>
                <w:rFonts w:ascii="Palatino Linotype" w:eastAsia="Times New Roman" w:hAnsi="Palatino Linotype" w:cs="Calibri"/>
                <w:b/>
                <w:bCs/>
                <w:color w:val="000000"/>
                <w:sz w:val="24"/>
                <w:szCs w:val="24"/>
              </w:rPr>
            </w:pPr>
          </w:p>
        </w:tc>
        <w:tc>
          <w:tcPr>
            <w:tcW w:w="3600" w:type="dxa"/>
            <w:vMerge/>
            <w:tcBorders>
              <w:top w:val="single" w:sz="4" w:space="0" w:color="auto"/>
              <w:left w:val="single" w:sz="4" w:space="0" w:color="auto"/>
              <w:bottom w:val="single" w:sz="4" w:space="0" w:color="auto"/>
              <w:right w:val="single" w:sz="4" w:space="0" w:color="auto"/>
            </w:tcBorders>
            <w:hideMark/>
          </w:tcPr>
          <w:p w14:paraId="08F0AC55" w14:textId="77777777" w:rsidR="004B3E9D" w:rsidRPr="00585689" w:rsidRDefault="004B3E9D" w:rsidP="004B3E9D">
            <w:pPr>
              <w:rPr>
                <w:rFonts w:ascii="Palatino Linotype" w:eastAsia="Times New Roman" w:hAnsi="Palatino Linotype" w:cs="Calibri"/>
                <w:b/>
                <w:bCs/>
                <w:color w:val="000000"/>
                <w:sz w:val="24"/>
                <w:szCs w:val="24"/>
              </w:rPr>
            </w:pPr>
          </w:p>
        </w:tc>
        <w:tc>
          <w:tcPr>
            <w:tcW w:w="2520" w:type="dxa"/>
            <w:vMerge/>
            <w:tcBorders>
              <w:top w:val="single" w:sz="4" w:space="0" w:color="auto"/>
              <w:left w:val="single" w:sz="4" w:space="0" w:color="auto"/>
              <w:bottom w:val="single" w:sz="4" w:space="0" w:color="auto"/>
              <w:right w:val="single" w:sz="4" w:space="0" w:color="auto"/>
            </w:tcBorders>
            <w:hideMark/>
          </w:tcPr>
          <w:p w14:paraId="140FF0A1" w14:textId="77777777" w:rsidR="004B3E9D" w:rsidRPr="00585689" w:rsidRDefault="004B3E9D" w:rsidP="004B3E9D">
            <w:pPr>
              <w:rPr>
                <w:rFonts w:ascii="Palatino Linotype" w:eastAsia="Times New Roman" w:hAnsi="Palatino Linotype" w:cs="Calibri"/>
                <w:b/>
                <w:bCs/>
                <w:color w:val="000000"/>
                <w:sz w:val="24"/>
                <w:szCs w:val="24"/>
              </w:rPr>
            </w:pPr>
          </w:p>
        </w:tc>
        <w:tc>
          <w:tcPr>
            <w:tcW w:w="2430" w:type="dxa"/>
            <w:vMerge/>
            <w:tcBorders>
              <w:top w:val="single" w:sz="4" w:space="0" w:color="auto"/>
              <w:left w:val="single" w:sz="4" w:space="0" w:color="auto"/>
              <w:bottom w:val="single" w:sz="4" w:space="0" w:color="auto"/>
              <w:right w:val="single" w:sz="4" w:space="0" w:color="auto"/>
            </w:tcBorders>
            <w:hideMark/>
          </w:tcPr>
          <w:p w14:paraId="428F095C" w14:textId="77777777" w:rsidR="004B3E9D" w:rsidRPr="00585689" w:rsidRDefault="004B3E9D" w:rsidP="004B3E9D">
            <w:pPr>
              <w:rPr>
                <w:rFonts w:ascii="Palatino Linotype" w:hAnsi="Palatino Linotype" w:cs="Calibri"/>
                <w:sz w:val="24"/>
                <w:szCs w:val="24"/>
              </w:rPr>
            </w:pPr>
          </w:p>
        </w:tc>
      </w:tr>
      <w:tr w:rsidR="004B3E9D" w:rsidRPr="00585689" w14:paraId="602C267D" w14:textId="77777777" w:rsidTr="00F23004">
        <w:tc>
          <w:tcPr>
            <w:tcW w:w="4135" w:type="dxa"/>
            <w:tcBorders>
              <w:top w:val="single" w:sz="4" w:space="0" w:color="auto"/>
              <w:left w:val="single" w:sz="4" w:space="0" w:color="auto"/>
              <w:bottom w:val="single" w:sz="4" w:space="0" w:color="auto"/>
              <w:right w:val="single" w:sz="4" w:space="0" w:color="auto"/>
            </w:tcBorders>
            <w:hideMark/>
          </w:tcPr>
          <w:p w14:paraId="7A22CCEF" w14:textId="509C1859" w:rsidR="004B3E9D" w:rsidRPr="00585689" w:rsidRDefault="004B3E9D" w:rsidP="004B3E9D">
            <w:pPr>
              <w:rPr>
                <w:rFonts w:ascii="Palatino Linotype" w:hAnsi="Palatino Linotype" w:cs="Calibri"/>
                <w:color w:val="000000"/>
                <w:sz w:val="24"/>
                <w:szCs w:val="24"/>
              </w:rPr>
            </w:pPr>
            <w:r w:rsidRPr="00585689">
              <w:rPr>
                <w:rFonts w:ascii="Palatino Linotype" w:hAnsi="Palatino Linotype" w:cs="Calibri"/>
                <w:b/>
                <w:bCs/>
                <w:color w:val="000000"/>
                <w:sz w:val="24"/>
                <w:szCs w:val="24"/>
              </w:rPr>
              <w:t>13.</w:t>
            </w:r>
            <w:r w:rsidRPr="00585689">
              <w:rPr>
                <w:rFonts w:ascii="Palatino Linotype" w:hAnsi="Palatino Linotype" w:cs="Calibri"/>
                <w:color w:val="000000"/>
                <w:sz w:val="24"/>
                <w:szCs w:val="24"/>
              </w:rPr>
              <w:t xml:space="preserve">  Depoliticise </w:t>
            </w:r>
            <w:r w:rsidR="00F24CEC" w:rsidRPr="00585689">
              <w:rPr>
                <w:rFonts w:ascii="Palatino Linotype" w:hAnsi="Palatino Linotype" w:cs="Calibri"/>
                <w:color w:val="000000"/>
                <w:sz w:val="24"/>
                <w:szCs w:val="24"/>
              </w:rPr>
              <w:t xml:space="preserve">Corruption </w:t>
            </w:r>
            <w:r w:rsidR="00F24CEC">
              <w:rPr>
                <w:rFonts w:ascii="Palatino Linotype" w:hAnsi="Palatino Linotype" w:cs="Calibri"/>
                <w:color w:val="000000"/>
                <w:sz w:val="24"/>
                <w:szCs w:val="24"/>
              </w:rPr>
              <w:t>a</w:t>
            </w:r>
            <w:r w:rsidR="00F24CEC" w:rsidRPr="00585689">
              <w:rPr>
                <w:rFonts w:ascii="Palatino Linotype" w:hAnsi="Palatino Linotype" w:cs="Calibri"/>
                <w:color w:val="000000"/>
                <w:sz w:val="24"/>
                <w:szCs w:val="24"/>
              </w:rPr>
              <w:t xml:space="preserve">nd </w:t>
            </w:r>
            <w:r w:rsidR="00F24CEC">
              <w:rPr>
                <w:rFonts w:ascii="Palatino Linotype" w:hAnsi="Palatino Linotype" w:cs="Calibri"/>
                <w:color w:val="000000"/>
                <w:sz w:val="24"/>
                <w:szCs w:val="24"/>
              </w:rPr>
              <w:t>o</w:t>
            </w:r>
            <w:r w:rsidR="00F24CEC" w:rsidRPr="00585689">
              <w:rPr>
                <w:rFonts w:ascii="Palatino Linotype" w:hAnsi="Palatino Linotype" w:cs="Calibri"/>
                <w:color w:val="000000"/>
                <w:sz w:val="24"/>
                <w:szCs w:val="24"/>
              </w:rPr>
              <w:t xml:space="preserve">ther Related Crimes </w:t>
            </w:r>
          </w:p>
        </w:tc>
        <w:tc>
          <w:tcPr>
            <w:tcW w:w="3600" w:type="dxa"/>
            <w:tcBorders>
              <w:top w:val="single" w:sz="4" w:space="0" w:color="auto"/>
              <w:left w:val="single" w:sz="4" w:space="0" w:color="auto"/>
              <w:bottom w:val="single" w:sz="4" w:space="0" w:color="auto"/>
              <w:right w:val="single" w:sz="4" w:space="0" w:color="auto"/>
            </w:tcBorders>
            <w:hideMark/>
          </w:tcPr>
          <w:p w14:paraId="241CD607" w14:textId="77777777" w:rsidR="004B3E9D" w:rsidRPr="00585689" w:rsidRDefault="004B3E9D" w:rsidP="004B3E9D">
            <w:pPr>
              <w:rPr>
                <w:rFonts w:ascii="Palatino Linotype" w:hAnsi="Palatino Linotype" w:cs="Calibri"/>
                <w:sz w:val="24"/>
                <w:szCs w:val="24"/>
              </w:rPr>
            </w:pPr>
            <w:r w:rsidRPr="00585689">
              <w:rPr>
                <w:rFonts w:ascii="Palatino Linotype" w:hAnsi="Palatino Linotype" w:cs="Calibri"/>
                <w:sz w:val="24"/>
                <w:szCs w:val="24"/>
              </w:rPr>
              <w:t xml:space="preserve">Measure undertaken to depoliticise Corruption and other related crimes </w:t>
            </w:r>
          </w:p>
        </w:tc>
        <w:tc>
          <w:tcPr>
            <w:tcW w:w="2520" w:type="dxa"/>
            <w:tcBorders>
              <w:top w:val="single" w:sz="4" w:space="0" w:color="auto"/>
              <w:left w:val="single" w:sz="4" w:space="0" w:color="auto"/>
              <w:bottom w:val="single" w:sz="4" w:space="0" w:color="auto"/>
              <w:right w:val="single" w:sz="4" w:space="0" w:color="auto"/>
            </w:tcBorders>
          </w:tcPr>
          <w:p w14:paraId="014B7EEC" w14:textId="77777777" w:rsidR="004B3E9D" w:rsidRPr="00585689" w:rsidRDefault="004B3E9D" w:rsidP="004B3E9D">
            <w:pPr>
              <w:rPr>
                <w:rFonts w:ascii="Palatino Linotype" w:hAnsi="Palatino Linotype" w:cs="Calibri"/>
                <w:sz w:val="24"/>
                <w:szCs w:val="24"/>
              </w:rPr>
            </w:pPr>
          </w:p>
        </w:tc>
        <w:tc>
          <w:tcPr>
            <w:tcW w:w="2430" w:type="dxa"/>
            <w:tcBorders>
              <w:top w:val="single" w:sz="4" w:space="0" w:color="auto"/>
              <w:left w:val="single" w:sz="4" w:space="0" w:color="auto"/>
              <w:bottom w:val="single" w:sz="4" w:space="0" w:color="auto"/>
              <w:right w:val="single" w:sz="4" w:space="0" w:color="auto"/>
            </w:tcBorders>
          </w:tcPr>
          <w:p w14:paraId="4850D5F0" w14:textId="77777777" w:rsidR="004B3E9D" w:rsidRPr="00585689" w:rsidRDefault="004B3E9D" w:rsidP="004B3E9D">
            <w:pPr>
              <w:rPr>
                <w:rFonts w:ascii="Palatino Linotype" w:hAnsi="Palatino Linotype" w:cs="Calibri"/>
                <w:sz w:val="24"/>
                <w:szCs w:val="24"/>
              </w:rPr>
            </w:pPr>
          </w:p>
        </w:tc>
      </w:tr>
    </w:tbl>
    <w:p w14:paraId="7A653CD4" w14:textId="52E227C8" w:rsidR="00310896" w:rsidRPr="00585689" w:rsidRDefault="00310896" w:rsidP="00AE36F1">
      <w:pPr>
        <w:spacing w:line="256" w:lineRule="auto"/>
        <w:rPr>
          <w:rFonts w:ascii="Palatino Linotype" w:eastAsia="Calibri" w:hAnsi="Palatino Linotype" w:cs="Calibri"/>
          <w:b/>
          <w:sz w:val="24"/>
          <w:szCs w:val="24"/>
        </w:rPr>
      </w:pPr>
    </w:p>
    <w:p w14:paraId="491CFA0C" w14:textId="18CD6799" w:rsidR="00310896" w:rsidRPr="00585689" w:rsidRDefault="00310896" w:rsidP="00AE36F1">
      <w:pPr>
        <w:spacing w:line="256" w:lineRule="auto"/>
        <w:rPr>
          <w:rFonts w:ascii="Palatino Linotype" w:eastAsia="Calibri" w:hAnsi="Palatino Linotype" w:cs="Calibri"/>
          <w:b/>
          <w:sz w:val="24"/>
          <w:szCs w:val="24"/>
        </w:rPr>
      </w:pPr>
    </w:p>
    <w:p w14:paraId="1B0C186C" w14:textId="3A11B7C8" w:rsidR="004B3E9D" w:rsidRPr="00585689" w:rsidRDefault="004B3E9D" w:rsidP="00AE36F1">
      <w:pPr>
        <w:spacing w:line="256" w:lineRule="auto"/>
        <w:rPr>
          <w:rFonts w:ascii="Palatino Linotype" w:eastAsia="Calibri" w:hAnsi="Palatino Linotype" w:cs="Calibri"/>
          <w:b/>
          <w:sz w:val="24"/>
          <w:szCs w:val="24"/>
        </w:rPr>
      </w:pPr>
    </w:p>
    <w:p w14:paraId="54C4579C" w14:textId="6B0DBA04" w:rsidR="004B3E9D" w:rsidRDefault="004B3E9D" w:rsidP="00AE36F1">
      <w:pPr>
        <w:spacing w:line="256" w:lineRule="auto"/>
        <w:rPr>
          <w:rFonts w:ascii="Palatino Linotype" w:eastAsia="Calibri" w:hAnsi="Palatino Linotype" w:cs="Calibri"/>
          <w:b/>
          <w:sz w:val="24"/>
          <w:szCs w:val="24"/>
        </w:rPr>
      </w:pPr>
    </w:p>
    <w:p w14:paraId="08A624D7" w14:textId="68E00978" w:rsidR="00AE678F" w:rsidRDefault="00AE678F" w:rsidP="00AE36F1">
      <w:pPr>
        <w:spacing w:line="256" w:lineRule="auto"/>
        <w:rPr>
          <w:rFonts w:ascii="Palatino Linotype" w:eastAsia="Calibri" w:hAnsi="Palatino Linotype" w:cs="Calibri"/>
          <w:b/>
          <w:sz w:val="24"/>
          <w:szCs w:val="24"/>
        </w:rPr>
      </w:pPr>
    </w:p>
    <w:p w14:paraId="75D837BA" w14:textId="02DED36F" w:rsidR="00AE678F" w:rsidRDefault="00AE678F" w:rsidP="00AE36F1">
      <w:pPr>
        <w:spacing w:line="256" w:lineRule="auto"/>
        <w:rPr>
          <w:rFonts w:ascii="Palatino Linotype" w:eastAsia="Calibri" w:hAnsi="Palatino Linotype" w:cs="Calibri"/>
          <w:b/>
          <w:sz w:val="24"/>
          <w:szCs w:val="24"/>
        </w:rPr>
      </w:pPr>
    </w:p>
    <w:p w14:paraId="3961FC5A" w14:textId="7F1AD6EB" w:rsidR="00AE678F" w:rsidRDefault="00AE678F" w:rsidP="00AE36F1">
      <w:pPr>
        <w:spacing w:line="256" w:lineRule="auto"/>
        <w:rPr>
          <w:rFonts w:ascii="Palatino Linotype" w:eastAsia="Calibri" w:hAnsi="Palatino Linotype" w:cs="Calibri"/>
          <w:b/>
          <w:sz w:val="24"/>
          <w:szCs w:val="24"/>
        </w:rPr>
      </w:pPr>
    </w:p>
    <w:p w14:paraId="43B3FE7D" w14:textId="6B36EAD5" w:rsidR="00AE678F" w:rsidRDefault="00AE678F" w:rsidP="00AE36F1">
      <w:pPr>
        <w:spacing w:line="256" w:lineRule="auto"/>
        <w:rPr>
          <w:rFonts w:ascii="Palatino Linotype" w:eastAsia="Calibri" w:hAnsi="Palatino Linotype" w:cs="Calibri"/>
          <w:b/>
          <w:sz w:val="24"/>
          <w:szCs w:val="24"/>
        </w:rPr>
      </w:pPr>
    </w:p>
    <w:p w14:paraId="34DBDD06" w14:textId="71BAFB87" w:rsidR="00AE678F" w:rsidRDefault="00AE678F" w:rsidP="00AE36F1">
      <w:pPr>
        <w:spacing w:line="256" w:lineRule="auto"/>
        <w:rPr>
          <w:rFonts w:ascii="Palatino Linotype" w:eastAsia="Calibri" w:hAnsi="Palatino Linotype" w:cs="Calibri"/>
          <w:b/>
          <w:sz w:val="24"/>
          <w:szCs w:val="24"/>
        </w:rPr>
      </w:pPr>
    </w:p>
    <w:p w14:paraId="2D506DC5" w14:textId="77777777" w:rsidR="00AE678F" w:rsidRPr="00585689" w:rsidRDefault="00AE678F" w:rsidP="00AE36F1">
      <w:pPr>
        <w:spacing w:line="256" w:lineRule="auto"/>
        <w:rPr>
          <w:rFonts w:ascii="Palatino Linotype" w:eastAsia="Calibri" w:hAnsi="Palatino Linotype" w:cs="Calibri"/>
          <w:b/>
          <w:sz w:val="24"/>
          <w:szCs w:val="24"/>
        </w:rPr>
      </w:pPr>
    </w:p>
    <w:p w14:paraId="70D8519E" w14:textId="77777777" w:rsidR="00310896" w:rsidRPr="00585689" w:rsidRDefault="00310896" w:rsidP="00AE36F1">
      <w:pPr>
        <w:spacing w:line="256" w:lineRule="auto"/>
        <w:rPr>
          <w:rFonts w:ascii="Palatino Linotype" w:eastAsia="Calibri" w:hAnsi="Palatino Linotype" w:cs="Calibri"/>
          <w:b/>
          <w:sz w:val="24"/>
          <w:szCs w:val="24"/>
        </w:rPr>
      </w:pPr>
    </w:p>
    <w:p w14:paraId="6E67C8D1" w14:textId="77777777" w:rsidR="00AE678F" w:rsidRDefault="00AE36F1" w:rsidP="00AE678F">
      <w:pPr>
        <w:jc w:val="center"/>
        <w:rPr>
          <w:rFonts w:ascii="Palatino Linotype" w:eastAsia="Calibri" w:hAnsi="Palatino Linotype" w:cs="Times New Roman"/>
          <w:b/>
          <w:sz w:val="24"/>
          <w:szCs w:val="24"/>
        </w:rPr>
      </w:pPr>
      <w:r w:rsidRPr="00585689">
        <w:rPr>
          <w:rFonts w:ascii="Palatino Linotype" w:eastAsia="Calibri" w:hAnsi="Palatino Linotype" w:cs="Times New Roman"/>
          <w:b/>
          <w:sz w:val="24"/>
          <w:szCs w:val="24"/>
        </w:rPr>
        <w:lastRenderedPageBreak/>
        <w:t>STRATEGIC OBJECTIVE 2</w:t>
      </w:r>
      <w:r w:rsidR="00AE678F">
        <w:rPr>
          <w:rFonts w:ascii="Palatino Linotype" w:eastAsia="Calibri" w:hAnsi="Palatino Linotype" w:cs="Times New Roman"/>
          <w:b/>
          <w:sz w:val="24"/>
          <w:szCs w:val="24"/>
        </w:rPr>
        <w:t xml:space="preserve"> </w:t>
      </w:r>
    </w:p>
    <w:p w14:paraId="1F536129" w14:textId="073A9B63" w:rsidR="00AE36F1" w:rsidRPr="00585689" w:rsidRDefault="00AE36F1" w:rsidP="00AE678F">
      <w:pPr>
        <w:jc w:val="center"/>
        <w:rPr>
          <w:rFonts w:ascii="Palatino Linotype" w:eastAsia="Calibri" w:hAnsi="Palatino Linotype" w:cs="Times New Roman"/>
          <w:b/>
          <w:sz w:val="24"/>
          <w:szCs w:val="24"/>
        </w:rPr>
      </w:pPr>
      <w:r w:rsidRPr="00585689">
        <w:rPr>
          <w:rFonts w:ascii="Palatino Linotype" w:eastAsia="Calibri" w:hAnsi="Palatino Linotype" w:cs="Times New Roman"/>
          <w:b/>
          <w:sz w:val="24"/>
          <w:szCs w:val="24"/>
        </w:rPr>
        <w:t>TO INSTITUTIONALIZE EFFICIENCY, ACCOUNTABILITY AND TRANSPARENCY IN THE PUBLIC, PRIVATE AND NOT-FOR-PROFIT SECTORS</w:t>
      </w:r>
    </w:p>
    <w:tbl>
      <w:tblPr>
        <w:tblStyle w:val="TableGrid"/>
        <w:tblW w:w="12420" w:type="dxa"/>
        <w:tblInd w:w="-5" w:type="dxa"/>
        <w:tblLayout w:type="fixed"/>
        <w:tblLook w:val="04A0" w:firstRow="1" w:lastRow="0" w:firstColumn="1" w:lastColumn="0" w:noHBand="0" w:noVBand="1"/>
      </w:tblPr>
      <w:tblGrid>
        <w:gridCol w:w="3870"/>
        <w:gridCol w:w="3600"/>
        <w:gridCol w:w="2520"/>
        <w:gridCol w:w="2430"/>
      </w:tblGrid>
      <w:tr w:rsidR="004B3E9D" w:rsidRPr="00585689" w14:paraId="4FEA6383" w14:textId="77777777" w:rsidTr="003D4A8C">
        <w:trPr>
          <w:trHeight w:val="324"/>
          <w:tblHeader/>
        </w:trPr>
        <w:tc>
          <w:tcPr>
            <w:tcW w:w="3870" w:type="dxa"/>
            <w:vMerge w:val="restart"/>
            <w:shd w:val="clear" w:color="auto" w:fill="BDD6EE" w:themeFill="accent1" w:themeFillTint="66"/>
          </w:tcPr>
          <w:p w14:paraId="5CC32794" w14:textId="169D1F23" w:rsidR="004B3E9D" w:rsidRPr="00585689" w:rsidRDefault="004B3E9D" w:rsidP="004B3E9D">
            <w:pPr>
              <w:pStyle w:val="NoSpacing"/>
              <w:jc w:val="center"/>
              <w:rPr>
                <w:rFonts w:ascii="Palatino Linotype" w:hAnsi="Palatino Linotype"/>
                <w:b/>
                <w:sz w:val="24"/>
                <w:szCs w:val="24"/>
                <w:lang w:val="en-GB"/>
              </w:rPr>
            </w:pPr>
            <w:r w:rsidRPr="00585689">
              <w:rPr>
                <w:rFonts w:ascii="Palatino Linotype" w:hAnsi="Palatino Linotype" w:cs="Calibri"/>
                <w:b/>
                <w:sz w:val="24"/>
                <w:szCs w:val="24"/>
              </w:rPr>
              <w:t xml:space="preserve">NACAP Ref/ </w:t>
            </w:r>
            <w:r w:rsidRPr="00585689">
              <w:rPr>
                <w:rFonts w:ascii="Palatino Linotype" w:eastAsia="Times New Roman" w:hAnsi="Palatino Linotype" w:cs="Calibri"/>
                <w:b/>
                <w:bCs/>
                <w:color w:val="000000"/>
                <w:sz w:val="24"/>
                <w:szCs w:val="24"/>
              </w:rPr>
              <w:t>Broad Activity</w:t>
            </w:r>
          </w:p>
        </w:tc>
        <w:tc>
          <w:tcPr>
            <w:tcW w:w="3600" w:type="dxa"/>
            <w:vMerge w:val="restart"/>
            <w:shd w:val="clear" w:color="auto" w:fill="BDD6EE" w:themeFill="accent1" w:themeFillTint="66"/>
          </w:tcPr>
          <w:p w14:paraId="45D22FC2" w14:textId="00771FEE" w:rsidR="004B3E9D" w:rsidRPr="00585689" w:rsidRDefault="004B3E9D" w:rsidP="004B3E9D">
            <w:pPr>
              <w:pStyle w:val="NoSpacing"/>
              <w:jc w:val="center"/>
              <w:rPr>
                <w:rFonts w:ascii="Palatino Linotype" w:hAnsi="Palatino Linotype"/>
                <w:b/>
                <w:sz w:val="24"/>
                <w:szCs w:val="24"/>
                <w:lang w:val="en-GB"/>
              </w:rPr>
            </w:pPr>
            <w:r w:rsidRPr="00585689">
              <w:rPr>
                <w:rFonts w:ascii="Palatino Linotype" w:eastAsia="Times New Roman" w:hAnsi="Palatino Linotype" w:cs="Calibri"/>
                <w:b/>
                <w:bCs/>
                <w:color w:val="000000"/>
                <w:sz w:val="24"/>
                <w:szCs w:val="24"/>
              </w:rPr>
              <w:t>Indicator</w:t>
            </w:r>
          </w:p>
        </w:tc>
        <w:tc>
          <w:tcPr>
            <w:tcW w:w="2520" w:type="dxa"/>
            <w:vMerge w:val="restart"/>
            <w:shd w:val="clear" w:color="auto" w:fill="BDD6EE" w:themeFill="accent1" w:themeFillTint="66"/>
          </w:tcPr>
          <w:p w14:paraId="17F2A045" w14:textId="77777777" w:rsidR="004B3E9D" w:rsidRPr="00585689" w:rsidRDefault="004B3E9D" w:rsidP="004B3E9D">
            <w:pPr>
              <w:rPr>
                <w:rFonts w:ascii="Palatino Linotype" w:hAnsi="Palatino Linotype" w:cs="Calibri"/>
                <w:b/>
                <w:sz w:val="24"/>
                <w:szCs w:val="24"/>
              </w:rPr>
            </w:pPr>
            <w:r w:rsidRPr="00585689">
              <w:rPr>
                <w:rFonts w:ascii="Palatino Linotype" w:hAnsi="Palatino Linotype" w:cs="Calibri"/>
                <w:b/>
                <w:sz w:val="24"/>
                <w:szCs w:val="24"/>
              </w:rPr>
              <w:t xml:space="preserve">Results </w:t>
            </w:r>
          </w:p>
          <w:p w14:paraId="416BFFBA" w14:textId="51FB46B7" w:rsidR="004B3E9D" w:rsidRPr="00585689" w:rsidRDefault="004B3E9D" w:rsidP="004B3E9D">
            <w:pPr>
              <w:pStyle w:val="NoSpacing"/>
              <w:rPr>
                <w:rFonts w:ascii="Palatino Linotype" w:hAnsi="Palatino Linotype"/>
                <w:b/>
                <w:sz w:val="24"/>
                <w:szCs w:val="24"/>
                <w:lang w:val="en-GB"/>
              </w:rPr>
            </w:pPr>
            <w:r w:rsidRPr="00585689">
              <w:rPr>
                <w:rFonts w:ascii="Palatino Linotype" w:hAnsi="Palatino Linotype" w:cs="Calibri"/>
                <w:b/>
                <w:sz w:val="24"/>
                <w:szCs w:val="24"/>
              </w:rPr>
              <w:t>(Status of Implementation)</w:t>
            </w:r>
          </w:p>
        </w:tc>
        <w:tc>
          <w:tcPr>
            <w:tcW w:w="2430" w:type="dxa"/>
            <w:vMerge w:val="restart"/>
            <w:shd w:val="clear" w:color="auto" w:fill="BDD6EE" w:themeFill="accent1" w:themeFillTint="66"/>
          </w:tcPr>
          <w:p w14:paraId="5F4AB40E" w14:textId="0E9219E7" w:rsidR="004B3E9D" w:rsidRPr="00585689" w:rsidRDefault="004B3E9D" w:rsidP="004B3E9D">
            <w:pPr>
              <w:jc w:val="center"/>
              <w:rPr>
                <w:rFonts w:ascii="Palatino Linotype" w:hAnsi="Palatino Linotype"/>
                <w:sz w:val="24"/>
                <w:szCs w:val="24"/>
              </w:rPr>
            </w:pPr>
            <w:r w:rsidRPr="00585689">
              <w:rPr>
                <w:rFonts w:ascii="Palatino Linotype" w:eastAsia="Times New Roman" w:hAnsi="Palatino Linotype" w:cs="Calibri"/>
                <w:b/>
                <w:bCs/>
                <w:color w:val="000000"/>
                <w:sz w:val="24"/>
                <w:szCs w:val="24"/>
              </w:rPr>
              <w:t>Data Source (Means of Verification)</w:t>
            </w:r>
          </w:p>
        </w:tc>
      </w:tr>
      <w:tr w:rsidR="004B3E9D" w:rsidRPr="00585689" w14:paraId="55CFB167" w14:textId="77777777" w:rsidTr="004B3E9D">
        <w:trPr>
          <w:trHeight w:val="324"/>
          <w:tblHeader/>
        </w:trPr>
        <w:tc>
          <w:tcPr>
            <w:tcW w:w="3870" w:type="dxa"/>
            <w:vMerge/>
          </w:tcPr>
          <w:p w14:paraId="6DF87E0A" w14:textId="77777777" w:rsidR="004B3E9D" w:rsidRPr="00585689" w:rsidRDefault="004B3E9D" w:rsidP="001C2873">
            <w:pPr>
              <w:jc w:val="both"/>
              <w:rPr>
                <w:rFonts w:ascii="Palatino Linotype" w:hAnsi="Palatino Linotype"/>
                <w:sz w:val="24"/>
                <w:szCs w:val="24"/>
              </w:rPr>
            </w:pPr>
          </w:p>
        </w:tc>
        <w:tc>
          <w:tcPr>
            <w:tcW w:w="3600" w:type="dxa"/>
            <w:vMerge/>
          </w:tcPr>
          <w:p w14:paraId="71084396" w14:textId="77777777" w:rsidR="004B3E9D" w:rsidRPr="00585689" w:rsidRDefault="004B3E9D" w:rsidP="001C2873">
            <w:pPr>
              <w:jc w:val="both"/>
              <w:rPr>
                <w:rFonts w:ascii="Palatino Linotype" w:hAnsi="Palatino Linotype"/>
                <w:sz w:val="24"/>
                <w:szCs w:val="24"/>
              </w:rPr>
            </w:pPr>
          </w:p>
        </w:tc>
        <w:tc>
          <w:tcPr>
            <w:tcW w:w="2520" w:type="dxa"/>
            <w:vMerge/>
          </w:tcPr>
          <w:p w14:paraId="0D4ED720" w14:textId="77777777" w:rsidR="004B3E9D" w:rsidRPr="00585689" w:rsidRDefault="004B3E9D" w:rsidP="001C2873">
            <w:pPr>
              <w:jc w:val="both"/>
              <w:rPr>
                <w:rFonts w:ascii="Palatino Linotype" w:hAnsi="Palatino Linotype"/>
                <w:sz w:val="24"/>
                <w:szCs w:val="24"/>
              </w:rPr>
            </w:pPr>
          </w:p>
        </w:tc>
        <w:tc>
          <w:tcPr>
            <w:tcW w:w="2430" w:type="dxa"/>
            <w:vMerge/>
          </w:tcPr>
          <w:p w14:paraId="21264FCA" w14:textId="77777777" w:rsidR="004B3E9D" w:rsidRPr="00585689" w:rsidRDefault="004B3E9D" w:rsidP="001C2873">
            <w:pPr>
              <w:jc w:val="both"/>
              <w:rPr>
                <w:rFonts w:ascii="Palatino Linotype" w:hAnsi="Palatino Linotype"/>
                <w:sz w:val="24"/>
                <w:szCs w:val="24"/>
              </w:rPr>
            </w:pPr>
          </w:p>
        </w:tc>
      </w:tr>
      <w:tr w:rsidR="004B3E9D" w:rsidRPr="00585689" w14:paraId="329E453C" w14:textId="77777777" w:rsidTr="004B3E9D">
        <w:tc>
          <w:tcPr>
            <w:tcW w:w="3870" w:type="dxa"/>
            <w:shd w:val="clear" w:color="auto" w:fill="auto"/>
          </w:tcPr>
          <w:p w14:paraId="55F4C62F" w14:textId="390694E1" w:rsidR="004B3E9D" w:rsidRPr="00585689" w:rsidRDefault="004B3E9D" w:rsidP="001C2873">
            <w:pPr>
              <w:jc w:val="both"/>
              <w:rPr>
                <w:rFonts w:ascii="Palatino Linotype" w:hAnsi="Palatino Linotype"/>
                <w:color w:val="FF0000"/>
                <w:sz w:val="24"/>
                <w:szCs w:val="24"/>
              </w:rPr>
            </w:pPr>
            <w:r w:rsidRPr="00585689">
              <w:rPr>
                <w:rFonts w:ascii="Palatino Linotype" w:hAnsi="Palatino Linotype"/>
                <w:b/>
                <w:bCs/>
                <w:sz w:val="24"/>
                <w:szCs w:val="24"/>
              </w:rPr>
              <w:t xml:space="preserve">13. </w:t>
            </w:r>
            <w:r w:rsidRPr="00585689">
              <w:rPr>
                <w:rFonts w:ascii="Palatino Linotype" w:hAnsi="Palatino Linotype"/>
                <w:sz w:val="24"/>
                <w:szCs w:val="24"/>
              </w:rPr>
              <w:t xml:space="preserve">Enforce </w:t>
            </w:r>
            <w:r w:rsidR="00F24CEC" w:rsidRPr="00585689">
              <w:rPr>
                <w:rFonts w:ascii="Palatino Linotype" w:hAnsi="Palatino Linotype"/>
                <w:sz w:val="24"/>
                <w:szCs w:val="24"/>
              </w:rPr>
              <w:t xml:space="preserve">Legislation Regulating </w:t>
            </w:r>
            <w:r w:rsidR="00F24CEC">
              <w:rPr>
                <w:rFonts w:ascii="Palatino Linotype" w:hAnsi="Palatino Linotype"/>
                <w:sz w:val="24"/>
                <w:szCs w:val="24"/>
              </w:rPr>
              <w:t>t</w:t>
            </w:r>
            <w:r w:rsidR="00F24CEC" w:rsidRPr="00585689">
              <w:rPr>
                <w:rFonts w:ascii="Palatino Linotype" w:hAnsi="Palatino Linotype"/>
                <w:sz w:val="24"/>
                <w:szCs w:val="24"/>
              </w:rPr>
              <w:t xml:space="preserve">he Operations </w:t>
            </w:r>
            <w:r w:rsidR="00F24CEC">
              <w:rPr>
                <w:rFonts w:ascii="Palatino Linotype" w:hAnsi="Palatino Linotype"/>
                <w:sz w:val="24"/>
                <w:szCs w:val="24"/>
              </w:rPr>
              <w:t>o</w:t>
            </w:r>
            <w:r w:rsidR="00F24CEC" w:rsidRPr="00585689">
              <w:rPr>
                <w:rFonts w:ascii="Palatino Linotype" w:hAnsi="Palatino Linotype"/>
                <w:sz w:val="24"/>
                <w:szCs w:val="24"/>
              </w:rPr>
              <w:t xml:space="preserve">f Political Parties </w:t>
            </w:r>
          </w:p>
        </w:tc>
        <w:tc>
          <w:tcPr>
            <w:tcW w:w="3600" w:type="dxa"/>
            <w:shd w:val="clear" w:color="auto" w:fill="auto"/>
          </w:tcPr>
          <w:p w14:paraId="2A63E68C" w14:textId="6078231D" w:rsidR="004B3E9D" w:rsidRPr="00585689" w:rsidRDefault="004B3E9D" w:rsidP="001C2873">
            <w:pPr>
              <w:spacing w:before="40" w:after="40"/>
              <w:rPr>
                <w:rFonts w:ascii="Palatino Linotype" w:hAnsi="Palatino Linotype"/>
                <w:sz w:val="24"/>
                <w:szCs w:val="24"/>
              </w:rPr>
            </w:pPr>
            <w:r w:rsidRPr="00585689">
              <w:rPr>
                <w:rFonts w:ascii="Palatino Linotype" w:hAnsi="Palatino Linotype"/>
                <w:sz w:val="24"/>
                <w:szCs w:val="24"/>
              </w:rPr>
              <w:t>Measures taken to enforce legislations regulating the operations of political parties</w:t>
            </w:r>
          </w:p>
        </w:tc>
        <w:tc>
          <w:tcPr>
            <w:tcW w:w="2520" w:type="dxa"/>
            <w:shd w:val="clear" w:color="auto" w:fill="auto"/>
          </w:tcPr>
          <w:p w14:paraId="1B9247F5" w14:textId="77777777" w:rsidR="004B3E9D" w:rsidRPr="00585689" w:rsidRDefault="004B3E9D" w:rsidP="001C2873">
            <w:pPr>
              <w:jc w:val="both"/>
              <w:rPr>
                <w:rFonts w:ascii="Palatino Linotype" w:hAnsi="Palatino Linotype"/>
                <w:sz w:val="24"/>
                <w:szCs w:val="24"/>
              </w:rPr>
            </w:pPr>
          </w:p>
        </w:tc>
        <w:tc>
          <w:tcPr>
            <w:tcW w:w="2430" w:type="dxa"/>
            <w:shd w:val="clear" w:color="auto" w:fill="auto"/>
          </w:tcPr>
          <w:p w14:paraId="693508C4" w14:textId="77777777" w:rsidR="004B3E9D" w:rsidRPr="00585689" w:rsidRDefault="004B3E9D" w:rsidP="001C2873">
            <w:pPr>
              <w:jc w:val="both"/>
              <w:rPr>
                <w:rFonts w:ascii="Palatino Linotype" w:hAnsi="Palatino Linotype"/>
                <w:sz w:val="24"/>
                <w:szCs w:val="24"/>
              </w:rPr>
            </w:pPr>
          </w:p>
        </w:tc>
      </w:tr>
      <w:tr w:rsidR="004B3E9D" w:rsidRPr="00585689" w14:paraId="175EC8AC" w14:textId="77777777" w:rsidTr="004B3E9D">
        <w:tc>
          <w:tcPr>
            <w:tcW w:w="3870" w:type="dxa"/>
            <w:shd w:val="clear" w:color="auto" w:fill="auto"/>
          </w:tcPr>
          <w:p w14:paraId="7CD2D633" w14:textId="6FC3DCA0" w:rsidR="004B3E9D" w:rsidRPr="00585689" w:rsidRDefault="004B3E9D" w:rsidP="001C2873">
            <w:pPr>
              <w:jc w:val="both"/>
              <w:rPr>
                <w:rFonts w:ascii="Palatino Linotype" w:eastAsia="Times New Roman" w:hAnsi="Palatino Linotype"/>
                <w:sz w:val="24"/>
                <w:szCs w:val="24"/>
              </w:rPr>
            </w:pPr>
            <w:r w:rsidRPr="00585689">
              <w:rPr>
                <w:rFonts w:ascii="Palatino Linotype" w:hAnsi="Palatino Linotype"/>
                <w:b/>
                <w:bCs/>
                <w:sz w:val="24"/>
                <w:szCs w:val="24"/>
              </w:rPr>
              <w:t xml:space="preserve">14. </w:t>
            </w:r>
            <w:r w:rsidRPr="00585689">
              <w:rPr>
                <w:rFonts w:ascii="Palatino Linotype" w:eastAsia="Times New Roman" w:hAnsi="Palatino Linotype"/>
                <w:sz w:val="24"/>
                <w:szCs w:val="24"/>
              </w:rPr>
              <w:t xml:space="preserve">Enact </w:t>
            </w:r>
            <w:r w:rsidR="00F24CEC" w:rsidRPr="00585689">
              <w:rPr>
                <w:rFonts w:ascii="Palatino Linotype" w:eastAsia="Times New Roman" w:hAnsi="Palatino Linotype"/>
                <w:sz w:val="24"/>
                <w:szCs w:val="24"/>
              </w:rPr>
              <w:t xml:space="preserve">Law Setting Ceiling </w:t>
            </w:r>
            <w:r w:rsidR="00F24CEC">
              <w:rPr>
                <w:rFonts w:ascii="Palatino Linotype" w:eastAsia="Times New Roman" w:hAnsi="Palatino Linotype"/>
                <w:sz w:val="24"/>
                <w:szCs w:val="24"/>
              </w:rPr>
              <w:t>o</w:t>
            </w:r>
            <w:r w:rsidR="00F24CEC" w:rsidRPr="00585689">
              <w:rPr>
                <w:rFonts w:ascii="Palatino Linotype" w:eastAsia="Times New Roman" w:hAnsi="Palatino Linotype"/>
                <w:sz w:val="24"/>
                <w:szCs w:val="24"/>
              </w:rPr>
              <w:t xml:space="preserve">n Political Party Financing </w:t>
            </w:r>
            <w:r w:rsidR="00F24CEC">
              <w:rPr>
                <w:rFonts w:ascii="Palatino Linotype" w:eastAsia="Times New Roman" w:hAnsi="Palatino Linotype"/>
                <w:sz w:val="24"/>
                <w:szCs w:val="24"/>
              </w:rPr>
              <w:t>a</w:t>
            </w:r>
            <w:r w:rsidR="00F24CEC" w:rsidRPr="00585689">
              <w:rPr>
                <w:rFonts w:ascii="Palatino Linotype" w:eastAsia="Times New Roman" w:hAnsi="Palatino Linotype"/>
                <w:sz w:val="24"/>
                <w:szCs w:val="24"/>
              </w:rPr>
              <w:t>nd Election Expenditures</w:t>
            </w:r>
          </w:p>
        </w:tc>
        <w:tc>
          <w:tcPr>
            <w:tcW w:w="3600" w:type="dxa"/>
            <w:shd w:val="clear" w:color="auto" w:fill="auto"/>
          </w:tcPr>
          <w:p w14:paraId="3F7066B4" w14:textId="12689EBF" w:rsidR="004B3E9D" w:rsidRPr="00585689" w:rsidRDefault="004B3E9D" w:rsidP="001C2873">
            <w:pPr>
              <w:spacing w:before="40" w:after="40"/>
              <w:rPr>
                <w:rFonts w:ascii="Palatino Linotype" w:hAnsi="Palatino Linotype"/>
                <w:sz w:val="24"/>
                <w:szCs w:val="24"/>
              </w:rPr>
            </w:pPr>
            <w:r w:rsidRPr="00585689">
              <w:rPr>
                <w:rFonts w:ascii="Palatino Linotype" w:hAnsi="Palatino Linotype"/>
                <w:sz w:val="24"/>
                <w:szCs w:val="24"/>
              </w:rPr>
              <w:t xml:space="preserve">Measures/actions taken to enact Law </w:t>
            </w:r>
            <w:r w:rsidRPr="00585689">
              <w:rPr>
                <w:rFonts w:ascii="Palatino Linotype" w:eastAsia="Times New Roman" w:hAnsi="Palatino Linotype"/>
                <w:sz w:val="24"/>
                <w:szCs w:val="24"/>
              </w:rPr>
              <w:t>setting ceiling on political party financing and election expenditures</w:t>
            </w:r>
          </w:p>
        </w:tc>
        <w:tc>
          <w:tcPr>
            <w:tcW w:w="2520" w:type="dxa"/>
            <w:shd w:val="clear" w:color="auto" w:fill="auto"/>
          </w:tcPr>
          <w:p w14:paraId="430F0CE7" w14:textId="77777777" w:rsidR="004B3E9D" w:rsidRPr="00585689" w:rsidRDefault="004B3E9D" w:rsidP="001C2873">
            <w:pPr>
              <w:jc w:val="both"/>
              <w:rPr>
                <w:rFonts w:ascii="Palatino Linotype" w:hAnsi="Palatino Linotype"/>
                <w:color w:val="FF0000"/>
                <w:sz w:val="24"/>
                <w:szCs w:val="24"/>
              </w:rPr>
            </w:pPr>
          </w:p>
        </w:tc>
        <w:tc>
          <w:tcPr>
            <w:tcW w:w="2430" w:type="dxa"/>
            <w:shd w:val="clear" w:color="auto" w:fill="auto"/>
          </w:tcPr>
          <w:p w14:paraId="787764B1" w14:textId="77777777" w:rsidR="004B3E9D" w:rsidRPr="00585689" w:rsidRDefault="004B3E9D" w:rsidP="001C2873">
            <w:pPr>
              <w:jc w:val="both"/>
              <w:rPr>
                <w:rFonts w:ascii="Palatino Linotype" w:hAnsi="Palatino Linotype"/>
                <w:color w:val="FF0000"/>
                <w:sz w:val="24"/>
                <w:szCs w:val="24"/>
              </w:rPr>
            </w:pPr>
          </w:p>
        </w:tc>
      </w:tr>
    </w:tbl>
    <w:p w14:paraId="3008E2ED" w14:textId="77777777" w:rsidR="00AE36F1" w:rsidRPr="00585689" w:rsidRDefault="00AE36F1" w:rsidP="00630423">
      <w:pPr>
        <w:rPr>
          <w:rFonts w:ascii="Palatino Linotype" w:hAnsi="Palatino Linotype"/>
          <w:sz w:val="24"/>
          <w:szCs w:val="24"/>
        </w:rPr>
      </w:pPr>
    </w:p>
    <w:sectPr w:rsidR="00AE36F1" w:rsidRPr="00585689" w:rsidSect="00AE36F1">
      <w:footerReference w:type="default" r:id="rId10"/>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856A0" w14:textId="77777777" w:rsidR="008C428C" w:rsidRDefault="008C428C" w:rsidP="00AE36F1">
      <w:pPr>
        <w:spacing w:after="0" w:line="240" w:lineRule="auto"/>
      </w:pPr>
      <w:r>
        <w:separator/>
      </w:r>
    </w:p>
  </w:endnote>
  <w:endnote w:type="continuationSeparator" w:id="0">
    <w:p w14:paraId="4131755B" w14:textId="77777777" w:rsidR="008C428C" w:rsidRDefault="008C428C" w:rsidP="00AE3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7100642"/>
      <w:docPartObj>
        <w:docPartGallery w:val="Page Numbers (Bottom of Page)"/>
        <w:docPartUnique/>
      </w:docPartObj>
    </w:sdtPr>
    <w:sdtContent>
      <w:sdt>
        <w:sdtPr>
          <w:id w:val="-1769616900"/>
          <w:docPartObj>
            <w:docPartGallery w:val="Page Numbers (Top of Page)"/>
            <w:docPartUnique/>
          </w:docPartObj>
        </w:sdtPr>
        <w:sdtContent>
          <w:p w14:paraId="1DA3EA6E" w14:textId="2F62FD89" w:rsidR="00697FD4" w:rsidRDefault="00697FD4" w:rsidP="00AE36F1">
            <w:pPr>
              <w:pStyle w:val="Footer"/>
              <w:tabs>
                <w:tab w:val="left" w:pos="2208"/>
                <w:tab w:val="right" w:pos="12960"/>
              </w:tabs>
            </w:pPr>
            <w:r>
              <w:tab/>
            </w:r>
            <w:r>
              <w:tab/>
            </w:r>
            <w:r>
              <w:tab/>
            </w:r>
            <w:r>
              <w:tab/>
              <w:t xml:space="preserve">Page </w:t>
            </w:r>
            <w:r>
              <w:rPr>
                <w:b/>
                <w:bCs/>
                <w:sz w:val="24"/>
                <w:szCs w:val="24"/>
              </w:rPr>
              <w:fldChar w:fldCharType="begin"/>
            </w:r>
            <w:r>
              <w:rPr>
                <w:b/>
                <w:bCs/>
              </w:rPr>
              <w:instrText xml:space="preserve"> PAGE </w:instrText>
            </w:r>
            <w:r>
              <w:rPr>
                <w:b/>
                <w:bCs/>
                <w:sz w:val="24"/>
                <w:szCs w:val="24"/>
              </w:rPr>
              <w:fldChar w:fldCharType="separate"/>
            </w:r>
            <w:r w:rsidR="00231E43">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31E43">
              <w:rPr>
                <w:b/>
                <w:bCs/>
                <w:noProof/>
              </w:rPr>
              <w:t>29</w:t>
            </w:r>
            <w:r>
              <w:rPr>
                <w:b/>
                <w:bCs/>
                <w:sz w:val="24"/>
                <w:szCs w:val="24"/>
              </w:rPr>
              <w:fldChar w:fldCharType="end"/>
            </w:r>
          </w:p>
        </w:sdtContent>
      </w:sdt>
    </w:sdtContent>
  </w:sdt>
  <w:p w14:paraId="3465522E" w14:textId="77777777" w:rsidR="00697FD4" w:rsidRDefault="00697F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04A6B8" w14:textId="77777777" w:rsidR="008C428C" w:rsidRDefault="008C428C" w:rsidP="00AE36F1">
      <w:pPr>
        <w:spacing w:after="0" w:line="240" w:lineRule="auto"/>
      </w:pPr>
      <w:r>
        <w:separator/>
      </w:r>
    </w:p>
  </w:footnote>
  <w:footnote w:type="continuationSeparator" w:id="0">
    <w:p w14:paraId="18B64A5E" w14:textId="77777777" w:rsidR="008C428C" w:rsidRDefault="008C428C" w:rsidP="00AE36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56F8D"/>
    <w:multiLevelType w:val="hybridMultilevel"/>
    <w:tmpl w:val="013CA6E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0A50C64"/>
    <w:multiLevelType w:val="hybridMultilevel"/>
    <w:tmpl w:val="F8127B1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C266A73"/>
    <w:multiLevelType w:val="hybridMultilevel"/>
    <w:tmpl w:val="340294A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419177F"/>
    <w:multiLevelType w:val="hybridMultilevel"/>
    <w:tmpl w:val="D87A4FF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8B33D68"/>
    <w:multiLevelType w:val="hybridMultilevel"/>
    <w:tmpl w:val="C088B90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3331119">
    <w:abstractNumId w:val="5"/>
  </w:num>
  <w:num w:numId="2" w16cid:durableId="288126673">
    <w:abstractNumId w:val="6"/>
  </w:num>
  <w:num w:numId="3" w16cid:durableId="840586326">
    <w:abstractNumId w:val="3"/>
  </w:num>
  <w:num w:numId="4" w16cid:durableId="360935706">
    <w:abstractNumId w:val="1"/>
  </w:num>
  <w:num w:numId="5" w16cid:durableId="1365671214">
    <w:abstractNumId w:val="0"/>
  </w:num>
  <w:num w:numId="6" w16cid:durableId="754864888">
    <w:abstractNumId w:val="2"/>
  </w:num>
  <w:num w:numId="7" w16cid:durableId="1100031114">
    <w:abstractNumId w:val="8"/>
  </w:num>
  <w:num w:numId="8" w16cid:durableId="1788041453">
    <w:abstractNumId w:val="9"/>
  </w:num>
  <w:num w:numId="9" w16cid:durableId="207423282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4787259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48405689">
    <w:abstractNumId w:val="7"/>
  </w:num>
  <w:num w:numId="12" w16cid:durableId="19380555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6F1"/>
    <w:rsid w:val="00020801"/>
    <w:rsid w:val="00020B57"/>
    <w:rsid w:val="00035A79"/>
    <w:rsid w:val="0004297D"/>
    <w:rsid w:val="00051B43"/>
    <w:rsid w:val="0005704F"/>
    <w:rsid w:val="00065E91"/>
    <w:rsid w:val="00067BCA"/>
    <w:rsid w:val="000713DE"/>
    <w:rsid w:val="00075BBE"/>
    <w:rsid w:val="00090E9D"/>
    <w:rsid w:val="00091F21"/>
    <w:rsid w:val="000A40CF"/>
    <w:rsid w:val="000B2870"/>
    <w:rsid w:val="000B57FF"/>
    <w:rsid w:val="000B66F7"/>
    <w:rsid w:val="000C5724"/>
    <w:rsid w:val="000D0C3D"/>
    <w:rsid w:val="000D5736"/>
    <w:rsid w:val="000F0EDB"/>
    <w:rsid w:val="000F6039"/>
    <w:rsid w:val="0011490F"/>
    <w:rsid w:val="00120109"/>
    <w:rsid w:val="00133A8E"/>
    <w:rsid w:val="00141D1A"/>
    <w:rsid w:val="001472B2"/>
    <w:rsid w:val="00155065"/>
    <w:rsid w:val="001805D0"/>
    <w:rsid w:val="001915E1"/>
    <w:rsid w:val="00195BA1"/>
    <w:rsid w:val="00195C25"/>
    <w:rsid w:val="001A3CAF"/>
    <w:rsid w:val="001B100B"/>
    <w:rsid w:val="001B1EEC"/>
    <w:rsid w:val="001C2565"/>
    <w:rsid w:val="001C2873"/>
    <w:rsid w:val="001D375F"/>
    <w:rsid w:val="001F3E4A"/>
    <w:rsid w:val="00207C90"/>
    <w:rsid w:val="00211D97"/>
    <w:rsid w:val="00216D07"/>
    <w:rsid w:val="00231E43"/>
    <w:rsid w:val="00235CC1"/>
    <w:rsid w:val="00240D30"/>
    <w:rsid w:val="00251F08"/>
    <w:rsid w:val="0026746E"/>
    <w:rsid w:val="00284A24"/>
    <w:rsid w:val="00291CF6"/>
    <w:rsid w:val="00293186"/>
    <w:rsid w:val="00294E9E"/>
    <w:rsid w:val="002C3719"/>
    <w:rsid w:val="002E2A4C"/>
    <w:rsid w:val="002F59CF"/>
    <w:rsid w:val="00310896"/>
    <w:rsid w:val="003371B2"/>
    <w:rsid w:val="003458C4"/>
    <w:rsid w:val="0035317D"/>
    <w:rsid w:val="00355FA3"/>
    <w:rsid w:val="00357DD3"/>
    <w:rsid w:val="00373B61"/>
    <w:rsid w:val="003768FE"/>
    <w:rsid w:val="00396ACB"/>
    <w:rsid w:val="003A3D67"/>
    <w:rsid w:val="003C3C5C"/>
    <w:rsid w:val="003D54DE"/>
    <w:rsid w:val="003F3D4A"/>
    <w:rsid w:val="003F5CC5"/>
    <w:rsid w:val="00400923"/>
    <w:rsid w:val="00403EEC"/>
    <w:rsid w:val="00411E64"/>
    <w:rsid w:val="00444851"/>
    <w:rsid w:val="0046271A"/>
    <w:rsid w:val="00464F80"/>
    <w:rsid w:val="00466B5C"/>
    <w:rsid w:val="00467F41"/>
    <w:rsid w:val="00480179"/>
    <w:rsid w:val="00486D4E"/>
    <w:rsid w:val="00495EB5"/>
    <w:rsid w:val="004B1487"/>
    <w:rsid w:val="004B3E9D"/>
    <w:rsid w:val="004E135A"/>
    <w:rsid w:val="004E5104"/>
    <w:rsid w:val="005069A2"/>
    <w:rsid w:val="0052320F"/>
    <w:rsid w:val="00561A4C"/>
    <w:rsid w:val="00573628"/>
    <w:rsid w:val="00573D68"/>
    <w:rsid w:val="0057431A"/>
    <w:rsid w:val="00585689"/>
    <w:rsid w:val="00587C48"/>
    <w:rsid w:val="005A443A"/>
    <w:rsid w:val="005B0146"/>
    <w:rsid w:val="005B0BE1"/>
    <w:rsid w:val="005B4016"/>
    <w:rsid w:val="005D2437"/>
    <w:rsid w:val="005E7953"/>
    <w:rsid w:val="00600E53"/>
    <w:rsid w:val="00602DCB"/>
    <w:rsid w:val="006157BD"/>
    <w:rsid w:val="00620548"/>
    <w:rsid w:val="006244CB"/>
    <w:rsid w:val="00630066"/>
    <w:rsid w:val="00630423"/>
    <w:rsid w:val="00641BCD"/>
    <w:rsid w:val="00643F89"/>
    <w:rsid w:val="00650A20"/>
    <w:rsid w:val="00697DB0"/>
    <w:rsid w:val="00697FD4"/>
    <w:rsid w:val="006A6BB3"/>
    <w:rsid w:val="006B59F7"/>
    <w:rsid w:val="006D4BE9"/>
    <w:rsid w:val="006D7EAB"/>
    <w:rsid w:val="006E5598"/>
    <w:rsid w:val="006E713D"/>
    <w:rsid w:val="006F7EEA"/>
    <w:rsid w:val="00700DFC"/>
    <w:rsid w:val="00704DAB"/>
    <w:rsid w:val="0071735F"/>
    <w:rsid w:val="00720AA7"/>
    <w:rsid w:val="00741495"/>
    <w:rsid w:val="00742EF1"/>
    <w:rsid w:val="00757DCA"/>
    <w:rsid w:val="00763BD8"/>
    <w:rsid w:val="00770BF9"/>
    <w:rsid w:val="00775D7F"/>
    <w:rsid w:val="007932E8"/>
    <w:rsid w:val="007B1DBB"/>
    <w:rsid w:val="007B3F85"/>
    <w:rsid w:val="0080408A"/>
    <w:rsid w:val="00816B39"/>
    <w:rsid w:val="00822E52"/>
    <w:rsid w:val="008260FD"/>
    <w:rsid w:val="008266B6"/>
    <w:rsid w:val="00827FFD"/>
    <w:rsid w:val="00834A1D"/>
    <w:rsid w:val="00840FA2"/>
    <w:rsid w:val="00851169"/>
    <w:rsid w:val="00867E5E"/>
    <w:rsid w:val="00870353"/>
    <w:rsid w:val="00882B4D"/>
    <w:rsid w:val="00886F8C"/>
    <w:rsid w:val="008B0C9C"/>
    <w:rsid w:val="008B22E1"/>
    <w:rsid w:val="008C0249"/>
    <w:rsid w:val="008C428C"/>
    <w:rsid w:val="008D4ECC"/>
    <w:rsid w:val="008E78F3"/>
    <w:rsid w:val="008F23AB"/>
    <w:rsid w:val="008F347E"/>
    <w:rsid w:val="008F742E"/>
    <w:rsid w:val="009008D9"/>
    <w:rsid w:val="00907BC3"/>
    <w:rsid w:val="00911103"/>
    <w:rsid w:val="00927DC6"/>
    <w:rsid w:val="00957EA1"/>
    <w:rsid w:val="00981339"/>
    <w:rsid w:val="009D6D4C"/>
    <w:rsid w:val="009E4BAD"/>
    <w:rsid w:val="00A0338E"/>
    <w:rsid w:val="00A14E85"/>
    <w:rsid w:val="00A328F0"/>
    <w:rsid w:val="00A35B8C"/>
    <w:rsid w:val="00A512D4"/>
    <w:rsid w:val="00A6202E"/>
    <w:rsid w:val="00A72132"/>
    <w:rsid w:val="00A72AD9"/>
    <w:rsid w:val="00A81A0A"/>
    <w:rsid w:val="00AA4574"/>
    <w:rsid w:val="00AA5CDC"/>
    <w:rsid w:val="00AA66CE"/>
    <w:rsid w:val="00AB58CB"/>
    <w:rsid w:val="00AB61E4"/>
    <w:rsid w:val="00AB63E5"/>
    <w:rsid w:val="00AC643D"/>
    <w:rsid w:val="00AE1711"/>
    <w:rsid w:val="00AE36F1"/>
    <w:rsid w:val="00AE678F"/>
    <w:rsid w:val="00AF5810"/>
    <w:rsid w:val="00AF752D"/>
    <w:rsid w:val="00B0047A"/>
    <w:rsid w:val="00B05B86"/>
    <w:rsid w:val="00B06606"/>
    <w:rsid w:val="00B14F4C"/>
    <w:rsid w:val="00B23A11"/>
    <w:rsid w:val="00B25A04"/>
    <w:rsid w:val="00B34835"/>
    <w:rsid w:val="00B418EF"/>
    <w:rsid w:val="00B453A7"/>
    <w:rsid w:val="00B456D9"/>
    <w:rsid w:val="00B5208E"/>
    <w:rsid w:val="00B71B0C"/>
    <w:rsid w:val="00B835A4"/>
    <w:rsid w:val="00BA2245"/>
    <w:rsid w:val="00BA4C48"/>
    <w:rsid w:val="00BB1123"/>
    <w:rsid w:val="00BB4D13"/>
    <w:rsid w:val="00BC499F"/>
    <w:rsid w:val="00BD09C1"/>
    <w:rsid w:val="00BD77C6"/>
    <w:rsid w:val="00BE2779"/>
    <w:rsid w:val="00BF267C"/>
    <w:rsid w:val="00BF38AF"/>
    <w:rsid w:val="00BF3A74"/>
    <w:rsid w:val="00C03461"/>
    <w:rsid w:val="00C12BAE"/>
    <w:rsid w:val="00C201A8"/>
    <w:rsid w:val="00C2224F"/>
    <w:rsid w:val="00C34004"/>
    <w:rsid w:val="00C341DA"/>
    <w:rsid w:val="00C41D45"/>
    <w:rsid w:val="00C47CA7"/>
    <w:rsid w:val="00C53EE0"/>
    <w:rsid w:val="00C603CD"/>
    <w:rsid w:val="00C7622B"/>
    <w:rsid w:val="00C8773D"/>
    <w:rsid w:val="00C94E2A"/>
    <w:rsid w:val="00CD2082"/>
    <w:rsid w:val="00CD269C"/>
    <w:rsid w:val="00CD670D"/>
    <w:rsid w:val="00CD758C"/>
    <w:rsid w:val="00CD7B2C"/>
    <w:rsid w:val="00CE08A4"/>
    <w:rsid w:val="00CE7E3E"/>
    <w:rsid w:val="00CF1171"/>
    <w:rsid w:val="00CF27F0"/>
    <w:rsid w:val="00D0050C"/>
    <w:rsid w:val="00D03623"/>
    <w:rsid w:val="00D04FCC"/>
    <w:rsid w:val="00D05258"/>
    <w:rsid w:val="00D21083"/>
    <w:rsid w:val="00D30E21"/>
    <w:rsid w:val="00D36E2D"/>
    <w:rsid w:val="00D419F2"/>
    <w:rsid w:val="00D5625D"/>
    <w:rsid w:val="00D719F5"/>
    <w:rsid w:val="00D819B0"/>
    <w:rsid w:val="00D821C3"/>
    <w:rsid w:val="00D948B1"/>
    <w:rsid w:val="00D95B20"/>
    <w:rsid w:val="00D961FE"/>
    <w:rsid w:val="00DB21C1"/>
    <w:rsid w:val="00DB7DAC"/>
    <w:rsid w:val="00DC5B8C"/>
    <w:rsid w:val="00DD21FF"/>
    <w:rsid w:val="00DD647F"/>
    <w:rsid w:val="00DE1E98"/>
    <w:rsid w:val="00DE3968"/>
    <w:rsid w:val="00DE6D45"/>
    <w:rsid w:val="00DF1FA0"/>
    <w:rsid w:val="00E10FB5"/>
    <w:rsid w:val="00E255A5"/>
    <w:rsid w:val="00E31C4C"/>
    <w:rsid w:val="00E32EBC"/>
    <w:rsid w:val="00E473D7"/>
    <w:rsid w:val="00E5237F"/>
    <w:rsid w:val="00E60182"/>
    <w:rsid w:val="00E951D3"/>
    <w:rsid w:val="00EA7D0F"/>
    <w:rsid w:val="00EA7D75"/>
    <w:rsid w:val="00EB3F02"/>
    <w:rsid w:val="00EC03B2"/>
    <w:rsid w:val="00EC2A2D"/>
    <w:rsid w:val="00ED143B"/>
    <w:rsid w:val="00EE6CBF"/>
    <w:rsid w:val="00EF474A"/>
    <w:rsid w:val="00F15083"/>
    <w:rsid w:val="00F21FA7"/>
    <w:rsid w:val="00F23004"/>
    <w:rsid w:val="00F24CEC"/>
    <w:rsid w:val="00F4100D"/>
    <w:rsid w:val="00F46165"/>
    <w:rsid w:val="00F4735C"/>
    <w:rsid w:val="00F66873"/>
    <w:rsid w:val="00F66B22"/>
    <w:rsid w:val="00F81096"/>
    <w:rsid w:val="00F863BA"/>
    <w:rsid w:val="00F93109"/>
    <w:rsid w:val="00FA215C"/>
    <w:rsid w:val="00FB1FA9"/>
    <w:rsid w:val="00FB31F6"/>
    <w:rsid w:val="00FB5A11"/>
    <w:rsid w:val="00FC6175"/>
    <w:rsid w:val="00FD422C"/>
    <w:rsid w:val="00FD57F5"/>
    <w:rsid w:val="00FE3D9F"/>
    <w:rsid w:val="00FE5E1F"/>
    <w:rsid w:val="00FF0241"/>
    <w:rsid w:val="00FF6F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55F76"/>
  <w15:docId w15:val="{362A6F02-4706-4991-8024-6F0E0F8A4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6F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E36F1"/>
    <w:pPr>
      <w:spacing w:after="0" w:line="240" w:lineRule="auto"/>
    </w:pPr>
    <w:rPr>
      <w:rFonts w:ascii="Calibri" w:eastAsia="Calibri" w:hAnsi="Calibri" w:cs="Times New Roman"/>
    </w:rPr>
  </w:style>
  <w:style w:type="character" w:customStyle="1" w:styleId="NoSpacingChar">
    <w:name w:val="No Spacing Char"/>
    <w:link w:val="NoSpacing"/>
    <w:uiPriority w:val="1"/>
    <w:rsid w:val="00AE36F1"/>
    <w:rPr>
      <w:rFonts w:ascii="Calibri" w:eastAsia="Calibri" w:hAnsi="Calibri" w:cs="Times New Roman"/>
    </w:rPr>
  </w:style>
  <w:style w:type="paragraph" w:styleId="ListParagraph">
    <w:name w:val="List Paragraph"/>
    <w:basedOn w:val="Normal"/>
    <w:link w:val="ListParagraphChar"/>
    <w:uiPriority w:val="34"/>
    <w:qFormat/>
    <w:rsid w:val="00AE36F1"/>
    <w:pPr>
      <w:ind w:left="720"/>
      <w:contextualSpacing/>
    </w:pPr>
  </w:style>
  <w:style w:type="character" w:styleId="Hyperlink">
    <w:name w:val="Hyperlink"/>
    <w:uiPriority w:val="99"/>
    <w:unhideWhenUsed/>
    <w:rsid w:val="00AE36F1"/>
    <w:rPr>
      <w:color w:val="0000FF"/>
      <w:u w:val="single"/>
    </w:rPr>
  </w:style>
  <w:style w:type="character" w:customStyle="1" w:styleId="ListParagraphChar">
    <w:name w:val="List Paragraph Char"/>
    <w:link w:val="ListParagraph"/>
    <w:uiPriority w:val="34"/>
    <w:locked/>
    <w:rsid w:val="00AE36F1"/>
    <w:rPr>
      <w:lang w:val="en-GB"/>
    </w:rPr>
  </w:style>
  <w:style w:type="paragraph" w:styleId="Header">
    <w:name w:val="header"/>
    <w:basedOn w:val="Normal"/>
    <w:link w:val="HeaderChar"/>
    <w:uiPriority w:val="99"/>
    <w:unhideWhenUsed/>
    <w:rsid w:val="00AE36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6F1"/>
    <w:rPr>
      <w:lang w:val="en-GB"/>
    </w:rPr>
  </w:style>
  <w:style w:type="paragraph" w:styleId="Footer">
    <w:name w:val="footer"/>
    <w:basedOn w:val="Normal"/>
    <w:link w:val="FooterChar"/>
    <w:uiPriority w:val="99"/>
    <w:unhideWhenUsed/>
    <w:rsid w:val="00AE36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36F1"/>
    <w:rPr>
      <w:lang w:val="en-GB"/>
    </w:rPr>
  </w:style>
  <w:style w:type="table" w:customStyle="1" w:styleId="TableGrid1">
    <w:name w:val="Table Grid1"/>
    <w:basedOn w:val="TableNormal"/>
    <w:next w:val="TableGrid"/>
    <w:uiPriority w:val="59"/>
    <w:rsid w:val="00AE36F1"/>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AE36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E36F1"/>
    <w:pPr>
      <w:widowControl w:val="0"/>
      <w:autoSpaceDE w:val="0"/>
      <w:autoSpaceDN w:val="0"/>
      <w:spacing w:after="0" w:line="240" w:lineRule="auto"/>
    </w:pPr>
    <w:rPr>
      <w:rFonts w:ascii="DejaVu Sans" w:eastAsia="DejaVu Sans" w:hAnsi="DejaVu Sans" w:cs="DejaVu Sans"/>
      <w:lang w:val="en-US"/>
    </w:rPr>
  </w:style>
  <w:style w:type="paragraph" w:styleId="BalloonText">
    <w:name w:val="Balloon Text"/>
    <w:basedOn w:val="Normal"/>
    <w:link w:val="BalloonTextChar"/>
    <w:uiPriority w:val="99"/>
    <w:semiHidden/>
    <w:unhideWhenUsed/>
    <w:rsid w:val="009111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103"/>
    <w:rPr>
      <w:rFonts w:ascii="Segoe UI" w:hAnsi="Segoe UI" w:cs="Segoe UI"/>
      <w:sz w:val="18"/>
      <w:szCs w:val="18"/>
      <w:lang w:val="en-GB"/>
    </w:rPr>
  </w:style>
  <w:style w:type="paragraph" w:styleId="FootnoteText">
    <w:name w:val="footnote text"/>
    <w:basedOn w:val="Normal"/>
    <w:link w:val="FootnoteTextChar"/>
    <w:uiPriority w:val="99"/>
    <w:semiHidden/>
    <w:unhideWhenUsed/>
    <w:rsid w:val="00AC643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643D"/>
    <w:rPr>
      <w:sz w:val="20"/>
      <w:szCs w:val="20"/>
      <w:lang w:val="en-GB"/>
    </w:rPr>
  </w:style>
  <w:style w:type="character" w:styleId="FootnoteReference">
    <w:name w:val="footnote reference"/>
    <w:basedOn w:val="DefaultParagraphFont"/>
    <w:uiPriority w:val="99"/>
    <w:semiHidden/>
    <w:unhideWhenUsed/>
    <w:rsid w:val="00AC643D"/>
    <w:rPr>
      <w:vertAlign w:val="superscript"/>
    </w:rPr>
  </w:style>
  <w:style w:type="character" w:styleId="CommentReference">
    <w:name w:val="annotation reference"/>
    <w:basedOn w:val="DefaultParagraphFont"/>
    <w:uiPriority w:val="99"/>
    <w:semiHidden/>
    <w:unhideWhenUsed/>
    <w:rsid w:val="00486D4E"/>
    <w:rPr>
      <w:sz w:val="16"/>
      <w:szCs w:val="16"/>
    </w:rPr>
  </w:style>
  <w:style w:type="paragraph" w:styleId="CommentText">
    <w:name w:val="annotation text"/>
    <w:basedOn w:val="Normal"/>
    <w:link w:val="CommentTextChar"/>
    <w:uiPriority w:val="99"/>
    <w:semiHidden/>
    <w:unhideWhenUsed/>
    <w:rsid w:val="00486D4E"/>
    <w:pPr>
      <w:spacing w:line="240" w:lineRule="auto"/>
    </w:pPr>
    <w:rPr>
      <w:sz w:val="20"/>
      <w:szCs w:val="20"/>
    </w:rPr>
  </w:style>
  <w:style w:type="character" w:customStyle="1" w:styleId="CommentTextChar">
    <w:name w:val="Comment Text Char"/>
    <w:basedOn w:val="DefaultParagraphFont"/>
    <w:link w:val="CommentText"/>
    <w:uiPriority w:val="99"/>
    <w:semiHidden/>
    <w:rsid w:val="00486D4E"/>
    <w:rPr>
      <w:sz w:val="20"/>
      <w:szCs w:val="20"/>
      <w:lang w:val="en-GB"/>
    </w:rPr>
  </w:style>
  <w:style w:type="paragraph" w:styleId="CommentSubject">
    <w:name w:val="annotation subject"/>
    <w:basedOn w:val="CommentText"/>
    <w:next w:val="CommentText"/>
    <w:link w:val="CommentSubjectChar"/>
    <w:uiPriority w:val="99"/>
    <w:semiHidden/>
    <w:unhideWhenUsed/>
    <w:rsid w:val="00486D4E"/>
    <w:rPr>
      <w:b/>
      <w:bCs/>
    </w:rPr>
  </w:style>
  <w:style w:type="character" w:customStyle="1" w:styleId="CommentSubjectChar">
    <w:name w:val="Comment Subject Char"/>
    <w:basedOn w:val="CommentTextChar"/>
    <w:link w:val="CommentSubject"/>
    <w:uiPriority w:val="99"/>
    <w:semiHidden/>
    <w:rsid w:val="00486D4E"/>
    <w:rPr>
      <w:b/>
      <w:bCs/>
      <w:sz w:val="20"/>
      <w:szCs w:val="20"/>
      <w:lang w:val="en-GB"/>
    </w:rPr>
  </w:style>
  <w:style w:type="paragraph" w:styleId="Revision">
    <w:name w:val="Revision"/>
    <w:hidden/>
    <w:uiPriority w:val="99"/>
    <w:semiHidden/>
    <w:rsid w:val="00704DAB"/>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aj.gov.g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acap.chraj.gov.g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D6C10A-2592-4BBE-A895-982F2BB8B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14</Pages>
  <Words>1512</Words>
  <Characters>8624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FADIL ADAMS RAHMAN</dc:creator>
  <cp:lastModifiedBy>Kasim  Amanda</cp:lastModifiedBy>
  <cp:revision>17</cp:revision>
  <cp:lastPrinted>2025-01-27T13:40:00Z</cp:lastPrinted>
  <dcterms:created xsi:type="dcterms:W3CDTF">2023-02-21T15:58:00Z</dcterms:created>
  <dcterms:modified xsi:type="dcterms:W3CDTF">2025-01-27T13:41:00Z</dcterms:modified>
</cp:coreProperties>
</file>