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0C1866">
        <w:trPr>
          <w:jc w:val="center"/>
        </w:trPr>
        <w:tc>
          <w:tcPr>
            <w:tcW w:w="9016" w:type="dxa"/>
            <w:shd w:val="clear" w:color="auto" w:fill="7030A0"/>
          </w:tcPr>
          <w:p w14:paraId="495F7C76" w14:textId="289A5DC6" w:rsidR="004A0496" w:rsidRPr="004A0496" w:rsidRDefault="004A0496" w:rsidP="00201DE0">
            <w:pPr>
              <w:jc w:val="center"/>
              <w:rPr>
                <w:rFonts w:ascii="Palatino Linotype" w:hAnsi="Palatino Linotype" w:cs="Arial"/>
                <w:b/>
                <w:color w:val="FFFFFF" w:themeColor="background1"/>
                <w:sz w:val="28"/>
                <w:szCs w:val="28"/>
              </w:rPr>
            </w:pPr>
            <w:r w:rsidRPr="004A0496">
              <w:rPr>
                <w:rFonts w:ascii="Palatino Linotype" w:hAnsi="Palatino Linotype" w:cs="Arial"/>
                <w:b/>
                <w:color w:val="FFFFFF" w:themeColor="background1"/>
                <w:sz w:val="28"/>
                <w:szCs w:val="28"/>
              </w:rPr>
              <w:t>MINISTRIES</w:t>
            </w:r>
            <w:r w:rsidR="00DB7DF5">
              <w:rPr>
                <w:rFonts w:ascii="Palatino Linotype" w:hAnsi="Palatino Linotype" w:cs="Arial"/>
                <w:b/>
                <w:color w:val="FFFFFF" w:themeColor="background1"/>
                <w:sz w:val="28"/>
                <w:szCs w:val="28"/>
              </w:rPr>
              <w:t xml:space="preserve"> &amp; CIVIL SERVICE</w:t>
            </w:r>
          </w:p>
        </w:tc>
      </w:tr>
    </w:tbl>
    <w:p w14:paraId="1B574183" w14:textId="77777777" w:rsidR="004A0496" w:rsidRPr="004A0496" w:rsidRDefault="004A0496" w:rsidP="00201DE0">
      <w:pPr>
        <w:jc w:val="center"/>
        <w:rPr>
          <w:rFonts w:ascii="Palatino Linotype" w:hAnsi="Palatino Linotype" w:cs="Arial"/>
          <w:b/>
          <w:sz w:val="28"/>
          <w:szCs w:val="28"/>
        </w:rPr>
      </w:pPr>
    </w:p>
    <w:p w14:paraId="723115B4" w14:textId="77777777" w:rsidR="00E02198" w:rsidRPr="004F0EB1" w:rsidRDefault="00E02198" w:rsidP="00E02198">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601A97AB" w14:textId="372D5AFE" w:rsidR="00E02198" w:rsidRPr="004F0EB1" w:rsidRDefault="00C96E6C" w:rsidP="00E02198">
      <w:pPr>
        <w:jc w:val="center"/>
        <w:rPr>
          <w:rFonts w:ascii="Palatino Linotype" w:hAnsi="Palatino Linotype" w:cs="Times New Roman"/>
          <w:b/>
          <w:sz w:val="28"/>
          <w:szCs w:val="28"/>
        </w:rPr>
      </w:pPr>
      <w:r>
        <w:rPr>
          <w:rFonts w:ascii="Palatino Linotype" w:hAnsi="Palatino Linotype" w:cs="Times New Roman"/>
          <w:b/>
          <w:sz w:val="28"/>
          <w:szCs w:val="28"/>
        </w:rPr>
        <w:t>2024</w:t>
      </w:r>
      <w:r w:rsidR="00E02198" w:rsidRPr="004F0EB1">
        <w:rPr>
          <w:rFonts w:ascii="Palatino Linotype" w:hAnsi="Palatino Linotype" w:cs="Times New Roman"/>
          <w:b/>
          <w:sz w:val="28"/>
          <w:szCs w:val="28"/>
        </w:rPr>
        <w:t xml:space="preserve"> MONITORING AND EVALUATION FRAMEWORK FOR DATA COLLECTION AND REPORTING </w:t>
      </w:r>
    </w:p>
    <w:p w14:paraId="77396FEE" w14:textId="77777777" w:rsidR="00E02198" w:rsidRPr="004F0EB1" w:rsidRDefault="00E02198" w:rsidP="00E02198">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7188047B" w14:textId="77777777" w:rsidR="00E02198" w:rsidRPr="004F0EB1" w:rsidRDefault="00E02198" w:rsidP="00E02198">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0A20C8D1" w14:textId="77777777" w:rsidR="00E02198" w:rsidRPr="004F0EB1"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26C49D38" w14:textId="77777777" w:rsidR="00E02198" w:rsidRPr="004F0EB1"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5FD03606" w14:textId="77777777" w:rsidR="00E02198" w:rsidRPr="004F0EB1" w:rsidRDefault="00E02198" w:rsidP="00E02198">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51B5655C" w14:textId="77777777" w:rsidR="00E02198" w:rsidRPr="004F0EB1" w:rsidRDefault="00E02198" w:rsidP="00E02198">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36FE6AD1" w14:textId="77777777" w:rsidR="00E02198" w:rsidRPr="004F0EB1" w:rsidRDefault="00E02198" w:rsidP="00E02198">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59549915" w14:textId="3BA7BEF2" w:rsidR="00E02198" w:rsidRPr="004F0EB1"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C96E6C">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A34475">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1D81AD92" w14:textId="77777777" w:rsidR="00E02198" w:rsidRPr="004F0EB1"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12EC85F2" w14:textId="77777777" w:rsidR="00E02198" w:rsidRPr="004F0EB1" w:rsidRDefault="00E02198" w:rsidP="00E0219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16DB4878" w14:textId="2D552E65" w:rsidR="00E02198" w:rsidRPr="004F0EB1" w:rsidRDefault="00E02198" w:rsidP="00E0219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A34475">
        <w:rPr>
          <w:rFonts w:ascii="Palatino Linotype" w:hAnsi="Palatino Linotype" w:cs="Times New Roman"/>
          <w:b/>
          <w:sz w:val="28"/>
          <w:szCs w:val="28"/>
        </w:rPr>
        <w:t>s</w:t>
      </w:r>
    </w:p>
    <w:p w14:paraId="7577D5DE" w14:textId="1EF3BCD0" w:rsidR="00E02198" w:rsidRPr="004F0EB1" w:rsidRDefault="00DA4BD7" w:rsidP="00E02198">
      <w:pPr>
        <w:spacing w:before="240" w:line="276" w:lineRule="auto"/>
        <w:jc w:val="both"/>
        <w:rPr>
          <w:rFonts w:ascii="Palatino Linotype" w:hAnsi="Palatino Linotype" w:cs="Times New Roman"/>
          <w:sz w:val="28"/>
          <w:szCs w:val="28"/>
        </w:rPr>
      </w:pPr>
      <w:r w:rsidRPr="00DA4BD7">
        <w:rPr>
          <w:rFonts w:ascii="Palatino Linotype" w:hAnsi="Palatino Linotype" w:cs="Times New Roman"/>
          <w:sz w:val="28"/>
          <w:szCs w:val="28"/>
        </w:rPr>
        <w:t xml:space="preserve">The General roles are </w:t>
      </w:r>
      <w:r w:rsidR="00E02198" w:rsidRPr="004F0EB1">
        <w:rPr>
          <w:rFonts w:ascii="Palatino Linotype" w:hAnsi="Palatino Linotype" w:cs="Times New Roman"/>
          <w:sz w:val="28"/>
          <w:szCs w:val="28"/>
        </w:rPr>
        <w:t xml:space="preserve">designed for implementation and reporting by </w:t>
      </w:r>
      <w:r w:rsidR="00E02198" w:rsidRPr="004F0EB1">
        <w:rPr>
          <w:rFonts w:ascii="Palatino Linotype" w:hAnsi="Palatino Linotype" w:cs="Times New Roman"/>
          <w:b/>
          <w:sz w:val="28"/>
          <w:szCs w:val="28"/>
        </w:rPr>
        <w:t>ALL</w:t>
      </w:r>
      <w:r w:rsidR="00E02198" w:rsidRPr="004F0EB1">
        <w:rPr>
          <w:rFonts w:ascii="Palatino Linotype" w:hAnsi="Palatino Linotype" w:cs="Times New Roman"/>
          <w:sz w:val="28"/>
          <w:szCs w:val="28"/>
        </w:rPr>
        <w:t xml:space="preserve"> Implementing Partners (IPs), including public sector organizations, private sector and not-for-profit organizations. </w:t>
      </w:r>
    </w:p>
    <w:p w14:paraId="1154A149" w14:textId="77777777" w:rsidR="00E02198" w:rsidRPr="004F0EB1" w:rsidRDefault="00E02198" w:rsidP="00E0219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76BC15E7" w14:textId="77777777" w:rsidR="00E02198" w:rsidRPr="004F0EB1"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28A13B73" w14:textId="77777777" w:rsidR="00E02198"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4C72806C" w14:textId="77777777" w:rsidR="00E02198" w:rsidRPr="004F0EB1" w:rsidRDefault="00E02198" w:rsidP="00E02198">
      <w:pPr>
        <w:spacing w:before="240" w:line="276" w:lineRule="auto"/>
        <w:jc w:val="both"/>
        <w:rPr>
          <w:rFonts w:ascii="Palatino Linotype" w:hAnsi="Palatino Linotype" w:cs="Times New Roman"/>
          <w:sz w:val="28"/>
          <w:szCs w:val="28"/>
        </w:rPr>
      </w:pPr>
    </w:p>
    <w:p w14:paraId="5FB57A50" w14:textId="31E51537" w:rsidR="00E02198" w:rsidRPr="004F0EB1" w:rsidRDefault="00E02198" w:rsidP="00E0219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C96E6C">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5022290D" w14:textId="52FD9BF3" w:rsidR="00E02198" w:rsidRPr="004F0EB1" w:rsidRDefault="00E02198" w:rsidP="00E0219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C96E6C">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498DB755" w14:textId="77777777" w:rsidR="00E02198" w:rsidRPr="004F0EB1" w:rsidRDefault="00E02198" w:rsidP="00E02198">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5CBF0906" w14:textId="77777777" w:rsidR="00E02198" w:rsidRPr="004F0EB1" w:rsidRDefault="00E02198" w:rsidP="00E02198">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27CA2085" w14:textId="77777777" w:rsidR="00E02198" w:rsidRPr="004F0EB1" w:rsidRDefault="00E02198" w:rsidP="00E02198">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104E5307" w14:textId="77777777" w:rsidR="00E02198" w:rsidRPr="004F0EB1" w:rsidRDefault="00E02198" w:rsidP="00E02198">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27D3FCAD" w14:textId="77777777" w:rsidR="00E02198" w:rsidRPr="004F0EB1" w:rsidRDefault="00E02198" w:rsidP="00E02198">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0A91371E" w14:textId="77777777" w:rsidR="00E02198" w:rsidRDefault="00E02198" w:rsidP="00E02198">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7FFC2B33" w14:textId="77777777" w:rsidR="00E02198" w:rsidRPr="00697A5B" w:rsidRDefault="00E02198" w:rsidP="00E02198">
      <w:pPr>
        <w:spacing w:line="360" w:lineRule="auto"/>
        <w:jc w:val="both"/>
        <w:rPr>
          <w:rFonts w:ascii="Palatino Linotype" w:hAnsi="Palatino Linotype" w:cs="Times New Roman"/>
          <w:sz w:val="28"/>
          <w:szCs w:val="28"/>
        </w:rPr>
      </w:pPr>
    </w:p>
    <w:p w14:paraId="0812314D" w14:textId="77777777" w:rsidR="00E02198" w:rsidRPr="004F0EB1" w:rsidRDefault="00E02198" w:rsidP="00E02198">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3CFA0E7F" w14:textId="77777777" w:rsidR="00E02198" w:rsidRDefault="00E02198" w:rsidP="00E02198">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E02198" w:rsidRPr="00312812" w14:paraId="121B32CC" w14:textId="77777777" w:rsidTr="00491954">
        <w:trPr>
          <w:trHeight w:val="360"/>
          <w:tblHeader/>
          <w:jc w:val="right"/>
        </w:trPr>
        <w:tc>
          <w:tcPr>
            <w:tcW w:w="5778" w:type="dxa"/>
            <w:shd w:val="clear" w:color="auto" w:fill="7030A0"/>
            <w:noWrap/>
            <w:hideMark/>
          </w:tcPr>
          <w:p w14:paraId="600AE877" w14:textId="77777777" w:rsidR="00E02198" w:rsidRPr="00312812" w:rsidRDefault="00E02198"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1D84FE44" w14:textId="77777777" w:rsidR="00E02198" w:rsidRPr="00312812" w:rsidRDefault="00E02198"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E02198" w:rsidRPr="00312812" w14:paraId="50DB05D1" w14:textId="77777777" w:rsidTr="00491954">
        <w:trPr>
          <w:trHeight w:val="360"/>
          <w:jc w:val="right"/>
        </w:trPr>
        <w:tc>
          <w:tcPr>
            <w:tcW w:w="5778" w:type="dxa"/>
            <w:noWrap/>
            <w:hideMark/>
          </w:tcPr>
          <w:p w14:paraId="38788983"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0340326C"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E02198" w:rsidRPr="00312812" w14:paraId="626A50CC" w14:textId="77777777" w:rsidTr="00491954">
        <w:trPr>
          <w:trHeight w:val="360"/>
          <w:jc w:val="right"/>
        </w:trPr>
        <w:tc>
          <w:tcPr>
            <w:tcW w:w="5778" w:type="dxa"/>
            <w:noWrap/>
            <w:hideMark/>
          </w:tcPr>
          <w:p w14:paraId="7D7AFFB0"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72AFEED5"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E02198" w:rsidRPr="00312812" w14:paraId="53CCC7FB" w14:textId="77777777" w:rsidTr="00491954">
        <w:trPr>
          <w:trHeight w:val="360"/>
          <w:jc w:val="right"/>
        </w:trPr>
        <w:tc>
          <w:tcPr>
            <w:tcW w:w="5778" w:type="dxa"/>
            <w:noWrap/>
            <w:hideMark/>
          </w:tcPr>
          <w:p w14:paraId="23AA7FD9"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5EF76439"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E02198" w:rsidRPr="00312812" w14:paraId="3C26C02E" w14:textId="77777777" w:rsidTr="00491954">
        <w:trPr>
          <w:trHeight w:val="360"/>
          <w:jc w:val="right"/>
        </w:trPr>
        <w:tc>
          <w:tcPr>
            <w:tcW w:w="5778" w:type="dxa"/>
            <w:noWrap/>
            <w:hideMark/>
          </w:tcPr>
          <w:p w14:paraId="7220C9E3"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6EEE0445"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E02198" w:rsidRPr="00312812" w14:paraId="1DC427D5" w14:textId="77777777" w:rsidTr="00491954">
        <w:trPr>
          <w:trHeight w:val="2880"/>
          <w:jc w:val="right"/>
        </w:trPr>
        <w:tc>
          <w:tcPr>
            <w:tcW w:w="5778" w:type="dxa"/>
            <w:noWrap/>
            <w:hideMark/>
          </w:tcPr>
          <w:p w14:paraId="35A77AF4"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7524BF19"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National Investigations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E02198" w:rsidRPr="00312812" w14:paraId="364B87EC" w14:textId="77777777" w:rsidTr="00491954">
        <w:trPr>
          <w:trHeight w:val="360"/>
          <w:jc w:val="right"/>
        </w:trPr>
        <w:tc>
          <w:tcPr>
            <w:tcW w:w="5778" w:type="dxa"/>
            <w:noWrap/>
            <w:hideMark/>
          </w:tcPr>
          <w:p w14:paraId="0938D2B3"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63F7D8F8"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E02198" w:rsidRPr="00312812" w14:paraId="48287FB6" w14:textId="77777777" w:rsidTr="00491954">
        <w:trPr>
          <w:trHeight w:val="2160"/>
          <w:jc w:val="right"/>
        </w:trPr>
        <w:tc>
          <w:tcPr>
            <w:tcW w:w="5778" w:type="dxa"/>
            <w:noWrap/>
            <w:hideMark/>
          </w:tcPr>
          <w:p w14:paraId="0AAA3CCF"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3FEB7D08"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E02198" w:rsidRPr="00312812" w14:paraId="12076B4D" w14:textId="77777777" w:rsidTr="00491954">
        <w:trPr>
          <w:trHeight w:val="360"/>
          <w:jc w:val="right"/>
        </w:trPr>
        <w:tc>
          <w:tcPr>
            <w:tcW w:w="5778" w:type="dxa"/>
            <w:noWrap/>
            <w:hideMark/>
          </w:tcPr>
          <w:p w14:paraId="54B840DB"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3B9D064C"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E02198" w:rsidRPr="00312812" w14:paraId="69748C70" w14:textId="77777777" w:rsidTr="00491954">
        <w:trPr>
          <w:trHeight w:val="360"/>
          <w:jc w:val="right"/>
        </w:trPr>
        <w:tc>
          <w:tcPr>
            <w:tcW w:w="5778" w:type="dxa"/>
            <w:noWrap/>
            <w:hideMark/>
          </w:tcPr>
          <w:p w14:paraId="41AC2CB5"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053BFD64" w14:textId="6620D8E2"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A34475">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E02198" w:rsidRPr="00312812" w14:paraId="766F762A" w14:textId="77777777" w:rsidTr="00491954">
        <w:trPr>
          <w:trHeight w:val="1440"/>
          <w:jc w:val="right"/>
        </w:trPr>
        <w:tc>
          <w:tcPr>
            <w:tcW w:w="5778" w:type="dxa"/>
            <w:noWrap/>
            <w:hideMark/>
          </w:tcPr>
          <w:p w14:paraId="373C9DD9"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2B805CA8"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E02198" w:rsidRPr="00312812" w14:paraId="6B093A9E" w14:textId="77777777" w:rsidTr="00491954">
        <w:trPr>
          <w:trHeight w:val="720"/>
          <w:jc w:val="right"/>
        </w:trPr>
        <w:tc>
          <w:tcPr>
            <w:tcW w:w="5778" w:type="dxa"/>
            <w:noWrap/>
            <w:hideMark/>
          </w:tcPr>
          <w:p w14:paraId="2D1520FF"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1E9F944E"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E02198" w:rsidRPr="00312812" w14:paraId="60BB056D" w14:textId="77777777" w:rsidTr="00491954">
        <w:trPr>
          <w:trHeight w:val="360"/>
          <w:jc w:val="right"/>
        </w:trPr>
        <w:tc>
          <w:tcPr>
            <w:tcW w:w="5778" w:type="dxa"/>
            <w:noWrap/>
            <w:hideMark/>
          </w:tcPr>
          <w:p w14:paraId="5C1AA7C6"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05A331D2"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E02198" w:rsidRPr="00312812" w14:paraId="331A29B3" w14:textId="77777777" w:rsidTr="00491954">
        <w:trPr>
          <w:trHeight w:val="2880"/>
          <w:jc w:val="right"/>
        </w:trPr>
        <w:tc>
          <w:tcPr>
            <w:tcW w:w="5778" w:type="dxa"/>
            <w:noWrap/>
            <w:hideMark/>
          </w:tcPr>
          <w:p w14:paraId="01CC1306"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0D027A4A"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E02198" w:rsidRPr="00312812" w14:paraId="6763F8AB" w14:textId="77777777" w:rsidTr="00491954">
        <w:trPr>
          <w:trHeight w:val="720"/>
          <w:jc w:val="right"/>
        </w:trPr>
        <w:tc>
          <w:tcPr>
            <w:tcW w:w="5778" w:type="dxa"/>
            <w:noWrap/>
            <w:hideMark/>
          </w:tcPr>
          <w:p w14:paraId="0DBE8712"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615079F8"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E02198" w:rsidRPr="00312812" w14:paraId="53EA829D" w14:textId="77777777" w:rsidTr="00491954">
        <w:trPr>
          <w:trHeight w:val="360"/>
          <w:jc w:val="right"/>
        </w:trPr>
        <w:tc>
          <w:tcPr>
            <w:tcW w:w="5778" w:type="dxa"/>
            <w:noWrap/>
            <w:hideMark/>
          </w:tcPr>
          <w:p w14:paraId="0147AAEA"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357490F9"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E02198" w:rsidRPr="00312812" w14:paraId="5C1D0EDD" w14:textId="77777777" w:rsidTr="00491954">
        <w:trPr>
          <w:trHeight w:val="1080"/>
          <w:jc w:val="right"/>
        </w:trPr>
        <w:tc>
          <w:tcPr>
            <w:tcW w:w="5778" w:type="dxa"/>
            <w:noWrap/>
            <w:hideMark/>
          </w:tcPr>
          <w:p w14:paraId="66A1A463"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622C649F" w14:textId="4426AD52"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A34475">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E02198" w:rsidRPr="00312812" w14:paraId="1DB00780" w14:textId="77777777" w:rsidTr="00491954">
        <w:trPr>
          <w:trHeight w:val="360"/>
          <w:jc w:val="right"/>
        </w:trPr>
        <w:tc>
          <w:tcPr>
            <w:tcW w:w="5778" w:type="dxa"/>
            <w:noWrap/>
            <w:hideMark/>
          </w:tcPr>
          <w:p w14:paraId="61D00BBA"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055EB770"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E02198" w:rsidRPr="00312812" w14:paraId="62502B9F" w14:textId="77777777" w:rsidTr="00491954">
        <w:trPr>
          <w:trHeight w:val="360"/>
          <w:jc w:val="right"/>
        </w:trPr>
        <w:tc>
          <w:tcPr>
            <w:tcW w:w="5778" w:type="dxa"/>
            <w:noWrap/>
            <w:hideMark/>
          </w:tcPr>
          <w:p w14:paraId="051C7BBE"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30C3CB04" w14:textId="77777777" w:rsidR="00E02198" w:rsidRPr="00312812" w:rsidRDefault="00E0219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38A6646E" w14:textId="77777777" w:rsidR="00E02198" w:rsidRPr="004F0EB1" w:rsidRDefault="00E02198" w:rsidP="00E02198">
      <w:pPr>
        <w:spacing w:after="0" w:line="360" w:lineRule="auto"/>
        <w:jc w:val="both"/>
        <w:rPr>
          <w:rFonts w:ascii="Palatino Linotype" w:eastAsia="Times New Roman" w:hAnsi="Palatino Linotype" w:cs="Times New Roman"/>
          <w:sz w:val="28"/>
          <w:szCs w:val="28"/>
          <w:lang w:eastAsia="en-GB"/>
        </w:rPr>
      </w:pPr>
    </w:p>
    <w:p w14:paraId="6267987D" w14:textId="77777777" w:rsidR="00E02198" w:rsidRDefault="00E02198" w:rsidP="00E02198">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3B51ED05" w14:textId="77777777" w:rsidR="00E02198" w:rsidRDefault="00E02198" w:rsidP="00E02198">
      <w:pPr>
        <w:spacing w:after="0" w:line="360" w:lineRule="auto"/>
        <w:jc w:val="both"/>
        <w:rPr>
          <w:rFonts w:ascii="Palatino Linotype" w:eastAsia="Times New Roman" w:hAnsi="Palatino Linotype" w:cs="Times New Roman"/>
          <w:sz w:val="28"/>
          <w:szCs w:val="28"/>
          <w:lang w:eastAsia="en-GB"/>
        </w:rPr>
      </w:pPr>
    </w:p>
    <w:p w14:paraId="50FEAB16" w14:textId="77777777" w:rsidR="00E02198" w:rsidRPr="00312812" w:rsidRDefault="00E02198" w:rsidP="00E02198">
      <w:pPr>
        <w:spacing w:after="0" w:line="360" w:lineRule="auto"/>
        <w:jc w:val="both"/>
        <w:rPr>
          <w:rFonts w:ascii="Palatino Linotype" w:eastAsia="Times New Roman" w:hAnsi="Palatino Linotype" w:cs="Times New Roman"/>
          <w:sz w:val="28"/>
          <w:szCs w:val="28"/>
          <w:lang w:eastAsia="en-GB"/>
        </w:rPr>
      </w:pPr>
    </w:p>
    <w:bookmarkEnd w:id="0"/>
    <w:p w14:paraId="38F82241" w14:textId="77777777" w:rsidR="00C96E6C" w:rsidRPr="004F0EB1" w:rsidRDefault="00C96E6C" w:rsidP="00C96E6C">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C96E6C" w:rsidRPr="004F0EB1" w14:paraId="3890A0E0" w14:textId="77777777" w:rsidTr="00342E4F">
        <w:tc>
          <w:tcPr>
            <w:tcW w:w="3539" w:type="dxa"/>
          </w:tcPr>
          <w:p w14:paraId="2246F2E1" w14:textId="77777777" w:rsidR="00C96E6C" w:rsidRPr="004F0EB1" w:rsidRDefault="00C96E6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16E05E5C" w14:textId="77777777" w:rsidR="00C96E6C" w:rsidRPr="004F0EB1" w:rsidRDefault="00C96E6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C96E6C" w:rsidRPr="004F0EB1" w14:paraId="22C9A49F" w14:textId="77777777" w:rsidTr="00342E4F">
        <w:tc>
          <w:tcPr>
            <w:tcW w:w="3539" w:type="dxa"/>
          </w:tcPr>
          <w:p w14:paraId="1F7886B8" w14:textId="77777777" w:rsidR="00C96E6C" w:rsidRPr="004F0EB1" w:rsidRDefault="00C96E6C"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6DD51669" w14:textId="77777777" w:rsidR="00C96E6C" w:rsidRPr="004F0EB1" w:rsidRDefault="00C96E6C"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C96E6C" w:rsidRPr="004F0EB1" w14:paraId="12E1F66E" w14:textId="77777777" w:rsidTr="00342E4F">
        <w:tc>
          <w:tcPr>
            <w:tcW w:w="3539" w:type="dxa"/>
          </w:tcPr>
          <w:p w14:paraId="2CBD1F96" w14:textId="77777777" w:rsidR="00C96E6C" w:rsidRPr="004F0EB1" w:rsidRDefault="00C96E6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6E717D54" w14:textId="77777777" w:rsidR="00C96E6C" w:rsidRPr="004F0EB1" w:rsidRDefault="00C96E6C"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01B797A2" w14:textId="77777777" w:rsidR="00C96E6C" w:rsidRDefault="00C96E6C" w:rsidP="00C96E6C">
      <w:pPr>
        <w:spacing w:line="360" w:lineRule="auto"/>
        <w:jc w:val="center"/>
        <w:rPr>
          <w:rFonts w:ascii="Palatino Linotype" w:hAnsi="Palatino Linotype" w:cs="Times New Roman"/>
          <w:b/>
          <w:sz w:val="28"/>
          <w:szCs w:val="28"/>
        </w:rPr>
      </w:pPr>
    </w:p>
    <w:p w14:paraId="7B40C1C5" w14:textId="77777777" w:rsidR="00C96E6C" w:rsidRDefault="00C96E6C" w:rsidP="00C96E6C">
      <w:pPr>
        <w:spacing w:line="360" w:lineRule="auto"/>
        <w:jc w:val="center"/>
        <w:rPr>
          <w:rFonts w:ascii="Palatino Linotype" w:hAnsi="Palatino Linotype" w:cs="Times New Roman"/>
          <w:b/>
          <w:sz w:val="28"/>
          <w:szCs w:val="28"/>
        </w:rPr>
      </w:pPr>
    </w:p>
    <w:p w14:paraId="7E568AF1" w14:textId="77777777" w:rsidR="00C96E6C" w:rsidRDefault="00C96E6C" w:rsidP="00C96E6C">
      <w:pPr>
        <w:spacing w:line="360" w:lineRule="auto"/>
        <w:jc w:val="center"/>
        <w:rPr>
          <w:rFonts w:ascii="Palatino Linotype" w:hAnsi="Palatino Linotype" w:cs="Times New Roman"/>
          <w:b/>
          <w:sz w:val="28"/>
          <w:szCs w:val="28"/>
        </w:rPr>
      </w:pPr>
    </w:p>
    <w:p w14:paraId="591D315E" w14:textId="77777777" w:rsidR="00C96E6C" w:rsidRDefault="00C96E6C" w:rsidP="00C96E6C">
      <w:pPr>
        <w:spacing w:line="360" w:lineRule="auto"/>
        <w:jc w:val="center"/>
        <w:rPr>
          <w:rFonts w:ascii="Palatino Linotype" w:hAnsi="Palatino Linotype" w:cs="Times New Roman"/>
          <w:b/>
          <w:sz w:val="28"/>
          <w:szCs w:val="28"/>
        </w:rPr>
      </w:pPr>
    </w:p>
    <w:p w14:paraId="4FFBB9B1" w14:textId="77777777" w:rsidR="00C96E6C" w:rsidRDefault="00C96E6C" w:rsidP="00C96E6C">
      <w:pPr>
        <w:spacing w:line="360" w:lineRule="auto"/>
        <w:jc w:val="center"/>
        <w:rPr>
          <w:rFonts w:ascii="Palatino Linotype" w:hAnsi="Palatino Linotype" w:cs="Times New Roman"/>
          <w:b/>
          <w:sz w:val="28"/>
          <w:szCs w:val="28"/>
        </w:rPr>
      </w:pPr>
    </w:p>
    <w:p w14:paraId="070F8D47" w14:textId="77777777" w:rsidR="00C96E6C" w:rsidRDefault="00C96E6C" w:rsidP="00C96E6C">
      <w:pPr>
        <w:spacing w:line="360" w:lineRule="auto"/>
        <w:jc w:val="center"/>
        <w:rPr>
          <w:rFonts w:ascii="Palatino Linotype" w:hAnsi="Palatino Linotype" w:cs="Times New Roman"/>
          <w:b/>
          <w:sz w:val="28"/>
          <w:szCs w:val="28"/>
        </w:rPr>
      </w:pPr>
    </w:p>
    <w:p w14:paraId="7AAB8553" w14:textId="77777777" w:rsidR="00C96E6C" w:rsidRDefault="00C96E6C" w:rsidP="00C96E6C">
      <w:pPr>
        <w:spacing w:line="360" w:lineRule="auto"/>
        <w:jc w:val="center"/>
        <w:rPr>
          <w:rFonts w:ascii="Palatino Linotype" w:hAnsi="Palatino Linotype" w:cs="Times New Roman"/>
          <w:b/>
          <w:sz w:val="28"/>
          <w:szCs w:val="28"/>
        </w:rPr>
      </w:pPr>
    </w:p>
    <w:p w14:paraId="2126CB9F" w14:textId="77777777" w:rsidR="00C96E6C" w:rsidRDefault="00C96E6C" w:rsidP="00C96E6C">
      <w:pPr>
        <w:spacing w:line="360" w:lineRule="auto"/>
        <w:jc w:val="center"/>
        <w:rPr>
          <w:rFonts w:ascii="Palatino Linotype" w:hAnsi="Palatino Linotype" w:cs="Times New Roman"/>
          <w:b/>
          <w:sz w:val="28"/>
          <w:szCs w:val="28"/>
        </w:rPr>
      </w:pPr>
    </w:p>
    <w:p w14:paraId="685E6003" w14:textId="77777777" w:rsidR="00C96E6C" w:rsidRDefault="00C96E6C" w:rsidP="00C96E6C">
      <w:pPr>
        <w:spacing w:line="360" w:lineRule="auto"/>
        <w:jc w:val="center"/>
        <w:rPr>
          <w:rFonts w:ascii="Palatino Linotype" w:hAnsi="Palatino Linotype" w:cs="Times New Roman"/>
          <w:b/>
          <w:sz w:val="28"/>
          <w:szCs w:val="28"/>
        </w:rPr>
      </w:pPr>
    </w:p>
    <w:p w14:paraId="07963759" w14:textId="77777777" w:rsidR="00C96E6C" w:rsidRPr="004F0EB1" w:rsidRDefault="00C96E6C" w:rsidP="00C96E6C">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28D60629" w14:textId="77777777" w:rsidR="00C96E6C" w:rsidRPr="004F0EB1" w:rsidRDefault="00C96E6C" w:rsidP="00C96E6C">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35B7088B" w14:textId="77777777" w:rsidR="00C96E6C" w:rsidRPr="004F0EB1" w:rsidRDefault="00C96E6C" w:rsidP="00C96E6C">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49CF986F" w14:textId="77777777" w:rsidR="00C96E6C" w:rsidRPr="004F0EB1" w:rsidRDefault="00C96E6C" w:rsidP="00C96E6C">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3C17AF4B" w14:textId="77777777" w:rsidR="00C96E6C" w:rsidRPr="004F0EB1" w:rsidRDefault="00C96E6C" w:rsidP="00C96E6C">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73ACA955" w14:textId="77777777" w:rsidR="00C96E6C" w:rsidRPr="004F0EB1" w:rsidRDefault="00C96E6C" w:rsidP="00C96E6C">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41E920F5" w14:textId="77777777" w:rsidR="00C96E6C" w:rsidRPr="004F0EB1" w:rsidRDefault="00C96E6C" w:rsidP="00C96E6C">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27A2333E" w14:textId="1AD40878" w:rsidR="00C96E6C" w:rsidRPr="004F0EB1" w:rsidRDefault="00C96E6C" w:rsidP="00C96E6C">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A34475">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14949C01" w14:textId="77777777" w:rsidR="00C96E6C" w:rsidRDefault="00C96E6C" w:rsidP="00C96E6C">
      <w:pPr>
        <w:spacing w:line="360" w:lineRule="auto"/>
      </w:pPr>
    </w:p>
    <w:p w14:paraId="1DC2FC29" w14:textId="77777777" w:rsidR="00C96E6C" w:rsidRDefault="00C96E6C" w:rsidP="00C96E6C">
      <w:pPr>
        <w:spacing w:line="360" w:lineRule="auto"/>
      </w:pPr>
    </w:p>
    <w:p w14:paraId="170435B3" w14:textId="77777777" w:rsidR="00C96E6C" w:rsidRDefault="00C96E6C" w:rsidP="00C96E6C">
      <w:pPr>
        <w:spacing w:line="360" w:lineRule="auto"/>
      </w:pPr>
    </w:p>
    <w:p w14:paraId="24319AF9" w14:textId="77777777" w:rsidR="00C96E6C" w:rsidRDefault="00C96E6C" w:rsidP="00C96E6C">
      <w:pPr>
        <w:spacing w:line="360" w:lineRule="auto"/>
      </w:pPr>
    </w:p>
    <w:p w14:paraId="1E12F64F" w14:textId="77777777" w:rsidR="00C96E6C" w:rsidRPr="0050529D" w:rsidRDefault="00C96E6C" w:rsidP="00C96E6C">
      <w:pPr>
        <w:spacing w:line="360" w:lineRule="auto"/>
        <w:jc w:val="both"/>
        <w:rPr>
          <w:rFonts w:ascii="Palatino Linotype" w:hAnsi="Palatino Linotype" w:cs="Arial"/>
          <w:b/>
          <w:sz w:val="28"/>
          <w:szCs w:val="28"/>
          <w:highlight w:val="yellow"/>
        </w:rPr>
      </w:pPr>
    </w:p>
    <w:p w14:paraId="01389D62" w14:textId="66482D02" w:rsidR="003B79D1" w:rsidRDefault="00201DE0" w:rsidP="003B79D1">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p w14:paraId="79F3A33A" w14:textId="77777777" w:rsidR="003B79D1" w:rsidRDefault="003B79D1" w:rsidP="003B79D1">
      <w:pPr>
        <w:jc w:val="center"/>
        <w:rPr>
          <w:rFonts w:ascii="Palatino Linotype" w:hAnsi="Palatino Linotype" w:cs="Arial"/>
          <w:b/>
          <w:bCs/>
          <w:sz w:val="28"/>
          <w:szCs w:val="28"/>
        </w:rPr>
      </w:pPr>
      <w:bookmarkStart w:id="1" w:name="_Hlk127952990"/>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060"/>
        <w:gridCol w:w="3240"/>
        <w:gridCol w:w="3600"/>
      </w:tblGrid>
      <w:tr w:rsidR="0073220B" w:rsidRPr="0073220B" w14:paraId="5F43CC99" w14:textId="77777777" w:rsidTr="004500C7">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06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324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36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4500C7">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4500C7">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4500C7">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4500C7">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4500C7">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t>
            </w:r>
            <w:r w:rsidRPr="0073220B">
              <w:rPr>
                <w:rFonts w:ascii="Palatino Linotype" w:hAnsi="Palatino Linotype" w:cs="Calibri"/>
                <w:sz w:val="24"/>
                <w:szCs w:val="24"/>
              </w:rPr>
              <w:lastRenderedPageBreak/>
              <w:t xml:space="preserve">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060"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324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3600"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4500C7">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060"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324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3600"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4500C7">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4500C7">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060"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324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4500C7">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324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4500C7">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4500C7">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324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4500C7">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4500C7">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324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4500C7">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4500C7">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324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4500C7">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324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4500C7">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060"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w:t>
            </w:r>
            <w:r w:rsidRPr="0073220B">
              <w:rPr>
                <w:rFonts w:ascii="Palatino Linotype" w:hAnsi="Palatino Linotype" w:cs="Calibri"/>
                <w:sz w:val="24"/>
                <w:szCs w:val="24"/>
              </w:rPr>
              <w:lastRenderedPageBreak/>
              <w:t xml:space="preserve">clock in device, attendance book etc) </w:t>
            </w:r>
          </w:p>
        </w:tc>
        <w:tc>
          <w:tcPr>
            <w:tcW w:w="324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4500C7">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324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bookmarkEnd w:id="1"/>
    <w:p w14:paraId="406508F2" w14:textId="6FAE55FE" w:rsidR="00A432B3" w:rsidRPr="004A0496" w:rsidRDefault="004500C7" w:rsidP="00A13222">
      <w:pPr>
        <w:jc w:val="center"/>
        <w:rPr>
          <w:rFonts w:ascii="Palatino Linotype" w:eastAsia="Calibri" w:hAnsi="Palatino Linotype" w:cs="Arial"/>
          <w:b/>
          <w:sz w:val="28"/>
          <w:szCs w:val="28"/>
        </w:rPr>
      </w:pPr>
      <w:r>
        <w:rPr>
          <w:rFonts w:ascii="Palatino Linotype" w:eastAsia="Calibri" w:hAnsi="Palatino Linotype" w:cs="Arial"/>
          <w:b/>
          <w:sz w:val="28"/>
          <w:szCs w:val="28"/>
        </w:rPr>
        <w:br w:type="textWrapping" w:clear="all"/>
      </w:r>
    </w:p>
    <w:p w14:paraId="4996E888" w14:textId="77777777" w:rsidR="00AE50B6" w:rsidRPr="004A0496" w:rsidRDefault="00AE50B6" w:rsidP="00A13222">
      <w:pPr>
        <w:jc w:val="center"/>
        <w:rPr>
          <w:rFonts w:ascii="Palatino Linotype" w:eastAsia="Calibri" w:hAnsi="Palatino Linotype" w:cs="Arial"/>
          <w:b/>
          <w:sz w:val="28"/>
          <w:szCs w:val="28"/>
          <w:highlight w:val="green"/>
        </w:rPr>
      </w:pPr>
    </w:p>
    <w:p w14:paraId="3D637648" w14:textId="77777777" w:rsidR="00AE50B6" w:rsidRPr="004A0496" w:rsidRDefault="00AE50B6" w:rsidP="00A13222">
      <w:pPr>
        <w:jc w:val="center"/>
        <w:rPr>
          <w:rFonts w:ascii="Palatino Linotype" w:eastAsia="Calibri" w:hAnsi="Palatino Linotype" w:cs="Arial"/>
          <w:b/>
          <w:sz w:val="28"/>
          <w:szCs w:val="28"/>
          <w:highlight w:val="green"/>
        </w:rPr>
      </w:pPr>
    </w:p>
    <w:p w14:paraId="2BBD8FEF" w14:textId="77777777" w:rsidR="00AE50B6" w:rsidRPr="004A0496" w:rsidRDefault="00AE50B6" w:rsidP="00A13222">
      <w:pPr>
        <w:jc w:val="center"/>
        <w:rPr>
          <w:rFonts w:ascii="Palatino Linotype" w:eastAsia="Calibri" w:hAnsi="Palatino Linotype" w:cs="Arial"/>
          <w:b/>
          <w:sz w:val="28"/>
          <w:szCs w:val="28"/>
          <w:highlight w:val="green"/>
        </w:rPr>
      </w:pPr>
    </w:p>
    <w:p w14:paraId="22478D42" w14:textId="0E25E352" w:rsidR="008956E3" w:rsidRDefault="008956E3" w:rsidP="00A13222">
      <w:pPr>
        <w:jc w:val="center"/>
        <w:rPr>
          <w:rFonts w:ascii="Palatino Linotype" w:eastAsia="Calibri" w:hAnsi="Palatino Linotype" w:cs="Arial"/>
          <w:b/>
          <w:sz w:val="28"/>
          <w:szCs w:val="28"/>
          <w:highlight w:val="green"/>
        </w:rPr>
      </w:pPr>
    </w:p>
    <w:p w14:paraId="5E8E6AF9" w14:textId="18AAB66A" w:rsidR="004500C7" w:rsidRDefault="004500C7" w:rsidP="00A13222">
      <w:pPr>
        <w:jc w:val="center"/>
        <w:rPr>
          <w:rFonts w:ascii="Palatino Linotype" w:eastAsia="Calibri" w:hAnsi="Palatino Linotype" w:cs="Arial"/>
          <w:b/>
          <w:sz w:val="28"/>
          <w:szCs w:val="28"/>
          <w:highlight w:val="green"/>
        </w:rPr>
      </w:pPr>
    </w:p>
    <w:p w14:paraId="6824BFD2" w14:textId="77777777" w:rsidR="004500C7" w:rsidRPr="004A0496" w:rsidRDefault="004500C7" w:rsidP="00A13222">
      <w:pPr>
        <w:jc w:val="center"/>
        <w:rPr>
          <w:rFonts w:ascii="Palatino Linotype" w:eastAsia="Calibri" w:hAnsi="Palatino Linotype" w:cs="Arial"/>
          <w:b/>
          <w:sz w:val="28"/>
          <w:szCs w:val="28"/>
          <w:highlight w:val="green"/>
        </w:rPr>
      </w:pPr>
    </w:p>
    <w:p w14:paraId="2E02D0C1" w14:textId="77777777" w:rsidR="008956E3" w:rsidRPr="004A0496" w:rsidRDefault="008956E3" w:rsidP="00A13222">
      <w:pPr>
        <w:jc w:val="center"/>
        <w:rPr>
          <w:rFonts w:ascii="Palatino Linotype" w:eastAsia="Calibri" w:hAnsi="Palatino Linotype" w:cs="Arial"/>
          <w:b/>
          <w:sz w:val="28"/>
          <w:szCs w:val="28"/>
          <w:highlight w:val="green"/>
        </w:rPr>
      </w:pPr>
    </w:p>
    <w:p w14:paraId="3D0F434C" w14:textId="0ED35A18" w:rsidR="008956E3" w:rsidRDefault="008956E3" w:rsidP="00A13222">
      <w:pPr>
        <w:jc w:val="center"/>
        <w:rPr>
          <w:rFonts w:ascii="Palatino Linotype" w:eastAsia="Calibri" w:hAnsi="Palatino Linotype" w:cs="Arial"/>
          <w:b/>
          <w:sz w:val="28"/>
          <w:szCs w:val="28"/>
          <w:highlight w:val="green"/>
        </w:rPr>
      </w:pPr>
    </w:p>
    <w:p w14:paraId="5D33F2CE" w14:textId="77777777" w:rsidR="008D4561" w:rsidRPr="004A0496" w:rsidRDefault="008D4561" w:rsidP="00A13222">
      <w:pPr>
        <w:jc w:val="center"/>
        <w:rPr>
          <w:rFonts w:ascii="Palatino Linotype" w:eastAsia="Calibri" w:hAnsi="Palatino Linotype" w:cs="Arial"/>
          <w:b/>
          <w:sz w:val="28"/>
          <w:szCs w:val="28"/>
          <w:highlight w:val="green"/>
        </w:rPr>
      </w:pPr>
    </w:p>
    <w:p w14:paraId="0D958385" w14:textId="77777777" w:rsidR="00A23B2E" w:rsidRPr="004A0496" w:rsidRDefault="00A23B2E" w:rsidP="00A13222">
      <w:pPr>
        <w:jc w:val="center"/>
        <w:rPr>
          <w:rFonts w:ascii="Palatino Linotype" w:eastAsia="Calibri" w:hAnsi="Palatino Linotype" w:cs="Arial"/>
          <w:b/>
          <w:sz w:val="28"/>
          <w:szCs w:val="28"/>
          <w:highlight w:val="green"/>
        </w:rPr>
      </w:pPr>
    </w:p>
    <w:p w14:paraId="7390A33D" w14:textId="2CAEA3C2" w:rsidR="008D4561"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1</w:t>
      </w:r>
    </w:p>
    <w:p w14:paraId="3BE32EAD" w14:textId="42CD136E"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506F4784" w14:textId="77777777" w:rsidR="008D4561" w:rsidRPr="004A0496" w:rsidRDefault="008D4561" w:rsidP="008D4561">
      <w:pPr>
        <w:ind w:left="-360"/>
        <w:jc w:val="center"/>
        <w:rPr>
          <w:rFonts w:ascii="Palatino Linotype" w:eastAsia="Calibri" w:hAnsi="Palatino Linotype" w:cs="Arial"/>
          <w:b/>
          <w:sz w:val="28"/>
          <w:szCs w:val="28"/>
        </w:rPr>
      </w:pPr>
    </w:p>
    <w:tbl>
      <w:tblPr>
        <w:tblStyle w:val="TableGrid1"/>
        <w:tblpPr w:leftFromText="180" w:rightFromText="180" w:vertAnchor="text" w:tblpY="1"/>
        <w:tblOverlap w:val="never"/>
        <w:tblW w:w="14035" w:type="dxa"/>
        <w:tblLook w:val="04A0" w:firstRow="1" w:lastRow="0" w:firstColumn="1" w:lastColumn="0" w:noHBand="0" w:noVBand="1"/>
      </w:tblPr>
      <w:tblGrid>
        <w:gridCol w:w="4135"/>
        <w:gridCol w:w="4140"/>
        <w:gridCol w:w="2430"/>
        <w:gridCol w:w="3330"/>
      </w:tblGrid>
      <w:tr w:rsidR="00797706" w:rsidRPr="00797706" w14:paraId="251C9A2B" w14:textId="77777777" w:rsidTr="0022405D">
        <w:trPr>
          <w:trHeight w:val="509"/>
          <w:tblHeader/>
        </w:trPr>
        <w:tc>
          <w:tcPr>
            <w:tcW w:w="413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80ABFDB" w14:textId="77777777" w:rsidR="00797706" w:rsidRPr="00797706" w:rsidRDefault="00797706" w:rsidP="00A528EC">
            <w:pPr>
              <w:rPr>
                <w:rFonts w:ascii="Palatino Linotype" w:eastAsia="Times New Roman" w:hAnsi="Palatino Linotype" w:cs="Calibri"/>
                <w:b/>
                <w:bCs/>
                <w:color w:val="FFFFFF" w:themeColor="background1"/>
                <w:sz w:val="24"/>
                <w:szCs w:val="24"/>
              </w:rPr>
            </w:pPr>
            <w:r w:rsidRPr="00797706">
              <w:rPr>
                <w:rFonts w:ascii="Palatino Linotype" w:hAnsi="Palatino Linotype" w:cs="Calibri"/>
                <w:b/>
                <w:color w:val="FFFFFF" w:themeColor="background1"/>
                <w:sz w:val="24"/>
                <w:szCs w:val="24"/>
              </w:rPr>
              <w:t xml:space="preserve">NACAP Ref/ </w:t>
            </w:r>
            <w:r w:rsidRPr="00797706">
              <w:rPr>
                <w:rFonts w:ascii="Palatino Linotype" w:eastAsia="Times New Roman" w:hAnsi="Palatino Linotype" w:cs="Calibri"/>
                <w:b/>
                <w:bCs/>
                <w:color w:val="FFFFFF" w:themeColor="background1"/>
                <w:sz w:val="24"/>
                <w:szCs w:val="24"/>
              </w:rPr>
              <w:t>Broad Activity</w:t>
            </w:r>
          </w:p>
        </w:tc>
        <w:tc>
          <w:tcPr>
            <w:tcW w:w="414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F6F27DF" w14:textId="77777777" w:rsidR="00797706" w:rsidRPr="00797706" w:rsidRDefault="00797706" w:rsidP="00A528EC">
            <w:pPr>
              <w:rPr>
                <w:rFonts w:ascii="Palatino Linotype" w:eastAsia="Times New Roman" w:hAnsi="Palatino Linotype" w:cs="Calibri"/>
                <w:b/>
                <w:bCs/>
                <w:color w:val="FFFFFF" w:themeColor="background1"/>
                <w:sz w:val="24"/>
                <w:szCs w:val="24"/>
              </w:rPr>
            </w:pPr>
            <w:r w:rsidRPr="00797706">
              <w:rPr>
                <w:rFonts w:ascii="Palatino Linotype" w:eastAsia="Times New Roman" w:hAnsi="Palatino Linotype" w:cs="Calibri"/>
                <w:b/>
                <w:bCs/>
                <w:color w:val="FFFFFF" w:themeColor="background1"/>
                <w:sz w:val="24"/>
                <w:szCs w:val="24"/>
              </w:rPr>
              <w:t>Indicator</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75C2138" w14:textId="77777777" w:rsidR="00797706" w:rsidRPr="00797706" w:rsidRDefault="00797706" w:rsidP="00797706">
            <w:pPr>
              <w:rPr>
                <w:rFonts w:ascii="Palatino Linotype" w:hAnsi="Palatino Linotype" w:cs="Calibri"/>
                <w:b/>
                <w:color w:val="FFFFFF" w:themeColor="background1"/>
                <w:sz w:val="24"/>
                <w:szCs w:val="24"/>
              </w:rPr>
            </w:pPr>
            <w:r w:rsidRPr="00797706">
              <w:rPr>
                <w:rFonts w:ascii="Palatino Linotype" w:hAnsi="Palatino Linotype" w:cs="Calibri"/>
                <w:b/>
                <w:color w:val="FFFFFF" w:themeColor="background1"/>
                <w:sz w:val="24"/>
                <w:szCs w:val="24"/>
              </w:rPr>
              <w:t xml:space="preserve">Results </w:t>
            </w:r>
          </w:p>
          <w:p w14:paraId="66599038" w14:textId="14733843" w:rsidR="00797706" w:rsidRPr="00797706" w:rsidRDefault="00797706" w:rsidP="00797706">
            <w:pPr>
              <w:rPr>
                <w:rFonts w:ascii="Palatino Linotype" w:eastAsia="Times New Roman" w:hAnsi="Palatino Linotype" w:cs="Calibri"/>
                <w:b/>
                <w:bCs/>
                <w:color w:val="FFFFFF" w:themeColor="background1"/>
                <w:sz w:val="24"/>
                <w:szCs w:val="24"/>
              </w:rPr>
            </w:pPr>
            <w:r w:rsidRPr="00797706">
              <w:rPr>
                <w:rFonts w:ascii="Palatino Linotype" w:hAnsi="Palatino Linotype" w:cs="Calibri"/>
                <w:b/>
                <w:color w:val="FFFFFF" w:themeColor="background1"/>
                <w:sz w:val="24"/>
                <w:szCs w:val="24"/>
              </w:rPr>
              <w:t>(Status of Implementation)</w:t>
            </w:r>
          </w:p>
        </w:tc>
        <w:tc>
          <w:tcPr>
            <w:tcW w:w="33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4FE9814" w14:textId="379627A1" w:rsidR="00797706" w:rsidRPr="00797706" w:rsidRDefault="00797706" w:rsidP="00A528EC">
            <w:pPr>
              <w:rPr>
                <w:rFonts w:ascii="Palatino Linotype" w:eastAsia="Times New Roman" w:hAnsi="Palatino Linotype" w:cs="Calibri"/>
                <w:b/>
                <w:bCs/>
                <w:color w:val="FFFFFF" w:themeColor="background1"/>
                <w:sz w:val="24"/>
                <w:szCs w:val="24"/>
              </w:rPr>
            </w:pPr>
            <w:r w:rsidRPr="00797706">
              <w:rPr>
                <w:rFonts w:ascii="Palatino Linotype" w:eastAsia="Times New Roman" w:hAnsi="Palatino Linotype" w:cs="Calibri"/>
                <w:b/>
                <w:bCs/>
                <w:color w:val="FFFFFF" w:themeColor="background1"/>
                <w:sz w:val="24"/>
                <w:szCs w:val="24"/>
              </w:rPr>
              <w:t>Data Source (Means of Verification)</w:t>
            </w:r>
          </w:p>
        </w:tc>
      </w:tr>
      <w:tr w:rsidR="00797706" w:rsidRPr="00797706" w14:paraId="2EB9B0F5" w14:textId="77777777" w:rsidTr="0022405D">
        <w:trPr>
          <w:trHeight w:val="509"/>
          <w:tblHeader/>
        </w:trPr>
        <w:tc>
          <w:tcPr>
            <w:tcW w:w="4135" w:type="dxa"/>
            <w:vMerge/>
            <w:tcBorders>
              <w:top w:val="single" w:sz="4" w:space="0" w:color="auto"/>
              <w:left w:val="single" w:sz="4" w:space="0" w:color="auto"/>
              <w:bottom w:val="single" w:sz="4" w:space="0" w:color="auto"/>
              <w:right w:val="single" w:sz="4" w:space="0" w:color="auto"/>
            </w:tcBorders>
            <w:shd w:val="clear" w:color="auto" w:fill="7030A0"/>
            <w:hideMark/>
          </w:tcPr>
          <w:p w14:paraId="55532F39" w14:textId="77777777" w:rsidR="00797706" w:rsidRPr="00797706" w:rsidRDefault="00797706" w:rsidP="00A528EC">
            <w:pPr>
              <w:rPr>
                <w:rFonts w:ascii="Palatino Linotype" w:eastAsia="Times New Roman" w:hAnsi="Palatino Linotype" w:cs="Calibri"/>
                <w:b/>
                <w:bCs/>
                <w:color w:val="000000"/>
                <w:sz w:val="24"/>
                <w:szCs w:val="24"/>
              </w:rPr>
            </w:pPr>
          </w:p>
        </w:tc>
        <w:tc>
          <w:tcPr>
            <w:tcW w:w="4140" w:type="dxa"/>
            <w:vMerge/>
            <w:tcBorders>
              <w:top w:val="single" w:sz="4" w:space="0" w:color="auto"/>
              <w:left w:val="single" w:sz="4" w:space="0" w:color="auto"/>
              <w:bottom w:val="single" w:sz="4" w:space="0" w:color="auto"/>
              <w:right w:val="single" w:sz="4" w:space="0" w:color="auto"/>
            </w:tcBorders>
            <w:shd w:val="clear" w:color="auto" w:fill="7030A0"/>
            <w:hideMark/>
          </w:tcPr>
          <w:p w14:paraId="7347821C" w14:textId="77777777" w:rsidR="00797706" w:rsidRPr="00797706" w:rsidRDefault="00797706" w:rsidP="00A528EC">
            <w:pPr>
              <w:rPr>
                <w:rFonts w:ascii="Palatino Linotype" w:eastAsia="Times New Roman" w:hAnsi="Palatino Linotype" w:cs="Calibri"/>
                <w:b/>
                <w:bCs/>
                <w:color w:val="000000"/>
                <w:sz w:val="24"/>
                <w:szCs w:val="24"/>
              </w:rPr>
            </w:pPr>
          </w:p>
        </w:tc>
        <w:tc>
          <w:tcPr>
            <w:tcW w:w="2430" w:type="dxa"/>
            <w:vMerge/>
            <w:tcBorders>
              <w:top w:val="single" w:sz="4" w:space="0" w:color="auto"/>
              <w:left w:val="single" w:sz="4" w:space="0" w:color="auto"/>
              <w:bottom w:val="single" w:sz="4" w:space="0" w:color="auto"/>
              <w:right w:val="single" w:sz="4" w:space="0" w:color="auto"/>
            </w:tcBorders>
            <w:shd w:val="clear" w:color="auto" w:fill="7030A0"/>
            <w:hideMark/>
          </w:tcPr>
          <w:p w14:paraId="1957554D" w14:textId="77777777" w:rsidR="00797706" w:rsidRPr="00797706" w:rsidRDefault="00797706" w:rsidP="00A528EC">
            <w:pPr>
              <w:rPr>
                <w:rFonts w:ascii="Palatino Linotype" w:eastAsia="Times New Roman" w:hAnsi="Palatino Linotype" w:cs="Calibri"/>
                <w:b/>
                <w:bCs/>
                <w:color w:val="000000"/>
                <w:sz w:val="24"/>
                <w:szCs w:val="24"/>
              </w:rPr>
            </w:pPr>
          </w:p>
        </w:tc>
        <w:tc>
          <w:tcPr>
            <w:tcW w:w="3330" w:type="dxa"/>
            <w:vMerge/>
            <w:tcBorders>
              <w:top w:val="single" w:sz="4" w:space="0" w:color="auto"/>
              <w:left w:val="single" w:sz="4" w:space="0" w:color="auto"/>
              <w:bottom w:val="single" w:sz="4" w:space="0" w:color="auto"/>
              <w:right w:val="single" w:sz="4" w:space="0" w:color="auto"/>
            </w:tcBorders>
            <w:shd w:val="clear" w:color="auto" w:fill="7030A0"/>
            <w:hideMark/>
          </w:tcPr>
          <w:p w14:paraId="46701874" w14:textId="77777777" w:rsidR="00797706" w:rsidRPr="00797706" w:rsidRDefault="00797706" w:rsidP="00A528EC">
            <w:pPr>
              <w:rPr>
                <w:rFonts w:ascii="Palatino Linotype" w:eastAsia="Times New Roman" w:hAnsi="Palatino Linotype" w:cs="Calibri"/>
                <w:b/>
                <w:bCs/>
                <w:color w:val="000000"/>
                <w:sz w:val="24"/>
                <w:szCs w:val="24"/>
              </w:rPr>
            </w:pPr>
          </w:p>
        </w:tc>
      </w:tr>
      <w:tr w:rsidR="00797706" w:rsidRPr="00797706" w14:paraId="36DD8F32" w14:textId="77777777" w:rsidTr="0022405D">
        <w:tc>
          <w:tcPr>
            <w:tcW w:w="4135" w:type="dxa"/>
            <w:tcBorders>
              <w:top w:val="single" w:sz="4" w:space="0" w:color="auto"/>
              <w:left w:val="single" w:sz="4" w:space="0" w:color="auto"/>
              <w:bottom w:val="single" w:sz="4" w:space="0" w:color="auto"/>
              <w:right w:val="single" w:sz="4" w:space="0" w:color="auto"/>
            </w:tcBorders>
            <w:shd w:val="clear" w:color="auto" w:fill="auto"/>
            <w:hideMark/>
          </w:tcPr>
          <w:p w14:paraId="24C66545" w14:textId="521209DD"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 xml:space="preserve">1. Institute </w:t>
            </w:r>
            <w:r w:rsidR="0022405D">
              <w:rPr>
                <w:rFonts w:ascii="Palatino Linotype" w:hAnsi="Palatino Linotype" w:cs="Calibri"/>
                <w:sz w:val="24"/>
                <w:szCs w:val="24"/>
              </w:rPr>
              <w:t>a</w:t>
            </w:r>
            <w:r w:rsidR="0022405D" w:rsidRPr="00797706">
              <w:rPr>
                <w:rFonts w:ascii="Palatino Linotype" w:hAnsi="Palatino Linotype" w:cs="Calibri"/>
                <w:sz w:val="24"/>
                <w:szCs w:val="24"/>
              </w:rPr>
              <w:t xml:space="preserve"> National Cultural Review Programme</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6A27DFBB"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Measures taken to institutionalise national cultural review programme</w:t>
            </w:r>
          </w:p>
          <w:p w14:paraId="16BEF6B5" w14:textId="77777777" w:rsidR="00797706" w:rsidRPr="00797706" w:rsidRDefault="00797706" w:rsidP="00A528EC">
            <w:pPr>
              <w:rPr>
                <w:rFonts w:ascii="Palatino Linotype" w:hAnsi="Palatino Linotype" w:cs="Calibri"/>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370B3534"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4404CF40" w14:textId="77777777" w:rsidR="00797706" w:rsidRPr="00797706" w:rsidRDefault="00797706" w:rsidP="00A528EC">
            <w:pPr>
              <w:rPr>
                <w:rFonts w:ascii="Palatino Linotype" w:hAnsi="Palatino Linotype" w:cs="Calibri"/>
                <w:sz w:val="24"/>
                <w:szCs w:val="24"/>
              </w:rPr>
            </w:pPr>
          </w:p>
        </w:tc>
      </w:tr>
      <w:tr w:rsidR="00797706" w:rsidRPr="00797706" w14:paraId="7155DBF1" w14:textId="77777777" w:rsidTr="0022405D">
        <w:trPr>
          <w:trHeight w:val="1353"/>
        </w:trPr>
        <w:tc>
          <w:tcPr>
            <w:tcW w:w="4135" w:type="dxa"/>
            <w:vMerge w:val="restart"/>
            <w:tcBorders>
              <w:top w:val="single" w:sz="4" w:space="0" w:color="auto"/>
              <w:left w:val="single" w:sz="4" w:space="0" w:color="auto"/>
              <w:right w:val="single" w:sz="4" w:space="0" w:color="auto"/>
            </w:tcBorders>
          </w:tcPr>
          <w:p w14:paraId="6CCB3951" w14:textId="020CD41E" w:rsidR="00797706" w:rsidRPr="00797706" w:rsidRDefault="00797706" w:rsidP="00A528EC">
            <w:pPr>
              <w:rPr>
                <w:rFonts w:ascii="Palatino Linotype" w:eastAsia="Times New Roman" w:hAnsi="Palatino Linotype" w:cs="Calibri"/>
                <w:b/>
                <w:sz w:val="24"/>
                <w:szCs w:val="24"/>
              </w:rPr>
            </w:pPr>
            <w:r w:rsidRPr="00797706">
              <w:rPr>
                <w:rFonts w:ascii="Palatino Linotype" w:eastAsia="Times New Roman" w:hAnsi="Palatino Linotype" w:cs="Calibri"/>
                <w:b/>
                <w:bCs/>
                <w:sz w:val="24"/>
                <w:szCs w:val="24"/>
              </w:rPr>
              <w:t>2.</w:t>
            </w:r>
            <w:r w:rsidRPr="00797706">
              <w:rPr>
                <w:rFonts w:ascii="Palatino Linotype" w:eastAsia="Times New Roman" w:hAnsi="Palatino Linotype" w:cs="Calibri"/>
                <w:sz w:val="24"/>
                <w:szCs w:val="24"/>
              </w:rPr>
              <w:t xml:space="preserve">  Organize </w:t>
            </w:r>
            <w:r w:rsidR="0022405D" w:rsidRPr="00797706">
              <w:rPr>
                <w:rFonts w:ascii="Palatino Linotype" w:eastAsia="Times New Roman" w:hAnsi="Palatino Linotype" w:cs="Calibri"/>
                <w:sz w:val="24"/>
                <w:szCs w:val="24"/>
              </w:rPr>
              <w:t xml:space="preserve">Regular Public Education </w:t>
            </w:r>
            <w:r w:rsidR="0022405D">
              <w:rPr>
                <w:rFonts w:ascii="Palatino Linotype" w:eastAsia="Times New Roman" w:hAnsi="Palatino Linotype" w:cs="Calibri"/>
                <w:sz w:val="24"/>
                <w:szCs w:val="24"/>
              </w:rPr>
              <w:t>a</w:t>
            </w:r>
            <w:r w:rsidR="0022405D" w:rsidRPr="00797706">
              <w:rPr>
                <w:rFonts w:ascii="Palatino Linotype" w:eastAsia="Times New Roman" w:hAnsi="Palatino Linotype" w:cs="Calibri"/>
                <w:sz w:val="24"/>
                <w:szCs w:val="24"/>
              </w:rPr>
              <w:t xml:space="preserve">nd Awareness Programmes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n </w:t>
            </w:r>
            <w:r w:rsidR="0022405D">
              <w:rPr>
                <w:rFonts w:ascii="Palatino Linotype" w:eastAsia="Times New Roman" w:hAnsi="Palatino Linotype" w:cs="Calibri"/>
                <w:sz w:val="24"/>
                <w:szCs w:val="24"/>
              </w:rPr>
              <w:t>t</w:t>
            </w:r>
            <w:r w:rsidR="0022405D" w:rsidRPr="00797706">
              <w:rPr>
                <w:rFonts w:ascii="Palatino Linotype" w:eastAsia="Times New Roman" w:hAnsi="Palatino Linotype" w:cs="Calibri"/>
                <w:sz w:val="24"/>
                <w:szCs w:val="24"/>
              </w:rPr>
              <w:t xml:space="preserve">he Evils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f Corruption </w:t>
            </w:r>
            <w:r w:rsidR="0022405D">
              <w:rPr>
                <w:rFonts w:ascii="Palatino Linotype" w:eastAsia="Times New Roman" w:hAnsi="Palatino Linotype" w:cs="Calibri"/>
                <w:sz w:val="24"/>
                <w:szCs w:val="24"/>
              </w:rPr>
              <w:t>a</w:t>
            </w:r>
            <w:r w:rsidR="0022405D" w:rsidRPr="00797706">
              <w:rPr>
                <w:rFonts w:ascii="Palatino Linotype" w:eastAsia="Times New Roman" w:hAnsi="Palatino Linotype" w:cs="Calibri"/>
                <w:sz w:val="24"/>
                <w:szCs w:val="24"/>
              </w:rPr>
              <w:t xml:space="preserve">nd </w:t>
            </w:r>
            <w:r w:rsidR="0022405D">
              <w:rPr>
                <w:rFonts w:ascii="Palatino Linotype" w:eastAsia="Times New Roman" w:hAnsi="Palatino Linotype" w:cs="Calibri"/>
                <w:sz w:val="24"/>
                <w:szCs w:val="24"/>
              </w:rPr>
              <w:t>t</w:t>
            </w:r>
            <w:r w:rsidR="0022405D" w:rsidRPr="00797706">
              <w:rPr>
                <w:rFonts w:ascii="Palatino Linotype" w:eastAsia="Times New Roman" w:hAnsi="Palatino Linotype" w:cs="Calibri"/>
                <w:sz w:val="24"/>
                <w:szCs w:val="24"/>
              </w:rPr>
              <w:t xml:space="preserve">he Ethos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f Anti-Corruption </w:t>
            </w:r>
            <w:r w:rsidR="0022405D">
              <w:rPr>
                <w:rFonts w:ascii="Palatino Linotype" w:eastAsia="Times New Roman" w:hAnsi="Palatino Linotype" w:cs="Calibri"/>
                <w:sz w:val="24"/>
                <w:szCs w:val="24"/>
              </w:rPr>
              <w:t>i</w:t>
            </w:r>
            <w:r w:rsidR="0022405D" w:rsidRPr="00797706">
              <w:rPr>
                <w:rFonts w:ascii="Palatino Linotype" w:eastAsia="Times New Roman" w:hAnsi="Palatino Linotype" w:cs="Calibri"/>
                <w:sz w:val="24"/>
                <w:szCs w:val="24"/>
              </w:rPr>
              <w:t>n</w:t>
            </w:r>
            <w:r w:rsidR="0022405D">
              <w:rPr>
                <w:rFonts w:ascii="Palatino Linotype" w:eastAsia="Times New Roman" w:hAnsi="Palatino Linotype" w:cs="Calibri"/>
                <w:sz w:val="24"/>
                <w:szCs w:val="24"/>
              </w:rPr>
              <w:t xml:space="preserve"> </w:t>
            </w:r>
            <w:r w:rsidR="0022405D" w:rsidRPr="00797706">
              <w:rPr>
                <w:rFonts w:ascii="Palatino Linotype" w:eastAsia="Times New Roman" w:hAnsi="Palatino Linotype" w:cs="Calibri"/>
                <w:sz w:val="24"/>
                <w:szCs w:val="24"/>
              </w:rPr>
              <w:t xml:space="preserve">Public </w:t>
            </w:r>
            <w:r w:rsidR="0022405D">
              <w:rPr>
                <w:rFonts w:ascii="Palatino Linotype" w:eastAsia="Times New Roman" w:hAnsi="Palatino Linotype" w:cs="Calibri"/>
                <w:bCs/>
                <w:color w:val="000000"/>
                <w:sz w:val="24"/>
                <w:szCs w:val="24"/>
              </w:rPr>
              <w:t>Institutions</w:t>
            </w:r>
          </w:p>
        </w:tc>
        <w:tc>
          <w:tcPr>
            <w:tcW w:w="4140" w:type="dxa"/>
            <w:tcBorders>
              <w:top w:val="single" w:sz="4" w:space="0" w:color="auto"/>
              <w:left w:val="single" w:sz="4" w:space="0" w:color="auto"/>
              <w:bottom w:val="single" w:sz="4" w:space="0" w:color="auto"/>
              <w:right w:val="single" w:sz="4" w:space="0" w:color="auto"/>
            </w:tcBorders>
            <w:hideMark/>
          </w:tcPr>
          <w:p w14:paraId="76603A36" w14:textId="4EC36A2D" w:rsidR="00797706" w:rsidRPr="00797706" w:rsidRDefault="00797706" w:rsidP="00A528EC">
            <w:pPr>
              <w:rPr>
                <w:rFonts w:ascii="Palatino Linotype" w:eastAsia="Times New Roman" w:hAnsi="Palatino Linotype" w:cs="Calibri"/>
                <w:sz w:val="24"/>
                <w:szCs w:val="24"/>
              </w:rPr>
            </w:pPr>
            <w:r w:rsidRPr="00797706">
              <w:rPr>
                <w:rFonts w:ascii="Palatino Linotype" w:hAnsi="Palatino Linotype" w:cs="Calibri"/>
                <w:sz w:val="24"/>
                <w:szCs w:val="24"/>
              </w:rPr>
              <w:t>Number of public education and awareness programme</w:t>
            </w:r>
            <w:r w:rsidRPr="00797706">
              <w:rPr>
                <w:rFonts w:ascii="Palatino Linotype" w:eastAsia="Times New Roman" w:hAnsi="Palatino Linotype" w:cs="Calibri"/>
                <w:sz w:val="24"/>
                <w:szCs w:val="24"/>
              </w:rPr>
              <w:t xml:space="preserve"> on the evils of corruption and the ethos of anti-corruption</w:t>
            </w:r>
          </w:p>
        </w:tc>
        <w:tc>
          <w:tcPr>
            <w:tcW w:w="2430" w:type="dxa"/>
            <w:tcBorders>
              <w:top w:val="single" w:sz="4" w:space="0" w:color="auto"/>
              <w:left w:val="single" w:sz="4" w:space="0" w:color="auto"/>
              <w:right w:val="single" w:sz="4" w:space="0" w:color="auto"/>
            </w:tcBorders>
          </w:tcPr>
          <w:p w14:paraId="64A6136A" w14:textId="77777777" w:rsidR="00797706" w:rsidRPr="00797706" w:rsidRDefault="00797706" w:rsidP="00A528EC">
            <w:pPr>
              <w:rPr>
                <w:rFonts w:ascii="Palatino Linotype" w:hAnsi="Palatino Linotype" w:cs="Calibri"/>
                <w:sz w:val="24"/>
                <w:szCs w:val="24"/>
              </w:rPr>
            </w:pPr>
          </w:p>
        </w:tc>
        <w:tc>
          <w:tcPr>
            <w:tcW w:w="3330" w:type="dxa"/>
            <w:vMerge w:val="restart"/>
            <w:tcBorders>
              <w:top w:val="single" w:sz="4" w:space="0" w:color="auto"/>
              <w:left w:val="single" w:sz="4" w:space="0" w:color="auto"/>
              <w:right w:val="single" w:sz="4" w:space="0" w:color="auto"/>
            </w:tcBorders>
          </w:tcPr>
          <w:p w14:paraId="5243B5A1" w14:textId="77777777" w:rsidR="00797706" w:rsidRPr="00797706" w:rsidRDefault="00797706" w:rsidP="00A528EC">
            <w:pPr>
              <w:rPr>
                <w:rFonts w:ascii="Palatino Linotype" w:hAnsi="Palatino Linotype" w:cs="Calibri"/>
                <w:sz w:val="24"/>
                <w:szCs w:val="24"/>
              </w:rPr>
            </w:pPr>
          </w:p>
        </w:tc>
      </w:tr>
      <w:tr w:rsidR="00797706" w:rsidRPr="00797706" w14:paraId="62ECF1D7" w14:textId="77777777" w:rsidTr="0022405D">
        <w:trPr>
          <w:trHeight w:val="1352"/>
        </w:trPr>
        <w:tc>
          <w:tcPr>
            <w:tcW w:w="4135" w:type="dxa"/>
            <w:vMerge/>
            <w:tcBorders>
              <w:left w:val="single" w:sz="4" w:space="0" w:color="auto"/>
              <w:bottom w:val="single" w:sz="4" w:space="0" w:color="auto"/>
              <w:right w:val="single" w:sz="4" w:space="0" w:color="auto"/>
            </w:tcBorders>
          </w:tcPr>
          <w:p w14:paraId="4F9EF2B0" w14:textId="77777777" w:rsidR="00797706" w:rsidRPr="00797706" w:rsidRDefault="00797706" w:rsidP="00A528EC">
            <w:pPr>
              <w:rPr>
                <w:rFonts w:ascii="Palatino Linotype" w:eastAsia="Times New Roman" w:hAnsi="Palatino Linotype" w:cs="Calibri"/>
                <w:b/>
                <w:bCs/>
                <w:sz w:val="24"/>
                <w:szCs w:val="24"/>
              </w:rPr>
            </w:pPr>
          </w:p>
        </w:tc>
        <w:tc>
          <w:tcPr>
            <w:tcW w:w="4140" w:type="dxa"/>
            <w:tcBorders>
              <w:top w:val="single" w:sz="4" w:space="0" w:color="auto"/>
              <w:left w:val="single" w:sz="4" w:space="0" w:color="auto"/>
              <w:bottom w:val="single" w:sz="4" w:space="0" w:color="auto"/>
              <w:right w:val="single" w:sz="4" w:space="0" w:color="auto"/>
            </w:tcBorders>
          </w:tcPr>
          <w:p w14:paraId="1FD127FA" w14:textId="39CD13AB" w:rsidR="00797706" w:rsidRPr="00797706" w:rsidRDefault="00797706" w:rsidP="00A528EC">
            <w:pPr>
              <w:rPr>
                <w:rFonts w:ascii="Palatino Linotype" w:hAnsi="Palatino Linotype" w:cs="Calibri"/>
                <w:sz w:val="24"/>
                <w:szCs w:val="24"/>
              </w:rPr>
            </w:pPr>
            <w:r w:rsidRPr="00797706">
              <w:rPr>
                <w:rFonts w:ascii="Palatino Linotype" w:eastAsia="Times New Roman" w:hAnsi="Palatino Linotype" w:cs="Calibri"/>
                <w:sz w:val="24"/>
                <w:szCs w:val="24"/>
              </w:rPr>
              <w:t>Number of beneficiaries</w:t>
            </w:r>
          </w:p>
        </w:tc>
        <w:tc>
          <w:tcPr>
            <w:tcW w:w="2430" w:type="dxa"/>
            <w:tcBorders>
              <w:left w:val="single" w:sz="4" w:space="0" w:color="auto"/>
              <w:bottom w:val="single" w:sz="4" w:space="0" w:color="auto"/>
              <w:right w:val="single" w:sz="4" w:space="0" w:color="auto"/>
            </w:tcBorders>
          </w:tcPr>
          <w:p w14:paraId="35F753B9" w14:textId="77777777" w:rsidR="00797706" w:rsidRPr="00797706" w:rsidRDefault="00797706" w:rsidP="00A528EC">
            <w:pPr>
              <w:rPr>
                <w:rFonts w:ascii="Palatino Linotype" w:hAnsi="Palatino Linotype" w:cs="Calibri"/>
                <w:sz w:val="24"/>
                <w:szCs w:val="24"/>
              </w:rPr>
            </w:pPr>
          </w:p>
        </w:tc>
        <w:tc>
          <w:tcPr>
            <w:tcW w:w="3330" w:type="dxa"/>
            <w:vMerge/>
            <w:tcBorders>
              <w:left w:val="single" w:sz="4" w:space="0" w:color="auto"/>
              <w:bottom w:val="single" w:sz="4" w:space="0" w:color="auto"/>
              <w:right w:val="single" w:sz="4" w:space="0" w:color="auto"/>
            </w:tcBorders>
          </w:tcPr>
          <w:p w14:paraId="6C53B8FF" w14:textId="77777777" w:rsidR="00797706" w:rsidRPr="00797706" w:rsidRDefault="00797706" w:rsidP="00A528EC">
            <w:pPr>
              <w:rPr>
                <w:rFonts w:ascii="Palatino Linotype" w:hAnsi="Palatino Linotype" w:cs="Calibri"/>
                <w:sz w:val="24"/>
                <w:szCs w:val="24"/>
              </w:rPr>
            </w:pPr>
          </w:p>
        </w:tc>
      </w:tr>
      <w:tr w:rsidR="00797706" w:rsidRPr="00797706" w14:paraId="4470B5CD"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71095B32" w14:textId="62B176D1" w:rsidR="00797706" w:rsidRPr="00797706" w:rsidRDefault="00797706" w:rsidP="00A528EC">
            <w:pPr>
              <w:rPr>
                <w:rFonts w:ascii="Palatino Linotype" w:eastAsia="Times New Roman" w:hAnsi="Palatino Linotype" w:cs="Calibri"/>
                <w:bCs/>
                <w:color w:val="000000"/>
                <w:sz w:val="24"/>
                <w:szCs w:val="24"/>
              </w:rPr>
            </w:pPr>
            <w:r w:rsidRPr="00797706">
              <w:rPr>
                <w:rFonts w:ascii="Palatino Linotype" w:eastAsia="Times New Roman" w:hAnsi="Palatino Linotype" w:cs="Calibri"/>
                <w:b/>
                <w:color w:val="000000"/>
                <w:sz w:val="24"/>
                <w:szCs w:val="24"/>
              </w:rPr>
              <w:t>5.</w:t>
            </w:r>
            <w:r w:rsidRPr="00797706">
              <w:rPr>
                <w:rFonts w:ascii="Palatino Linotype" w:eastAsia="Times New Roman" w:hAnsi="Palatino Linotype" w:cs="Calibri"/>
                <w:bCs/>
                <w:color w:val="000000"/>
                <w:sz w:val="24"/>
                <w:szCs w:val="24"/>
              </w:rPr>
              <w:t xml:space="preserve">  Mainstream </w:t>
            </w:r>
            <w:r w:rsidR="0022405D" w:rsidRPr="00797706">
              <w:rPr>
                <w:rFonts w:ascii="Palatino Linotype" w:eastAsia="Times New Roman" w:hAnsi="Palatino Linotype" w:cs="Calibri"/>
                <w:bCs/>
                <w:color w:val="000000"/>
                <w:sz w:val="24"/>
                <w:szCs w:val="24"/>
              </w:rPr>
              <w:t xml:space="preserve">Anti-Corruption, Ethics </w:t>
            </w:r>
            <w:r w:rsidR="0022405D">
              <w:rPr>
                <w:rFonts w:ascii="Palatino Linotype" w:eastAsia="Times New Roman" w:hAnsi="Palatino Linotype" w:cs="Calibri"/>
                <w:bCs/>
                <w:color w:val="000000"/>
                <w:sz w:val="24"/>
                <w:szCs w:val="24"/>
              </w:rPr>
              <w:t>a</w:t>
            </w:r>
            <w:r w:rsidR="0022405D" w:rsidRPr="00797706">
              <w:rPr>
                <w:rFonts w:ascii="Palatino Linotype" w:eastAsia="Times New Roman" w:hAnsi="Palatino Linotype" w:cs="Calibri"/>
                <w:bCs/>
                <w:color w:val="000000"/>
                <w:sz w:val="24"/>
                <w:szCs w:val="24"/>
              </w:rPr>
              <w:t xml:space="preserve">nd Integrity </w:t>
            </w:r>
            <w:r w:rsidR="0022405D">
              <w:rPr>
                <w:rFonts w:ascii="Palatino Linotype" w:eastAsia="Times New Roman" w:hAnsi="Palatino Linotype" w:cs="Calibri"/>
                <w:bCs/>
                <w:color w:val="000000"/>
                <w:sz w:val="24"/>
                <w:szCs w:val="24"/>
              </w:rPr>
              <w:t>i</w:t>
            </w:r>
            <w:r w:rsidR="0022405D" w:rsidRPr="00797706">
              <w:rPr>
                <w:rFonts w:ascii="Palatino Linotype" w:eastAsia="Times New Roman" w:hAnsi="Palatino Linotype" w:cs="Calibri"/>
                <w:bCs/>
                <w:color w:val="000000"/>
                <w:sz w:val="24"/>
                <w:szCs w:val="24"/>
              </w:rPr>
              <w:t xml:space="preserve">n Public </w:t>
            </w:r>
            <w:r w:rsidR="0022405D">
              <w:rPr>
                <w:rFonts w:ascii="Palatino Linotype" w:eastAsia="Times New Roman" w:hAnsi="Palatino Linotype" w:cs="Calibri"/>
                <w:bCs/>
                <w:color w:val="000000"/>
                <w:sz w:val="24"/>
                <w:szCs w:val="24"/>
              </w:rPr>
              <w:t>Institutions</w:t>
            </w:r>
          </w:p>
        </w:tc>
        <w:tc>
          <w:tcPr>
            <w:tcW w:w="4140" w:type="dxa"/>
            <w:tcBorders>
              <w:top w:val="single" w:sz="4" w:space="0" w:color="auto"/>
              <w:left w:val="single" w:sz="4" w:space="0" w:color="auto"/>
              <w:bottom w:val="single" w:sz="4" w:space="0" w:color="auto"/>
              <w:right w:val="single" w:sz="4" w:space="0" w:color="auto"/>
            </w:tcBorders>
            <w:hideMark/>
          </w:tcPr>
          <w:p w14:paraId="0EFC728C"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Measures or activities introduced to</w:t>
            </w:r>
            <w:r w:rsidRPr="00797706">
              <w:rPr>
                <w:rFonts w:ascii="Palatino Linotype" w:eastAsia="Times New Roman" w:hAnsi="Palatino Linotype" w:cs="Calibri"/>
                <w:bCs/>
                <w:color w:val="000000"/>
                <w:sz w:val="24"/>
                <w:szCs w:val="24"/>
              </w:rPr>
              <w:t xml:space="preserve"> mainstream</w:t>
            </w:r>
            <w:r w:rsidRPr="00797706">
              <w:rPr>
                <w:rFonts w:ascii="Palatino Linotype" w:hAnsi="Palatino Linotype" w:cs="Calibri"/>
                <w:sz w:val="24"/>
                <w:szCs w:val="24"/>
              </w:rPr>
              <w:t xml:space="preserve"> Anti-corruption, ethics and integrity issues</w:t>
            </w:r>
          </w:p>
        </w:tc>
        <w:tc>
          <w:tcPr>
            <w:tcW w:w="2430" w:type="dxa"/>
            <w:tcBorders>
              <w:top w:val="single" w:sz="4" w:space="0" w:color="auto"/>
              <w:left w:val="single" w:sz="4" w:space="0" w:color="auto"/>
              <w:bottom w:val="single" w:sz="4" w:space="0" w:color="auto"/>
              <w:right w:val="single" w:sz="4" w:space="0" w:color="auto"/>
            </w:tcBorders>
          </w:tcPr>
          <w:p w14:paraId="05C30F33"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272ABCB2" w14:textId="77777777" w:rsidR="00797706" w:rsidRPr="00797706" w:rsidRDefault="00797706" w:rsidP="00A528EC">
            <w:pPr>
              <w:rPr>
                <w:rFonts w:ascii="Palatino Linotype" w:hAnsi="Palatino Linotype" w:cs="Calibri"/>
                <w:sz w:val="24"/>
                <w:szCs w:val="24"/>
              </w:rPr>
            </w:pPr>
          </w:p>
        </w:tc>
      </w:tr>
      <w:tr w:rsidR="00797706" w:rsidRPr="00797706" w14:paraId="22395DC1"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32FB4DD8" w14:textId="14E0A543" w:rsidR="00797706" w:rsidRPr="00797706" w:rsidRDefault="00797706" w:rsidP="00A528EC">
            <w:pPr>
              <w:rPr>
                <w:rFonts w:ascii="Palatino Linotype" w:eastAsia="Times New Roman" w:hAnsi="Palatino Linotype" w:cs="Calibri"/>
                <w:color w:val="000000"/>
                <w:sz w:val="24"/>
                <w:szCs w:val="24"/>
              </w:rPr>
            </w:pPr>
            <w:r w:rsidRPr="00797706">
              <w:rPr>
                <w:rFonts w:ascii="Palatino Linotype" w:eastAsia="Times New Roman" w:hAnsi="Palatino Linotype" w:cs="Calibri"/>
                <w:b/>
                <w:color w:val="000000"/>
                <w:sz w:val="24"/>
                <w:szCs w:val="24"/>
              </w:rPr>
              <w:t xml:space="preserve">6. </w:t>
            </w:r>
            <w:r w:rsidRPr="00797706">
              <w:rPr>
                <w:rFonts w:ascii="Palatino Linotype" w:eastAsia="Times New Roman" w:hAnsi="Palatino Linotype" w:cs="Calibri"/>
                <w:color w:val="000000"/>
                <w:sz w:val="24"/>
                <w:szCs w:val="24"/>
              </w:rPr>
              <w:t xml:space="preserve">Introduce </w:t>
            </w:r>
            <w:r w:rsidR="0022405D" w:rsidRPr="00797706">
              <w:rPr>
                <w:rFonts w:ascii="Palatino Linotype" w:eastAsia="Times New Roman" w:hAnsi="Palatino Linotype" w:cs="Calibri"/>
                <w:color w:val="000000"/>
                <w:sz w:val="24"/>
                <w:szCs w:val="24"/>
              </w:rPr>
              <w:t xml:space="preserve">Modules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 xml:space="preserve">nd Elements </w:t>
            </w:r>
            <w:r w:rsidR="0022405D">
              <w:rPr>
                <w:rFonts w:ascii="Palatino Linotype" w:eastAsia="Times New Roman" w:hAnsi="Palatino Linotype" w:cs="Calibri"/>
                <w:color w:val="000000"/>
                <w:sz w:val="24"/>
                <w:szCs w:val="24"/>
              </w:rPr>
              <w:t>t</w:t>
            </w:r>
            <w:r w:rsidR="0022405D" w:rsidRPr="00797706">
              <w:rPr>
                <w:rFonts w:ascii="Palatino Linotype" w:eastAsia="Times New Roman" w:hAnsi="Palatino Linotype" w:cs="Calibri"/>
                <w:color w:val="000000"/>
                <w:sz w:val="24"/>
                <w:szCs w:val="24"/>
              </w:rPr>
              <w:t xml:space="preserve">o Highlight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 xml:space="preserve">nd Strengthen Good Ethical Values </w:t>
            </w:r>
            <w:r w:rsidR="0022405D">
              <w:rPr>
                <w:rFonts w:ascii="Palatino Linotype" w:eastAsia="Times New Roman" w:hAnsi="Palatino Linotype" w:cs="Calibri"/>
                <w:color w:val="000000"/>
                <w:sz w:val="24"/>
                <w:szCs w:val="24"/>
              </w:rPr>
              <w:t>i</w:t>
            </w:r>
            <w:r w:rsidR="0022405D" w:rsidRPr="00797706">
              <w:rPr>
                <w:rFonts w:ascii="Palatino Linotype" w:eastAsia="Times New Roman" w:hAnsi="Palatino Linotype" w:cs="Calibri"/>
                <w:color w:val="000000"/>
                <w:sz w:val="24"/>
                <w:szCs w:val="24"/>
              </w:rPr>
              <w:t xml:space="preserve">n Primary, Secondary, Tertiary, Formal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nd Non-Formal Education</w:t>
            </w:r>
          </w:p>
        </w:tc>
        <w:tc>
          <w:tcPr>
            <w:tcW w:w="4140" w:type="dxa"/>
            <w:tcBorders>
              <w:top w:val="single" w:sz="4" w:space="0" w:color="auto"/>
              <w:left w:val="single" w:sz="4" w:space="0" w:color="auto"/>
              <w:bottom w:val="single" w:sz="4" w:space="0" w:color="auto"/>
              <w:right w:val="single" w:sz="4" w:space="0" w:color="auto"/>
            </w:tcBorders>
            <w:hideMark/>
          </w:tcPr>
          <w:p w14:paraId="6DE61F2C" w14:textId="17D494DC"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Modules and elements introduced to strengthen good ethical values and integrity  (Indicate the type of modules)</w:t>
            </w:r>
          </w:p>
          <w:p w14:paraId="3046D4AB" w14:textId="77777777" w:rsidR="00797706" w:rsidRPr="00797706" w:rsidRDefault="00797706" w:rsidP="00A528EC">
            <w:pPr>
              <w:rPr>
                <w:rFonts w:ascii="Palatino Linotype" w:hAnsi="Palatino Linotype" w:cs="Calibri"/>
                <w:sz w:val="24"/>
                <w:szCs w:val="24"/>
              </w:rPr>
            </w:pPr>
          </w:p>
        </w:tc>
        <w:tc>
          <w:tcPr>
            <w:tcW w:w="2430" w:type="dxa"/>
            <w:tcBorders>
              <w:top w:val="single" w:sz="4" w:space="0" w:color="auto"/>
              <w:left w:val="single" w:sz="4" w:space="0" w:color="auto"/>
              <w:bottom w:val="single" w:sz="4" w:space="0" w:color="auto"/>
              <w:right w:val="single" w:sz="4" w:space="0" w:color="auto"/>
            </w:tcBorders>
          </w:tcPr>
          <w:p w14:paraId="28597D5D"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0C2B1914" w14:textId="77777777" w:rsidR="00797706" w:rsidRPr="00797706" w:rsidRDefault="00797706" w:rsidP="00A528EC">
            <w:pPr>
              <w:rPr>
                <w:rFonts w:ascii="Palatino Linotype" w:hAnsi="Palatino Linotype" w:cs="Calibri"/>
                <w:sz w:val="24"/>
                <w:szCs w:val="24"/>
              </w:rPr>
            </w:pPr>
          </w:p>
        </w:tc>
      </w:tr>
      <w:tr w:rsidR="00797706" w:rsidRPr="00797706" w14:paraId="2D9D40DB"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0DCE81FE" w14:textId="7338E057" w:rsidR="00797706" w:rsidRPr="00797706" w:rsidRDefault="00797706" w:rsidP="00A528EC">
            <w:pPr>
              <w:rPr>
                <w:rFonts w:ascii="Palatino Linotype" w:eastAsia="Times New Roman" w:hAnsi="Palatino Linotype" w:cs="Calibri"/>
                <w:color w:val="000000"/>
                <w:sz w:val="24"/>
                <w:szCs w:val="24"/>
              </w:rPr>
            </w:pPr>
            <w:r w:rsidRPr="00797706">
              <w:rPr>
                <w:rFonts w:ascii="Palatino Linotype" w:eastAsia="Times New Roman" w:hAnsi="Palatino Linotype" w:cs="Calibri"/>
                <w:b/>
                <w:color w:val="000000"/>
                <w:sz w:val="24"/>
                <w:szCs w:val="24"/>
              </w:rPr>
              <w:lastRenderedPageBreak/>
              <w:t xml:space="preserve">7. </w:t>
            </w:r>
            <w:r w:rsidRPr="00797706">
              <w:rPr>
                <w:rFonts w:ascii="Palatino Linotype" w:eastAsia="Times New Roman" w:hAnsi="Palatino Linotype" w:cs="Calibri"/>
                <w:color w:val="000000"/>
                <w:sz w:val="24"/>
                <w:szCs w:val="24"/>
              </w:rPr>
              <w:t xml:space="preserve"> Develop </w:t>
            </w:r>
            <w:r w:rsidR="0022405D" w:rsidRPr="00797706">
              <w:rPr>
                <w:rFonts w:ascii="Palatino Linotype" w:eastAsia="Times New Roman" w:hAnsi="Palatino Linotype" w:cs="Calibri"/>
                <w:color w:val="000000"/>
                <w:sz w:val="24"/>
                <w:szCs w:val="24"/>
              </w:rPr>
              <w:t xml:space="preserve">Co-Curricular Anti-Corruption Activities Such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 xml:space="preserve">s Integrity Clubs </w:t>
            </w:r>
            <w:r w:rsidR="0022405D">
              <w:rPr>
                <w:rFonts w:ascii="Palatino Linotype" w:eastAsia="Times New Roman" w:hAnsi="Palatino Linotype" w:cs="Calibri"/>
                <w:color w:val="000000"/>
                <w:sz w:val="24"/>
                <w:szCs w:val="24"/>
              </w:rPr>
              <w:t>i</w:t>
            </w:r>
            <w:r w:rsidR="0022405D" w:rsidRPr="00797706">
              <w:rPr>
                <w:rFonts w:ascii="Palatino Linotype" w:eastAsia="Times New Roman" w:hAnsi="Palatino Linotype" w:cs="Calibri"/>
                <w:color w:val="000000"/>
                <w:sz w:val="24"/>
                <w:szCs w:val="24"/>
              </w:rPr>
              <w:t xml:space="preserve">n Junior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nd Senior High Schools</w:t>
            </w:r>
          </w:p>
        </w:tc>
        <w:tc>
          <w:tcPr>
            <w:tcW w:w="4140" w:type="dxa"/>
            <w:tcBorders>
              <w:top w:val="single" w:sz="4" w:space="0" w:color="auto"/>
              <w:left w:val="single" w:sz="4" w:space="0" w:color="auto"/>
              <w:bottom w:val="single" w:sz="4" w:space="0" w:color="auto"/>
              <w:right w:val="single" w:sz="4" w:space="0" w:color="auto"/>
            </w:tcBorders>
            <w:hideMark/>
          </w:tcPr>
          <w:p w14:paraId="465DAEB0"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Number of junior and senior high schools introduced to co-curricular anti-corruption activities</w:t>
            </w:r>
          </w:p>
        </w:tc>
        <w:tc>
          <w:tcPr>
            <w:tcW w:w="2430" w:type="dxa"/>
            <w:tcBorders>
              <w:top w:val="single" w:sz="4" w:space="0" w:color="auto"/>
              <w:left w:val="single" w:sz="4" w:space="0" w:color="auto"/>
              <w:bottom w:val="single" w:sz="4" w:space="0" w:color="auto"/>
              <w:right w:val="single" w:sz="4" w:space="0" w:color="auto"/>
            </w:tcBorders>
          </w:tcPr>
          <w:p w14:paraId="13035F5F"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036E734B" w14:textId="77777777" w:rsidR="00797706" w:rsidRPr="00797706" w:rsidRDefault="00797706" w:rsidP="00A528EC">
            <w:pPr>
              <w:rPr>
                <w:rFonts w:ascii="Palatino Linotype" w:hAnsi="Palatino Linotype" w:cs="Calibri"/>
                <w:sz w:val="24"/>
                <w:szCs w:val="24"/>
              </w:rPr>
            </w:pPr>
          </w:p>
        </w:tc>
      </w:tr>
      <w:tr w:rsidR="00797706" w:rsidRPr="00797706" w14:paraId="5DB12809"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04CDD393" w14:textId="42921370" w:rsidR="00797706" w:rsidRPr="00797706" w:rsidRDefault="00797706" w:rsidP="00A528EC">
            <w:pPr>
              <w:rPr>
                <w:rFonts w:ascii="Palatino Linotype" w:eastAsia="Times New Roman" w:hAnsi="Palatino Linotype" w:cs="Calibri"/>
                <w:color w:val="000000"/>
                <w:sz w:val="24"/>
                <w:szCs w:val="24"/>
              </w:rPr>
            </w:pPr>
            <w:r w:rsidRPr="00797706">
              <w:rPr>
                <w:rFonts w:ascii="Palatino Linotype" w:eastAsia="Times New Roman" w:hAnsi="Palatino Linotype" w:cs="Calibri"/>
                <w:b/>
                <w:color w:val="000000"/>
                <w:sz w:val="24"/>
                <w:szCs w:val="24"/>
              </w:rPr>
              <w:t xml:space="preserve">8. </w:t>
            </w:r>
            <w:r w:rsidRPr="00797706">
              <w:rPr>
                <w:rFonts w:ascii="Palatino Linotype" w:eastAsia="Times New Roman" w:hAnsi="Palatino Linotype" w:cs="Calibri"/>
                <w:color w:val="000000"/>
                <w:sz w:val="24"/>
                <w:szCs w:val="24"/>
              </w:rPr>
              <w:t xml:space="preserve">Provide </w:t>
            </w:r>
            <w:r w:rsidR="0022405D" w:rsidRPr="00797706">
              <w:rPr>
                <w:rFonts w:ascii="Palatino Linotype" w:eastAsia="Times New Roman" w:hAnsi="Palatino Linotype" w:cs="Calibri"/>
                <w:color w:val="000000"/>
                <w:sz w:val="24"/>
                <w:szCs w:val="24"/>
              </w:rPr>
              <w:t xml:space="preserve">Educational Corruption Fighting Materials </w:t>
            </w:r>
            <w:r w:rsidR="0022405D">
              <w:rPr>
                <w:rFonts w:ascii="Palatino Linotype" w:eastAsia="Times New Roman" w:hAnsi="Palatino Linotype" w:cs="Calibri"/>
                <w:color w:val="000000"/>
                <w:sz w:val="24"/>
                <w:szCs w:val="24"/>
              </w:rPr>
              <w:t>f</w:t>
            </w:r>
            <w:r w:rsidR="0022405D" w:rsidRPr="00797706">
              <w:rPr>
                <w:rFonts w:ascii="Palatino Linotype" w:eastAsia="Times New Roman" w:hAnsi="Palatino Linotype" w:cs="Calibri"/>
                <w:color w:val="000000"/>
                <w:sz w:val="24"/>
                <w:szCs w:val="24"/>
              </w:rPr>
              <w:t xml:space="preserve">or </w:t>
            </w:r>
            <w:r w:rsidR="0022405D">
              <w:rPr>
                <w:rFonts w:ascii="Palatino Linotype" w:eastAsia="Times New Roman" w:hAnsi="Palatino Linotype" w:cs="Calibri"/>
                <w:color w:val="000000"/>
                <w:sz w:val="24"/>
                <w:szCs w:val="24"/>
              </w:rPr>
              <w:t>t</w:t>
            </w:r>
            <w:r w:rsidR="0022405D" w:rsidRPr="00797706">
              <w:rPr>
                <w:rFonts w:ascii="Palatino Linotype" w:eastAsia="Times New Roman" w:hAnsi="Palatino Linotype" w:cs="Calibri"/>
                <w:color w:val="000000"/>
                <w:sz w:val="24"/>
                <w:szCs w:val="24"/>
              </w:rPr>
              <w:t xml:space="preserve">he Public Schools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 xml:space="preserve">nd Universities </w:t>
            </w:r>
            <w:r w:rsidR="0022405D">
              <w:rPr>
                <w:rFonts w:ascii="Palatino Linotype" w:eastAsia="Times New Roman" w:hAnsi="Palatino Linotype" w:cs="Calibri"/>
                <w:color w:val="000000"/>
                <w:sz w:val="24"/>
                <w:szCs w:val="24"/>
              </w:rPr>
              <w:t>a</w:t>
            </w:r>
            <w:r w:rsidR="0022405D" w:rsidRPr="00797706">
              <w:rPr>
                <w:rFonts w:ascii="Palatino Linotype" w:eastAsia="Times New Roman" w:hAnsi="Palatino Linotype" w:cs="Calibri"/>
                <w:color w:val="000000"/>
                <w:sz w:val="24"/>
                <w:szCs w:val="24"/>
              </w:rPr>
              <w:t>nd General Public</w:t>
            </w:r>
          </w:p>
        </w:tc>
        <w:tc>
          <w:tcPr>
            <w:tcW w:w="4140" w:type="dxa"/>
            <w:tcBorders>
              <w:top w:val="single" w:sz="4" w:space="0" w:color="auto"/>
              <w:left w:val="single" w:sz="4" w:space="0" w:color="auto"/>
              <w:bottom w:val="single" w:sz="4" w:space="0" w:color="auto"/>
              <w:right w:val="single" w:sz="4" w:space="0" w:color="auto"/>
            </w:tcBorders>
            <w:hideMark/>
          </w:tcPr>
          <w:p w14:paraId="673A62DA"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Educational materials provided in public schools, universities and general public (Indicate the type/nature of materials)</w:t>
            </w:r>
          </w:p>
        </w:tc>
        <w:tc>
          <w:tcPr>
            <w:tcW w:w="2430" w:type="dxa"/>
            <w:tcBorders>
              <w:top w:val="single" w:sz="4" w:space="0" w:color="auto"/>
              <w:left w:val="single" w:sz="4" w:space="0" w:color="auto"/>
              <w:bottom w:val="single" w:sz="4" w:space="0" w:color="auto"/>
              <w:right w:val="single" w:sz="4" w:space="0" w:color="auto"/>
            </w:tcBorders>
          </w:tcPr>
          <w:p w14:paraId="45EF24BB"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0260E41E" w14:textId="77777777" w:rsidR="00797706" w:rsidRPr="00797706" w:rsidRDefault="00797706" w:rsidP="00A528EC">
            <w:pPr>
              <w:rPr>
                <w:rFonts w:ascii="Palatino Linotype" w:hAnsi="Palatino Linotype" w:cs="Calibri"/>
                <w:sz w:val="24"/>
                <w:szCs w:val="24"/>
              </w:rPr>
            </w:pPr>
          </w:p>
        </w:tc>
      </w:tr>
      <w:tr w:rsidR="00797706" w:rsidRPr="00797706" w14:paraId="20A42833"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690FB606" w14:textId="7C2A28A3" w:rsidR="00797706" w:rsidRPr="00797706" w:rsidRDefault="00797706" w:rsidP="00A528EC">
            <w:pPr>
              <w:rPr>
                <w:rFonts w:ascii="Palatino Linotype" w:eastAsia="Times New Roman" w:hAnsi="Palatino Linotype" w:cs="Calibri"/>
                <w:sz w:val="24"/>
                <w:szCs w:val="24"/>
              </w:rPr>
            </w:pPr>
            <w:r w:rsidRPr="00797706">
              <w:rPr>
                <w:rFonts w:ascii="Palatino Linotype" w:eastAsia="Times New Roman" w:hAnsi="Palatino Linotype" w:cs="Calibri"/>
                <w:b/>
                <w:bCs/>
                <w:sz w:val="24"/>
                <w:szCs w:val="24"/>
              </w:rPr>
              <w:t>10.</w:t>
            </w:r>
            <w:r w:rsidRPr="00797706">
              <w:rPr>
                <w:rFonts w:ascii="Palatino Linotype" w:eastAsia="Times New Roman" w:hAnsi="Palatino Linotype" w:cs="Calibri"/>
                <w:sz w:val="24"/>
                <w:szCs w:val="24"/>
              </w:rPr>
              <w:t xml:space="preserve">  Organize </w:t>
            </w:r>
            <w:r w:rsidR="0022405D" w:rsidRPr="00797706">
              <w:rPr>
                <w:rFonts w:ascii="Palatino Linotype" w:eastAsia="Times New Roman" w:hAnsi="Palatino Linotype" w:cs="Calibri"/>
                <w:sz w:val="24"/>
                <w:szCs w:val="24"/>
              </w:rPr>
              <w:t xml:space="preserve">Awareness Raising Programmes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n </w:t>
            </w:r>
            <w:r w:rsidR="0022405D">
              <w:rPr>
                <w:rFonts w:ascii="Palatino Linotype" w:eastAsia="Times New Roman" w:hAnsi="Palatino Linotype" w:cs="Calibri"/>
                <w:sz w:val="24"/>
                <w:szCs w:val="24"/>
              </w:rPr>
              <w:t>t</w:t>
            </w:r>
            <w:r w:rsidR="0022405D" w:rsidRPr="00797706">
              <w:rPr>
                <w:rFonts w:ascii="Palatino Linotype" w:eastAsia="Times New Roman" w:hAnsi="Palatino Linotype" w:cs="Calibri"/>
                <w:sz w:val="24"/>
                <w:szCs w:val="24"/>
              </w:rPr>
              <w:t xml:space="preserve">he Negative Impact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f Money Laundering </w:t>
            </w:r>
            <w:r w:rsidR="0022405D">
              <w:rPr>
                <w:rFonts w:ascii="Palatino Linotype" w:eastAsia="Times New Roman" w:hAnsi="Palatino Linotype" w:cs="Calibri"/>
                <w:sz w:val="24"/>
                <w:szCs w:val="24"/>
              </w:rPr>
              <w:t>a</w:t>
            </w:r>
            <w:r w:rsidR="0022405D" w:rsidRPr="00797706">
              <w:rPr>
                <w:rFonts w:ascii="Palatino Linotype" w:eastAsia="Times New Roman" w:hAnsi="Palatino Linotype" w:cs="Calibri"/>
                <w:sz w:val="24"/>
                <w:szCs w:val="24"/>
              </w:rPr>
              <w:t xml:space="preserve">nd Financing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f Terrorism </w:t>
            </w:r>
            <w:r w:rsidR="0022405D">
              <w:rPr>
                <w:rFonts w:ascii="Palatino Linotype" w:eastAsia="Times New Roman" w:hAnsi="Palatino Linotype" w:cs="Calibri"/>
                <w:sz w:val="24"/>
                <w:szCs w:val="24"/>
              </w:rPr>
              <w:t>o</w:t>
            </w:r>
            <w:r w:rsidR="0022405D" w:rsidRPr="00797706">
              <w:rPr>
                <w:rFonts w:ascii="Palatino Linotype" w:eastAsia="Times New Roman" w:hAnsi="Palatino Linotype" w:cs="Calibri"/>
                <w:sz w:val="24"/>
                <w:szCs w:val="24"/>
              </w:rPr>
              <w:t xml:space="preserve">n Sustainable Development </w:t>
            </w:r>
            <w:r w:rsidR="0022405D">
              <w:rPr>
                <w:rFonts w:ascii="Palatino Linotype" w:eastAsia="Times New Roman" w:hAnsi="Palatino Linotype" w:cs="Calibri"/>
                <w:sz w:val="24"/>
                <w:szCs w:val="24"/>
              </w:rPr>
              <w:t>a</w:t>
            </w:r>
            <w:r w:rsidR="0022405D" w:rsidRPr="00797706">
              <w:rPr>
                <w:rFonts w:ascii="Palatino Linotype" w:eastAsia="Times New Roman" w:hAnsi="Palatino Linotype" w:cs="Calibri"/>
                <w:sz w:val="24"/>
                <w:szCs w:val="24"/>
              </w:rPr>
              <w:t xml:space="preserve">nd Security </w:t>
            </w:r>
            <w:r w:rsidR="0022405D">
              <w:rPr>
                <w:rFonts w:ascii="Palatino Linotype" w:eastAsia="Times New Roman" w:hAnsi="Palatino Linotype" w:cs="Calibri"/>
                <w:sz w:val="24"/>
                <w:szCs w:val="24"/>
              </w:rPr>
              <w:t>f</w:t>
            </w:r>
            <w:r w:rsidR="0022405D" w:rsidRPr="00797706">
              <w:rPr>
                <w:rFonts w:ascii="Palatino Linotype" w:eastAsia="Times New Roman" w:hAnsi="Palatino Linotype" w:cs="Calibri"/>
                <w:sz w:val="24"/>
                <w:szCs w:val="24"/>
              </w:rPr>
              <w:t xml:space="preserve">or </w:t>
            </w:r>
            <w:r w:rsidR="0022405D">
              <w:rPr>
                <w:rFonts w:ascii="Palatino Linotype" w:eastAsia="Times New Roman" w:hAnsi="Palatino Linotype" w:cs="Calibri"/>
                <w:sz w:val="24"/>
                <w:szCs w:val="24"/>
              </w:rPr>
              <w:t>t</w:t>
            </w:r>
            <w:r w:rsidR="0022405D" w:rsidRPr="00797706">
              <w:rPr>
                <w:rFonts w:ascii="Palatino Linotype" w:eastAsia="Times New Roman" w:hAnsi="Palatino Linotype" w:cs="Calibri"/>
                <w:sz w:val="24"/>
                <w:szCs w:val="24"/>
              </w:rPr>
              <w:t>he General Public</w:t>
            </w:r>
            <w:r w:rsidR="0022405D" w:rsidRPr="00797706">
              <w:rPr>
                <w:rFonts w:ascii="Palatino Linotype" w:eastAsia="Times New Roman" w:hAnsi="Palatino Linotype" w:cs="Calibri"/>
                <w:b/>
                <w:color w:val="000000"/>
                <w:sz w:val="24"/>
                <w:szCs w:val="24"/>
              </w:rPr>
              <w:t xml:space="preserve"> </w:t>
            </w:r>
          </w:p>
        </w:tc>
        <w:tc>
          <w:tcPr>
            <w:tcW w:w="4140" w:type="dxa"/>
            <w:tcBorders>
              <w:top w:val="single" w:sz="4" w:space="0" w:color="auto"/>
              <w:left w:val="single" w:sz="4" w:space="0" w:color="auto"/>
              <w:bottom w:val="single" w:sz="4" w:space="0" w:color="auto"/>
              <w:right w:val="single" w:sz="4" w:space="0" w:color="auto"/>
            </w:tcBorders>
            <w:hideMark/>
          </w:tcPr>
          <w:p w14:paraId="1AC6EDFB" w14:textId="77777777" w:rsidR="00797706" w:rsidRPr="00797706" w:rsidRDefault="00797706" w:rsidP="00A528EC">
            <w:pPr>
              <w:rPr>
                <w:rFonts w:ascii="Palatino Linotype" w:eastAsia="Times New Roman" w:hAnsi="Palatino Linotype" w:cs="Calibri"/>
                <w:sz w:val="24"/>
                <w:szCs w:val="24"/>
              </w:rPr>
            </w:pPr>
            <w:r w:rsidRPr="00797706">
              <w:rPr>
                <w:rFonts w:ascii="Palatino Linotype" w:hAnsi="Palatino Linotype" w:cs="Calibri"/>
                <w:sz w:val="24"/>
                <w:szCs w:val="24"/>
              </w:rPr>
              <w:t xml:space="preserve">Number of awareness raising programmes organised </w:t>
            </w:r>
            <w:r w:rsidRPr="00797706">
              <w:rPr>
                <w:rFonts w:ascii="Palatino Linotype" w:eastAsia="Times New Roman" w:hAnsi="Palatino Linotype" w:cs="Calibri"/>
                <w:sz w:val="24"/>
                <w:szCs w:val="24"/>
              </w:rPr>
              <w:t>on the negative impact of money laundering and financing of terrorism on sustainable development and security for the general public</w:t>
            </w:r>
          </w:p>
          <w:p w14:paraId="5CA47BF1" w14:textId="77777777" w:rsidR="00797706" w:rsidRPr="00797706" w:rsidRDefault="00797706" w:rsidP="00A528EC">
            <w:pPr>
              <w:rPr>
                <w:rFonts w:ascii="Palatino Linotype" w:hAnsi="Palatino Linotype" w:cs="Calibri"/>
                <w:sz w:val="24"/>
                <w:szCs w:val="24"/>
              </w:rPr>
            </w:pPr>
          </w:p>
          <w:p w14:paraId="2D33AA83"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 xml:space="preserve">Number of beneficiaries </w:t>
            </w:r>
          </w:p>
        </w:tc>
        <w:tc>
          <w:tcPr>
            <w:tcW w:w="2430" w:type="dxa"/>
            <w:tcBorders>
              <w:top w:val="single" w:sz="4" w:space="0" w:color="auto"/>
              <w:left w:val="single" w:sz="4" w:space="0" w:color="auto"/>
              <w:bottom w:val="single" w:sz="4" w:space="0" w:color="auto"/>
              <w:right w:val="single" w:sz="4" w:space="0" w:color="auto"/>
            </w:tcBorders>
          </w:tcPr>
          <w:p w14:paraId="322134E3"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3EF6C560" w14:textId="77777777" w:rsidR="00797706" w:rsidRPr="00797706" w:rsidRDefault="00797706" w:rsidP="00A528EC">
            <w:pPr>
              <w:rPr>
                <w:rFonts w:ascii="Palatino Linotype" w:hAnsi="Palatino Linotype" w:cs="Calibri"/>
                <w:sz w:val="24"/>
                <w:szCs w:val="24"/>
              </w:rPr>
            </w:pPr>
          </w:p>
        </w:tc>
      </w:tr>
      <w:tr w:rsidR="00797706" w:rsidRPr="00797706" w14:paraId="0F53539D"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54A6E1A7" w14:textId="2710E6DF" w:rsidR="00797706" w:rsidRPr="00797706" w:rsidRDefault="00797706" w:rsidP="00A528EC">
            <w:pPr>
              <w:rPr>
                <w:rFonts w:ascii="Palatino Linotype" w:eastAsia="Times New Roman" w:hAnsi="Palatino Linotype" w:cs="Calibri"/>
                <w:sz w:val="24"/>
                <w:szCs w:val="24"/>
              </w:rPr>
            </w:pPr>
            <w:r w:rsidRPr="00797706">
              <w:rPr>
                <w:rFonts w:ascii="Palatino Linotype" w:eastAsia="Times New Roman" w:hAnsi="Palatino Linotype" w:cs="Calibri"/>
                <w:b/>
                <w:bCs/>
                <w:sz w:val="24"/>
                <w:szCs w:val="24"/>
              </w:rPr>
              <w:t>11.</w:t>
            </w:r>
            <w:r w:rsidRPr="00797706">
              <w:rPr>
                <w:rFonts w:ascii="Palatino Linotype" w:eastAsia="Times New Roman" w:hAnsi="Palatino Linotype" w:cs="Calibri"/>
                <w:sz w:val="24"/>
                <w:szCs w:val="24"/>
              </w:rPr>
              <w:t xml:space="preserve">  Conduct </w:t>
            </w:r>
            <w:r w:rsidR="0082546C" w:rsidRPr="00797706">
              <w:rPr>
                <w:rFonts w:ascii="Palatino Linotype" w:eastAsia="Times New Roman" w:hAnsi="Palatino Linotype" w:cs="Calibri"/>
                <w:sz w:val="24"/>
                <w:szCs w:val="24"/>
              </w:rPr>
              <w:t xml:space="preserve">Assessment </w:t>
            </w:r>
            <w:r w:rsidR="0082546C">
              <w:rPr>
                <w:rFonts w:ascii="Palatino Linotype" w:eastAsia="Times New Roman" w:hAnsi="Palatino Linotype" w:cs="Calibri"/>
                <w:sz w:val="24"/>
                <w:szCs w:val="24"/>
              </w:rPr>
              <w:t>o</w:t>
            </w:r>
            <w:r w:rsidR="0082546C" w:rsidRPr="00797706">
              <w:rPr>
                <w:rFonts w:ascii="Palatino Linotype" w:eastAsia="Times New Roman" w:hAnsi="Palatino Linotype" w:cs="Calibri"/>
                <w:sz w:val="24"/>
                <w:szCs w:val="24"/>
              </w:rPr>
              <w:t xml:space="preserve">f Institutions/ Agencies </w:t>
            </w:r>
            <w:r w:rsidR="0082546C">
              <w:rPr>
                <w:rFonts w:ascii="Palatino Linotype" w:eastAsia="Times New Roman" w:hAnsi="Palatino Linotype" w:cs="Calibri"/>
                <w:sz w:val="24"/>
                <w:szCs w:val="24"/>
              </w:rPr>
              <w:t>o</w:t>
            </w:r>
            <w:r w:rsidR="0082546C" w:rsidRPr="00797706">
              <w:rPr>
                <w:rFonts w:ascii="Palatino Linotype" w:eastAsia="Times New Roman" w:hAnsi="Palatino Linotype" w:cs="Calibri"/>
                <w:sz w:val="24"/>
                <w:szCs w:val="24"/>
              </w:rPr>
              <w:t xml:space="preserve">n </w:t>
            </w:r>
            <w:r w:rsidR="0082546C">
              <w:rPr>
                <w:rFonts w:ascii="Palatino Linotype" w:eastAsia="Times New Roman" w:hAnsi="Palatino Linotype" w:cs="Calibri"/>
                <w:sz w:val="24"/>
                <w:szCs w:val="24"/>
              </w:rPr>
              <w:t>t</w:t>
            </w:r>
            <w:r w:rsidR="0082546C" w:rsidRPr="00797706">
              <w:rPr>
                <w:rFonts w:ascii="Palatino Linotype" w:eastAsia="Times New Roman" w:hAnsi="Palatino Linotype" w:cs="Calibri"/>
                <w:sz w:val="24"/>
                <w:szCs w:val="24"/>
              </w:rPr>
              <w:t xml:space="preserve">he Integration </w:t>
            </w:r>
            <w:r w:rsidR="0082546C">
              <w:rPr>
                <w:rFonts w:ascii="Palatino Linotype" w:eastAsia="Times New Roman" w:hAnsi="Palatino Linotype" w:cs="Calibri"/>
                <w:sz w:val="24"/>
                <w:szCs w:val="24"/>
              </w:rPr>
              <w:t>o</w:t>
            </w:r>
            <w:r w:rsidR="0082546C" w:rsidRPr="00797706">
              <w:rPr>
                <w:rFonts w:ascii="Palatino Linotype" w:eastAsia="Times New Roman" w:hAnsi="Palatino Linotype" w:cs="Calibri"/>
                <w:sz w:val="24"/>
                <w:szCs w:val="24"/>
              </w:rPr>
              <w:t xml:space="preserve">f Corruption Prevention Measures </w:t>
            </w:r>
            <w:r w:rsidR="0082546C">
              <w:rPr>
                <w:rFonts w:ascii="Palatino Linotype" w:eastAsia="Times New Roman" w:hAnsi="Palatino Linotype" w:cs="Calibri"/>
                <w:sz w:val="24"/>
                <w:szCs w:val="24"/>
              </w:rPr>
              <w:t>i</w:t>
            </w:r>
            <w:r w:rsidR="0082546C" w:rsidRPr="00797706">
              <w:rPr>
                <w:rFonts w:ascii="Palatino Linotype" w:eastAsia="Times New Roman" w:hAnsi="Palatino Linotype" w:cs="Calibri"/>
                <w:sz w:val="24"/>
                <w:szCs w:val="24"/>
              </w:rPr>
              <w:t xml:space="preserve">n </w:t>
            </w:r>
            <w:r w:rsidR="0082546C">
              <w:rPr>
                <w:rFonts w:ascii="Palatino Linotype" w:eastAsia="Times New Roman" w:hAnsi="Palatino Linotype" w:cs="Calibri"/>
                <w:sz w:val="24"/>
                <w:szCs w:val="24"/>
              </w:rPr>
              <w:t>t</w:t>
            </w:r>
            <w:r w:rsidR="0082546C" w:rsidRPr="00797706">
              <w:rPr>
                <w:rFonts w:ascii="Palatino Linotype" w:eastAsia="Times New Roman" w:hAnsi="Palatino Linotype" w:cs="Calibri"/>
                <w:sz w:val="24"/>
                <w:szCs w:val="24"/>
              </w:rPr>
              <w:t>heir Work Programmes</w:t>
            </w:r>
            <w:r w:rsidR="0082546C" w:rsidRPr="00797706">
              <w:rPr>
                <w:rFonts w:ascii="Palatino Linotype" w:eastAsia="Times New Roman" w:hAnsi="Palatino Linotype" w:cs="Calibri"/>
                <w:b/>
                <w:color w:val="000000"/>
                <w:sz w:val="24"/>
                <w:szCs w:val="24"/>
              </w:rPr>
              <w:t xml:space="preserve"> </w:t>
            </w:r>
          </w:p>
        </w:tc>
        <w:tc>
          <w:tcPr>
            <w:tcW w:w="4140" w:type="dxa"/>
            <w:tcBorders>
              <w:top w:val="single" w:sz="4" w:space="0" w:color="auto"/>
              <w:left w:val="single" w:sz="4" w:space="0" w:color="auto"/>
              <w:bottom w:val="single" w:sz="4" w:space="0" w:color="auto"/>
              <w:right w:val="single" w:sz="4" w:space="0" w:color="auto"/>
            </w:tcBorders>
            <w:hideMark/>
          </w:tcPr>
          <w:p w14:paraId="212B9531"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Number of institution/agencies assessed on the integration of corruption prevention in their work programmes</w:t>
            </w:r>
          </w:p>
        </w:tc>
        <w:tc>
          <w:tcPr>
            <w:tcW w:w="2430" w:type="dxa"/>
            <w:tcBorders>
              <w:top w:val="single" w:sz="4" w:space="0" w:color="auto"/>
              <w:left w:val="single" w:sz="4" w:space="0" w:color="auto"/>
              <w:bottom w:val="single" w:sz="4" w:space="0" w:color="auto"/>
              <w:right w:val="single" w:sz="4" w:space="0" w:color="auto"/>
            </w:tcBorders>
          </w:tcPr>
          <w:p w14:paraId="20074441"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51D24814" w14:textId="77777777" w:rsidR="00797706" w:rsidRPr="00797706" w:rsidRDefault="00797706" w:rsidP="00A528EC">
            <w:pPr>
              <w:rPr>
                <w:rFonts w:ascii="Palatino Linotype" w:hAnsi="Palatino Linotype" w:cs="Calibri"/>
                <w:sz w:val="24"/>
                <w:szCs w:val="24"/>
              </w:rPr>
            </w:pPr>
          </w:p>
        </w:tc>
      </w:tr>
      <w:tr w:rsidR="00797706" w:rsidRPr="00797706" w14:paraId="6D9C2E1C" w14:textId="77777777" w:rsidTr="0022405D">
        <w:trPr>
          <w:trHeight w:val="1109"/>
        </w:trPr>
        <w:tc>
          <w:tcPr>
            <w:tcW w:w="4135" w:type="dxa"/>
            <w:vMerge w:val="restart"/>
            <w:tcBorders>
              <w:top w:val="single" w:sz="4" w:space="0" w:color="auto"/>
              <w:left w:val="single" w:sz="4" w:space="0" w:color="auto"/>
              <w:right w:val="single" w:sz="4" w:space="0" w:color="auto"/>
            </w:tcBorders>
            <w:hideMark/>
          </w:tcPr>
          <w:p w14:paraId="3D7D7CCA" w14:textId="25098122" w:rsidR="00797706" w:rsidRPr="00797706" w:rsidRDefault="00797706" w:rsidP="00A528EC">
            <w:pPr>
              <w:spacing w:after="160" w:line="259" w:lineRule="auto"/>
              <w:rPr>
                <w:rFonts w:ascii="Palatino Linotype" w:hAnsi="Palatino Linotype" w:cs="Calibri"/>
                <w:color w:val="000000"/>
                <w:sz w:val="24"/>
                <w:szCs w:val="24"/>
              </w:rPr>
            </w:pPr>
            <w:r w:rsidRPr="00797706">
              <w:rPr>
                <w:rFonts w:ascii="Palatino Linotype" w:hAnsi="Palatino Linotype" w:cs="Calibri"/>
                <w:b/>
                <w:bCs/>
                <w:color w:val="000000"/>
                <w:sz w:val="24"/>
                <w:szCs w:val="24"/>
              </w:rPr>
              <w:lastRenderedPageBreak/>
              <w:t>14.</w:t>
            </w:r>
            <w:r w:rsidRPr="00797706">
              <w:rPr>
                <w:rFonts w:ascii="Palatino Linotype" w:hAnsi="Palatino Linotype" w:cs="Calibri"/>
                <w:color w:val="000000"/>
                <w:sz w:val="24"/>
                <w:szCs w:val="24"/>
              </w:rPr>
              <w:t xml:space="preserve">  Enforce the Public Financial Management </w:t>
            </w:r>
            <w:r w:rsidR="0082546C">
              <w:rPr>
                <w:rFonts w:ascii="Palatino Linotype" w:hAnsi="Palatino Linotype" w:cs="Calibri"/>
                <w:color w:val="000000"/>
                <w:sz w:val="24"/>
                <w:szCs w:val="24"/>
              </w:rPr>
              <w:t>L</w:t>
            </w:r>
            <w:r w:rsidRPr="00797706">
              <w:rPr>
                <w:rFonts w:ascii="Palatino Linotype" w:hAnsi="Palatino Linotype" w:cs="Calibri"/>
                <w:color w:val="000000"/>
                <w:sz w:val="24"/>
                <w:szCs w:val="24"/>
              </w:rPr>
              <w:t>egislation</w:t>
            </w:r>
            <w:r w:rsidRPr="00797706">
              <w:rPr>
                <w:rFonts w:ascii="Palatino Linotype" w:eastAsia="Times New Roman" w:hAnsi="Palatino Linotype" w:cs="Calibri"/>
                <w:b/>
                <w:color w:val="000000"/>
                <w:sz w:val="24"/>
                <w:szCs w:val="24"/>
              </w:rPr>
              <w:t xml:space="preserve"> </w:t>
            </w:r>
          </w:p>
        </w:tc>
        <w:tc>
          <w:tcPr>
            <w:tcW w:w="4140" w:type="dxa"/>
            <w:tcBorders>
              <w:top w:val="single" w:sz="4" w:space="0" w:color="auto"/>
              <w:left w:val="single" w:sz="4" w:space="0" w:color="auto"/>
              <w:right w:val="single" w:sz="4" w:space="0" w:color="auto"/>
            </w:tcBorders>
            <w:hideMark/>
          </w:tcPr>
          <w:p w14:paraId="315CFD5A" w14:textId="13EFC50F"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Budget developed and implemented in accordance with the PFM law</w:t>
            </w:r>
          </w:p>
          <w:p w14:paraId="4EE6A39B" w14:textId="5BAEE79A" w:rsidR="00797706" w:rsidRPr="00797706" w:rsidRDefault="00797706" w:rsidP="00797706">
            <w:pPr>
              <w:rPr>
                <w:rFonts w:ascii="Palatino Linotype" w:hAnsi="Palatino Linotype" w:cs="Calibri"/>
                <w:sz w:val="24"/>
                <w:szCs w:val="24"/>
              </w:rPr>
            </w:pPr>
          </w:p>
        </w:tc>
        <w:tc>
          <w:tcPr>
            <w:tcW w:w="2430" w:type="dxa"/>
            <w:tcBorders>
              <w:top w:val="single" w:sz="4" w:space="0" w:color="auto"/>
              <w:left w:val="single" w:sz="4" w:space="0" w:color="auto"/>
              <w:right w:val="single" w:sz="4" w:space="0" w:color="auto"/>
            </w:tcBorders>
          </w:tcPr>
          <w:p w14:paraId="011F5172" w14:textId="77777777" w:rsidR="00797706" w:rsidRPr="00797706" w:rsidRDefault="00797706" w:rsidP="00A528EC">
            <w:pPr>
              <w:spacing w:after="160" w:line="259" w:lineRule="auto"/>
              <w:rPr>
                <w:rFonts w:ascii="Palatino Linotype" w:hAnsi="Palatino Linotype" w:cs="Calibri"/>
                <w:sz w:val="24"/>
                <w:szCs w:val="24"/>
                <w:highlight w:val="yellow"/>
              </w:rPr>
            </w:pPr>
          </w:p>
        </w:tc>
        <w:tc>
          <w:tcPr>
            <w:tcW w:w="3330" w:type="dxa"/>
            <w:vMerge w:val="restart"/>
            <w:tcBorders>
              <w:top w:val="single" w:sz="4" w:space="0" w:color="auto"/>
              <w:left w:val="single" w:sz="4" w:space="0" w:color="auto"/>
              <w:right w:val="single" w:sz="4" w:space="0" w:color="auto"/>
            </w:tcBorders>
          </w:tcPr>
          <w:p w14:paraId="2984379D" w14:textId="77777777" w:rsidR="00797706" w:rsidRPr="00797706" w:rsidRDefault="00797706" w:rsidP="00A528EC">
            <w:pPr>
              <w:rPr>
                <w:rFonts w:ascii="Palatino Linotype" w:hAnsi="Palatino Linotype" w:cs="Calibri"/>
                <w:sz w:val="24"/>
                <w:szCs w:val="24"/>
              </w:rPr>
            </w:pPr>
          </w:p>
        </w:tc>
      </w:tr>
      <w:tr w:rsidR="00797706" w:rsidRPr="00797706" w14:paraId="2CC9AF24" w14:textId="77777777" w:rsidTr="0022405D">
        <w:trPr>
          <w:trHeight w:val="1105"/>
        </w:trPr>
        <w:tc>
          <w:tcPr>
            <w:tcW w:w="4135" w:type="dxa"/>
            <w:vMerge/>
            <w:tcBorders>
              <w:left w:val="single" w:sz="4" w:space="0" w:color="auto"/>
              <w:right w:val="single" w:sz="4" w:space="0" w:color="auto"/>
            </w:tcBorders>
          </w:tcPr>
          <w:p w14:paraId="1BA1CA1B" w14:textId="77777777" w:rsidR="00797706" w:rsidRPr="00797706" w:rsidRDefault="00797706" w:rsidP="00A528EC">
            <w:pPr>
              <w:rPr>
                <w:rFonts w:ascii="Palatino Linotype" w:hAnsi="Palatino Linotype" w:cs="Calibri"/>
                <w:b/>
                <w:bCs/>
                <w:color w:val="000000"/>
                <w:sz w:val="24"/>
                <w:szCs w:val="24"/>
              </w:rPr>
            </w:pPr>
          </w:p>
        </w:tc>
        <w:tc>
          <w:tcPr>
            <w:tcW w:w="4140" w:type="dxa"/>
            <w:tcBorders>
              <w:left w:val="single" w:sz="4" w:space="0" w:color="auto"/>
              <w:right w:val="single" w:sz="4" w:space="0" w:color="auto"/>
            </w:tcBorders>
          </w:tcPr>
          <w:p w14:paraId="28D330DF" w14:textId="4F22E26C" w:rsidR="00797706" w:rsidRPr="00797706" w:rsidRDefault="00797706" w:rsidP="00797706">
            <w:pPr>
              <w:rPr>
                <w:rFonts w:ascii="Palatino Linotype" w:hAnsi="Palatino Linotype" w:cs="Calibri"/>
                <w:sz w:val="24"/>
                <w:szCs w:val="24"/>
              </w:rPr>
            </w:pPr>
            <w:r w:rsidRPr="00797706">
              <w:rPr>
                <w:rFonts w:ascii="Palatino Linotype" w:hAnsi="Palatino Linotype" w:cs="Calibri"/>
                <w:sz w:val="24"/>
                <w:szCs w:val="24"/>
              </w:rPr>
              <w:t>Proper procurement and contracting practices adopted (PPA Act)</w:t>
            </w:r>
          </w:p>
        </w:tc>
        <w:tc>
          <w:tcPr>
            <w:tcW w:w="2430" w:type="dxa"/>
            <w:tcBorders>
              <w:left w:val="single" w:sz="4" w:space="0" w:color="auto"/>
              <w:right w:val="single" w:sz="4" w:space="0" w:color="auto"/>
            </w:tcBorders>
          </w:tcPr>
          <w:p w14:paraId="4906A44B" w14:textId="77777777" w:rsidR="00797706" w:rsidRPr="00797706" w:rsidRDefault="00797706" w:rsidP="00A528EC">
            <w:pPr>
              <w:rPr>
                <w:rFonts w:ascii="Palatino Linotype" w:hAnsi="Palatino Linotype" w:cs="Calibri"/>
                <w:sz w:val="24"/>
                <w:szCs w:val="24"/>
                <w:highlight w:val="yellow"/>
              </w:rPr>
            </w:pPr>
          </w:p>
        </w:tc>
        <w:tc>
          <w:tcPr>
            <w:tcW w:w="3330" w:type="dxa"/>
            <w:vMerge/>
            <w:tcBorders>
              <w:left w:val="single" w:sz="4" w:space="0" w:color="auto"/>
              <w:right w:val="single" w:sz="4" w:space="0" w:color="auto"/>
            </w:tcBorders>
          </w:tcPr>
          <w:p w14:paraId="1ED99D73" w14:textId="77777777" w:rsidR="00797706" w:rsidRPr="00797706" w:rsidRDefault="00797706" w:rsidP="00A528EC">
            <w:pPr>
              <w:rPr>
                <w:rFonts w:ascii="Palatino Linotype" w:hAnsi="Palatino Linotype" w:cs="Calibri"/>
                <w:sz w:val="24"/>
                <w:szCs w:val="24"/>
              </w:rPr>
            </w:pPr>
          </w:p>
        </w:tc>
      </w:tr>
      <w:tr w:rsidR="00797706" w:rsidRPr="00797706" w14:paraId="10EDC4BB" w14:textId="77777777" w:rsidTr="0022405D">
        <w:trPr>
          <w:trHeight w:val="1105"/>
        </w:trPr>
        <w:tc>
          <w:tcPr>
            <w:tcW w:w="4135" w:type="dxa"/>
            <w:vMerge/>
            <w:tcBorders>
              <w:left w:val="single" w:sz="4" w:space="0" w:color="auto"/>
              <w:right w:val="single" w:sz="4" w:space="0" w:color="auto"/>
            </w:tcBorders>
          </w:tcPr>
          <w:p w14:paraId="5050D510" w14:textId="77777777" w:rsidR="00797706" w:rsidRPr="00797706" w:rsidRDefault="00797706" w:rsidP="00A528EC">
            <w:pPr>
              <w:rPr>
                <w:rFonts w:ascii="Palatino Linotype" w:hAnsi="Palatino Linotype" w:cs="Calibri"/>
                <w:b/>
                <w:bCs/>
                <w:color w:val="000000"/>
                <w:sz w:val="24"/>
                <w:szCs w:val="24"/>
              </w:rPr>
            </w:pPr>
          </w:p>
        </w:tc>
        <w:tc>
          <w:tcPr>
            <w:tcW w:w="4140" w:type="dxa"/>
            <w:tcBorders>
              <w:left w:val="single" w:sz="4" w:space="0" w:color="auto"/>
              <w:right w:val="single" w:sz="4" w:space="0" w:color="auto"/>
            </w:tcBorders>
          </w:tcPr>
          <w:p w14:paraId="480AB09C" w14:textId="6DFF61F2" w:rsidR="00797706" w:rsidRPr="00797706" w:rsidRDefault="00797706" w:rsidP="00797706">
            <w:pPr>
              <w:rPr>
                <w:rFonts w:ascii="Palatino Linotype" w:hAnsi="Palatino Linotype" w:cs="Calibri"/>
                <w:sz w:val="24"/>
                <w:szCs w:val="24"/>
              </w:rPr>
            </w:pPr>
            <w:r w:rsidRPr="00797706">
              <w:rPr>
                <w:rFonts w:ascii="Palatino Linotype" w:hAnsi="Palatino Linotype" w:cs="Calibri"/>
                <w:sz w:val="24"/>
                <w:szCs w:val="24"/>
              </w:rPr>
              <w:t>Periodic accounting and financial reporting undertaken (PFM Act)</w:t>
            </w:r>
          </w:p>
        </w:tc>
        <w:tc>
          <w:tcPr>
            <w:tcW w:w="2430" w:type="dxa"/>
            <w:tcBorders>
              <w:left w:val="single" w:sz="4" w:space="0" w:color="auto"/>
              <w:right w:val="single" w:sz="4" w:space="0" w:color="auto"/>
            </w:tcBorders>
          </w:tcPr>
          <w:p w14:paraId="5D263CCB" w14:textId="77777777" w:rsidR="00797706" w:rsidRPr="00797706" w:rsidRDefault="00797706" w:rsidP="00A528EC">
            <w:pPr>
              <w:rPr>
                <w:rFonts w:ascii="Palatino Linotype" w:hAnsi="Palatino Linotype" w:cs="Calibri"/>
                <w:sz w:val="24"/>
                <w:szCs w:val="24"/>
                <w:highlight w:val="yellow"/>
              </w:rPr>
            </w:pPr>
          </w:p>
        </w:tc>
        <w:tc>
          <w:tcPr>
            <w:tcW w:w="3330" w:type="dxa"/>
            <w:vMerge/>
            <w:tcBorders>
              <w:left w:val="single" w:sz="4" w:space="0" w:color="auto"/>
              <w:right w:val="single" w:sz="4" w:space="0" w:color="auto"/>
            </w:tcBorders>
          </w:tcPr>
          <w:p w14:paraId="1EF715B5" w14:textId="77777777" w:rsidR="00797706" w:rsidRPr="00797706" w:rsidRDefault="00797706" w:rsidP="00A528EC">
            <w:pPr>
              <w:rPr>
                <w:rFonts w:ascii="Palatino Linotype" w:hAnsi="Palatino Linotype" w:cs="Calibri"/>
                <w:sz w:val="24"/>
                <w:szCs w:val="24"/>
              </w:rPr>
            </w:pPr>
          </w:p>
        </w:tc>
      </w:tr>
      <w:tr w:rsidR="00797706" w:rsidRPr="00797706" w14:paraId="07C18715" w14:textId="77777777" w:rsidTr="0022405D">
        <w:trPr>
          <w:trHeight w:val="1105"/>
        </w:trPr>
        <w:tc>
          <w:tcPr>
            <w:tcW w:w="4135" w:type="dxa"/>
            <w:vMerge/>
            <w:tcBorders>
              <w:left w:val="single" w:sz="4" w:space="0" w:color="auto"/>
              <w:right w:val="single" w:sz="4" w:space="0" w:color="auto"/>
            </w:tcBorders>
          </w:tcPr>
          <w:p w14:paraId="0CA0E865" w14:textId="77777777" w:rsidR="00797706" w:rsidRPr="00797706" w:rsidRDefault="00797706" w:rsidP="00A528EC">
            <w:pPr>
              <w:rPr>
                <w:rFonts w:ascii="Palatino Linotype" w:hAnsi="Palatino Linotype" w:cs="Calibri"/>
                <w:b/>
                <w:bCs/>
                <w:color w:val="000000"/>
                <w:sz w:val="24"/>
                <w:szCs w:val="24"/>
              </w:rPr>
            </w:pPr>
          </w:p>
        </w:tc>
        <w:tc>
          <w:tcPr>
            <w:tcW w:w="4140" w:type="dxa"/>
            <w:tcBorders>
              <w:left w:val="single" w:sz="4" w:space="0" w:color="auto"/>
              <w:right w:val="single" w:sz="4" w:space="0" w:color="auto"/>
            </w:tcBorders>
          </w:tcPr>
          <w:p w14:paraId="14000F7C" w14:textId="5FF7F8ED"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Audit Committees and Internal Audit Reports submitted promptly in compliance with IAA Act</w:t>
            </w:r>
          </w:p>
        </w:tc>
        <w:tc>
          <w:tcPr>
            <w:tcW w:w="2430" w:type="dxa"/>
            <w:tcBorders>
              <w:left w:val="single" w:sz="4" w:space="0" w:color="auto"/>
              <w:right w:val="single" w:sz="4" w:space="0" w:color="auto"/>
            </w:tcBorders>
          </w:tcPr>
          <w:p w14:paraId="615EC2A4" w14:textId="77777777" w:rsidR="00797706" w:rsidRPr="00797706" w:rsidRDefault="00797706" w:rsidP="00A528EC">
            <w:pPr>
              <w:rPr>
                <w:rFonts w:ascii="Palatino Linotype" w:hAnsi="Palatino Linotype" w:cs="Calibri"/>
                <w:sz w:val="24"/>
                <w:szCs w:val="24"/>
                <w:highlight w:val="yellow"/>
              </w:rPr>
            </w:pPr>
          </w:p>
        </w:tc>
        <w:tc>
          <w:tcPr>
            <w:tcW w:w="3330" w:type="dxa"/>
            <w:vMerge/>
            <w:tcBorders>
              <w:left w:val="single" w:sz="4" w:space="0" w:color="auto"/>
              <w:right w:val="single" w:sz="4" w:space="0" w:color="auto"/>
            </w:tcBorders>
          </w:tcPr>
          <w:p w14:paraId="0B5DE912" w14:textId="77777777" w:rsidR="00797706" w:rsidRPr="00797706" w:rsidRDefault="00797706" w:rsidP="00A528EC">
            <w:pPr>
              <w:rPr>
                <w:rFonts w:ascii="Palatino Linotype" w:hAnsi="Palatino Linotype" w:cs="Calibri"/>
                <w:sz w:val="24"/>
                <w:szCs w:val="24"/>
              </w:rPr>
            </w:pPr>
          </w:p>
        </w:tc>
      </w:tr>
      <w:tr w:rsidR="00797706" w:rsidRPr="00797706" w14:paraId="214282C5" w14:textId="77777777" w:rsidTr="0022405D">
        <w:trPr>
          <w:trHeight w:val="1105"/>
        </w:trPr>
        <w:tc>
          <w:tcPr>
            <w:tcW w:w="4135" w:type="dxa"/>
            <w:vMerge/>
            <w:tcBorders>
              <w:left w:val="single" w:sz="4" w:space="0" w:color="auto"/>
              <w:bottom w:val="single" w:sz="4" w:space="0" w:color="auto"/>
              <w:right w:val="single" w:sz="4" w:space="0" w:color="auto"/>
            </w:tcBorders>
          </w:tcPr>
          <w:p w14:paraId="2667F50A" w14:textId="77777777" w:rsidR="00797706" w:rsidRPr="00797706" w:rsidRDefault="00797706" w:rsidP="00A528EC">
            <w:pPr>
              <w:rPr>
                <w:rFonts w:ascii="Palatino Linotype" w:hAnsi="Palatino Linotype" w:cs="Calibri"/>
                <w:b/>
                <w:bCs/>
                <w:color w:val="000000"/>
                <w:sz w:val="24"/>
                <w:szCs w:val="24"/>
              </w:rPr>
            </w:pPr>
          </w:p>
        </w:tc>
        <w:tc>
          <w:tcPr>
            <w:tcW w:w="4140" w:type="dxa"/>
            <w:tcBorders>
              <w:left w:val="single" w:sz="4" w:space="0" w:color="auto"/>
              <w:bottom w:val="single" w:sz="4" w:space="0" w:color="auto"/>
              <w:right w:val="single" w:sz="4" w:space="0" w:color="auto"/>
            </w:tcBorders>
          </w:tcPr>
          <w:p w14:paraId="7D305440" w14:textId="00CB9AD3"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External audit recommendations and management letter implemented</w:t>
            </w:r>
          </w:p>
        </w:tc>
        <w:tc>
          <w:tcPr>
            <w:tcW w:w="2430" w:type="dxa"/>
            <w:tcBorders>
              <w:left w:val="single" w:sz="4" w:space="0" w:color="auto"/>
              <w:bottom w:val="single" w:sz="4" w:space="0" w:color="auto"/>
              <w:right w:val="single" w:sz="4" w:space="0" w:color="auto"/>
            </w:tcBorders>
          </w:tcPr>
          <w:p w14:paraId="421D105D" w14:textId="77777777" w:rsidR="00797706" w:rsidRPr="00797706" w:rsidRDefault="00797706" w:rsidP="00A528EC">
            <w:pPr>
              <w:rPr>
                <w:rFonts w:ascii="Palatino Linotype" w:hAnsi="Palatino Linotype" w:cs="Calibri"/>
                <w:sz w:val="24"/>
                <w:szCs w:val="24"/>
                <w:highlight w:val="yellow"/>
              </w:rPr>
            </w:pPr>
          </w:p>
        </w:tc>
        <w:tc>
          <w:tcPr>
            <w:tcW w:w="3330" w:type="dxa"/>
            <w:vMerge/>
            <w:tcBorders>
              <w:left w:val="single" w:sz="4" w:space="0" w:color="auto"/>
              <w:bottom w:val="single" w:sz="4" w:space="0" w:color="auto"/>
              <w:right w:val="single" w:sz="4" w:space="0" w:color="auto"/>
            </w:tcBorders>
          </w:tcPr>
          <w:p w14:paraId="70099606" w14:textId="77777777" w:rsidR="00797706" w:rsidRPr="00797706" w:rsidRDefault="00797706" w:rsidP="00A528EC">
            <w:pPr>
              <w:rPr>
                <w:rFonts w:ascii="Palatino Linotype" w:hAnsi="Palatino Linotype" w:cs="Calibri"/>
                <w:sz w:val="24"/>
                <w:szCs w:val="24"/>
              </w:rPr>
            </w:pPr>
          </w:p>
        </w:tc>
      </w:tr>
      <w:tr w:rsidR="00797706" w:rsidRPr="00797706" w14:paraId="094EF26B" w14:textId="77777777" w:rsidTr="0022405D">
        <w:tc>
          <w:tcPr>
            <w:tcW w:w="4135" w:type="dxa"/>
            <w:tcBorders>
              <w:top w:val="single" w:sz="4" w:space="0" w:color="auto"/>
              <w:left w:val="single" w:sz="4" w:space="0" w:color="auto"/>
              <w:bottom w:val="single" w:sz="4" w:space="0" w:color="auto"/>
              <w:right w:val="single" w:sz="4" w:space="0" w:color="auto"/>
            </w:tcBorders>
            <w:shd w:val="clear" w:color="auto" w:fill="auto"/>
            <w:hideMark/>
          </w:tcPr>
          <w:p w14:paraId="5C42093E" w14:textId="52B60AF5" w:rsidR="00797706" w:rsidRPr="00797706" w:rsidRDefault="00797706" w:rsidP="00A528EC">
            <w:pPr>
              <w:rPr>
                <w:rFonts w:ascii="Palatino Linotype" w:eastAsia="Times New Roman" w:hAnsi="Palatino Linotype" w:cs="Calibri"/>
                <w:b/>
                <w:color w:val="000000"/>
                <w:sz w:val="24"/>
                <w:szCs w:val="24"/>
              </w:rPr>
            </w:pPr>
            <w:r w:rsidRPr="00797706">
              <w:rPr>
                <w:rFonts w:ascii="Palatino Linotype" w:eastAsia="Times New Roman" w:hAnsi="Palatino Linotype" w:cs="Calibri"/>
                <w:b/>
                <w:color w:val="000000"/>
                <w:sz w:val="24"/>
                <w:szCs w:val="24"/>
              </w:rPr>
              <w:t xml:space="preserve">17. </w:t>
            </w:r>
            <w:r w:rsidRPr="00797706">
              <w:rPr>
                <w:rFonts w:ascii="Palatino Linotype" w:eastAsia="Times New Roman" w:hAnsi="Palatino Linotype" w:cs="Calibri"/>
                <w:bCs/>
                <w:color w:val="000000"/>
                <w:sz w:val="24"/>
                <w:szCs w:val="24"/>
              </w:rPr>
              <w:t xml:space="preserve">Establish </w:t>
            </w:r>
            <w:r w:rsidR="0082546C">
              <w:rPr>
                <w:rFonts w:ascii="Palatino Linotype" w:eastAsia="Times New Roman" w:hAnsi="Palatino Linotype" w:cs="Calibri"/>
                <w:bCs/>
                <w:color w:val="000000"/>
                <w:sz w:val="24"/>
                <w:szCs w:val="24"/>
              </w:rPr>
              <w:t>a</w:t>
            </w:r>
            <w:r w:rsidR="0082546C" w:rsidRPr="00797706">
              <w:rPr>
                <w:rFonts w:ascii="Palatino Linotype" w:eastAsia="Times New Roman" w:hAnsi="Palatino Linotype" w:cs="Calibri"/>
                <w:bCs/>
                <w:color w:val="000000"/>
                <w:sz w:val="24"/>
                <w:szCs w:val="24"/>
              </w:rPr>
              <w:t xml:space="preserve">n Ethics Development Centre </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6C69871B"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Ethics development centre established (provide details)</w:t>
            </w: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2771131E"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37F72690" w14:textId="77777777" w:rsidR="00797706" w:rsidRPr="00797706" w:rsidRDefault="00797706" w:rsidP="00A528EC">
            <w:pPr>
              <w:rPr>
                <w:rFonts w:ascii="Palatino Linotype" w:hAnsi="Palatino Linotype" w:cs="Calibri"/>
                <w:sz w:val="24"/>
                <w:szCs w:val="24"/>
              </w:rPr>
            </w:pPr>
          </w:p>
        </w:tc>
      </w:tr>
      <w:tr w:rsidR="00797706" w:rsidRPr="00797706" w14:paraId="56A4F37E"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79F05932" w14:textId="0D06E5BE" w:rsidR="00797706" w:rsidRPr="00797706" w:rsidRDefault="00797706" w:rsidP="00A528EC">
            <w:pPr>
              <w:rPr>
                <w:rFonts w:ascii="Palatino Linotype" w:hAnsi="Palatino Linotype" w:cs="Calibri"/>
                <w:color w:val="000000"/>
                <w:sz w:val="24"/>
                <w:szCs w:val="24"/>
              </w:rPr>
            </w:pPr>
            <w:r w:rsidRPr="00797706">
              <w:rPr>
                <w:rFonts w:ascii="Palatino Linotype" w:hAnsi="Palatino Linotype" w:cs="Calibri"/>
                <w:b/>
                <w:bCs/>
                <w:color w:val="000000"/>
                <w:sz w:val="24"/>
                <w:szCs w:val="24"/>
              </w:rPr>
              <w:t>19.</w:t>
            </w:r>
            <w:r w:rsidRPr="00797706">
              <w:rPr>
                <w:rFonts w:ascii="Palatino Linotype" w:hAnsi="Palatino Linotype" w:cs="Calibri"/>
                <w:color w:val="000000"/>
                <w:sz w:val="24"/>
                <w:szCs w:val="24"/>
              </w:rPr>
              <w:t xml:space="preserve"> Establish </w:t>
            </w:r>
            <w:r w:rsidR="0082546C" w:rsidRPr="00797706">
              <w:rPr>
                <w:rFonts w:ascii="Palatino Linotype" w:hAnsi="Palatino Linotype" w:cs="Calibri"/>
                <w:color w:val="000000"/>
                <w:sz w:val="24"/>
                <w:szCs w:val="24"/>
              </w:rPr>
              <w:t xml:space="preserve">Special Awards </w:t>
            </w:r>
            <w:r w:rsidR="0082546C">
              <w:rPr>
                <w:rFonts w:ascii="Palatino Linotype" w:hAnsi="Palatino Linotype" w:cs="Calibri"/>
                <w:color w:val="000000"/>
                <w:sz w:val="24"/>
                <w:szCs w:val="24"/>
              </w:rPr>
              <w:t>o</w:t>
            </w:r>
            <w:r w:rsidR="0082546C" w:rsidRPr="00797706">
              <w:rPr>
                <w:rFonts w:ascii="Palatino Linotype" w:hAnsi="Palatino Linotype" w:cs="Calibri"/>
                <w:color w:val="000000"/>
                <w:sz w:val="24"/>
                <w:szCs w:val="24"/>
              </w:rPr>
              <w:t xml:space="preserve">n Integrity </w:t>
            </w:r>
            <w:r w:rsidR="0082546C">
              <w:rPr>
                <w:rFonts w:ascii="Palatino Linotype" w:hAnsi="Palatino Linotype" w:cs="Calibri"/>
                <w:color w:val="000000"/>
                <w:sz w:val="24"/>
                <w:szCs w:val="24"/>
              </w:rPr>
              <w:t>a</w:t>
            </w:r>
            <w:r w:rsidR="0082546C" w:rsidRPr="00797706">
              <w:rPr>
                <w:rFonts w:ascii="Palatino Linotype" w:hAnsi="Palatino Linotype" w:cs="Calibri"/>
                <w:color w:val="000000"/>
                <w:sz w:val="24"/>
                <w:szCs w:val="24"/>
              </w:rPr>
              <w:t xml:space="preserve">t </w:t>
            </w:r>
            <w:r w:rsidR="0082546C">
              <w:rPr>
                <w:rFonts w:ascii="Palatino Linotype" w:hAnsi="Palatino Linotype" w:cs="Calibri"/>
                <w:color w:val="000000"/>
                <w:sz w:val="24"/>
                <w:szCs w:val="24"/>
              </w:rPr>
              <w:t>a</w:t>
            </w:r>
            <w:r w:rsidR="0082546C" w:rsidRPr="00797706">
              <w:rPr>
                <w:rFonts w:ascii="Palatino Linotype" w:hAnsi="Palatino Linotype" w:cs="Calibri"/>
                <w:color w:val="000000"/>
                <w:sz w:val="24"/>
                <w:szCs w:val="24"/>
              </w:rPr>
              <w:t>ll Levels</w:t>
            </w:r>
          </w:p>
          <w:p w14:paraId="149AC489" w14:textId="77777777" w:rsidR="00797706" w:rsidRPr="00797706" w:rsidRDefault="00797706" w:rsidP="00A528EC">
            <w:pPr>
              <w:rPr>
                <w:rFonts w:ascii="Palatino Linotype" w:hAnsi="Palatino Linotype" w:cs="Calibri"/>
                <w:color w:val="000000"/>
                <w:sz w:val="24"/>
                <w:szCs w:val="24"/>
              </w:rPr>
            </w:pPr>
          </w:p>
        </w:tc>
        <w:tc>
          <w:tcPr>
            <w:tcW w:w="4140" w:type="dxa"/>
            <w:tcBorders>
              <w:top w:val="single" w:sz="4" w:space="0" w:color="auto"/>
              <w:left w:val="single" w:sz="4" w:space="0" w:color="auto"/>
              <w:bottom w:val="single" w:sz="4" w:space="0" w:color="auto"/>
              <w:right w:val="single" w:sz="4" w:space="0" w:color="auto"/>
            </w:tcBorders>
            <w:hideMark/>
          </w:tcPr>
          <w:p w14:paraId="10726881"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Integrity Awards established at the national, regional, district level or institutional level (Specify form/nature of award)</w:t>
            </w:r>
          </w:p>
        </w:tc>
        <w:tc>
          <w:tcPr>
            <w:tcW w:w="2430" w:type="dxa"/>
            <w:tcBorders>
              <w:top w:val="single" w:sz="4" w:space="0" w:color="auto"/>
              <w:left w:val="single" w:sz="4" w:space="0" w:color="auto"/>
              <w:bottom w:val="single" w:sz="4" w:space="0" w:color="auto"/>
              <w:right w:val="single" w:sz="4" w:space="0" w:color="auto"/>
            </w:tcBorders>
          </w:tcPr>
          <w:p w14:paraId="101FE133"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320F2E2E" w14:textId="77777777" w:rsidR="00797706" w:rsidRPr="00797706" w:rsidRDefault="00797706" w:rsidP="00A528EC">
            <w:pPr>
              <w:rPr>
                <w:rFonts w:ascii="Palatino Linotype" w:hAnsi="Palatino Linotype" w:cs="Calibri"/>
                <w:sz w:val="24"/>
                <w:szCs w:val="24"/>
              </w:rPr>
            </w:pPr>
          </w:p>
        </w:tc>
      </w:tr>
      <w:tr w:rsidR="00797706" w:rsidRPr="00797706" w14:paraId="34CB7676"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791F9B90" w14:textId="3A1FF25E" w:rsidR="00797706" w:rsidRPr="00797706" w:rsidRDefault="00797706" w:rsidP="00A528EC">
            <w:pPr>
              <w:rPr>
                <w:rFonts w:ascii="Palatino Linotype" w:hAnsi="Palatino Linotype" w:cs="Calibri"/>
                <w:bCs/>
                <w:color w:val="000000"/>
                <w:sz w:val="24"/>
                <w:szCs w:val="24"/>
              </w:rPr>
            </w:pPr>
            <w:r w:rsidRPr="00797706">
              <w:rPr>
                <w:rFonts w:ascii="Palatino Linotype" w:hAnsi="Palatino Linotype" w:cs="Calibri"/>
                <w:b/>
                <w:bCs/>
                <w:color w:val="000000"/>
                <w:sz w:val="24"/>
                <w:szCs w:val="24"/>
              </w:rPr>
              <w:lastRenderedPageBreak/>
              <w:t xml:space="preserve">21. </w:t>
            </w:r>
            <w:r w:rsidRPr="00797706">
              <w:rPr>
                <w:rFonts w:ascii="Palatino Linotype" w:hAnsi="Palatino Linotype" w:cs="Calibri"/>
                <w:bCs/>
                <w:color w:val="000000"/>
                <w:sz w:val="24"/>
                <w:szCs w:val="24"/>
              </w:rPr>
              <w:t xml:space="preserve">Institute </w:t>
            </w:r>
            <w:r w:rsidR="0082546C" w:rsidRPr="00797706">
              <w:rPr>
                <w:rFonts w:ascii="Palatino Linotype" w:hAnsi="Palatino Linotype" w:cs="Calibri"/>
                <w:bCs/>
                <w:color w:val="000000"/>
                <w:sz w:val="24"/>
                <w:szCs w:val="24"/>
              </w:rPr>
              <w:t xml:space="preserve">Whistleblowing Mechanisms </w:t>
            </w:r>
            <w:r w:rsidR="0082546C">
              <w:rPr>
                <w:rFonts w:ascii="Palatino Linotype" w:hAnsi="Palatino Linotype" w:cs="Calibri"/>
                <w:bCs/>
                <w:color w:val="000000"/>
                <w:sz w:val="24"/>
                <w:szCs w:val="24"/>
              </w:rPr>
              <w:t>a</w:t>
            </w:r>
            <w:r w:rsidR="0082546C" w:rsidRPr="00797706">
              <w:rPr>
                <w:rFonts w:ascii="Palatino Linotype" w:hAnsi="Palatino Linotype" w:cs="Calibri"/>
                <w:bCs/>
                <w:color w:val="000000"/>
                <w:sz w:val="24"/>
                <w:szCs w:val="24"/>
              </w:rPr>
              <w:t xml:space="preserve">t District </w:t>
            </w:r>
            <w:r w:rsidR="0082546C">
              <w:rPr>
                <w:rFonts w:ascii="Palatino Linotype" w:hAnsi="Palatino Linotype" w:cs="Calibri"/>
                <w:bCs/>
                <w:color w:val="000000"/>
                <w:sz w:val="24"/>
                <w:szCs w:val="24"/>
              </w:rPr>
              <w:t>a</w:t>
            </w:r>
            <w:r w:rsidR="0082546C" w:rsidRPr="00797706">
              <w:rPr>
                <w:rFonts w:ascii="Palatino Linotype" w:hAnsi="Palatino Linotype" w:cs="Calibri"/>
                <w:bCs/>
                <w:color w:val="000000"/>
                <w:sz w:val="24"/>
                <w:szCs w:val="24"/>
              </w:rPr>
              <w:t>nd Regional Levels</w:t>
            </w:r>
          </w:p>
        </w:tc>
        <w:tc>
          <w:tcPr>
            <w:tcW w:w="4140" w:type="dxa"/>
            <w:tcBorders>
              <w:top w:val="single" w:sz="4" w:space="0" w:color="auto"/>
              <w:left w:val="single" w:sz="4" w:space="0" w:color="auto"/>
              <w:bottom w:val="single" w:sz="4" w:space="0" w:color="auto"/>
              <w:right w:val="single" w:sz="4" w:space="0" w:color="auto"/>
            </w:tcBorders>
            <w:hideMark/>
          </w:tcPr>
          <w:p w14:paraId="4C9FE563"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Measures and actions taken to institute Whistleblowing mechanisms at all levels</w:t>
            </w:r>
          </w:p>
        </w:tc>
        <w:tc>
          <w:tcPr>
            <w:tcW w:w="2430" w:type="dxa"/>
            <w:tcBorders>
              <w:top w:val="single" w:sz="4" w:space="0" w:color="auto"/>
              <w:left w:val="single" w:sz="4" w:space="0" w:color="auto"/>
              <w:bottom w:val="single" w:sz="4" w:space="0" w:color="auto"/>
              <w:right w:val="single" w:sz="4" w:space="0" w:color="auto"/>
            </w:tcBorders>
          </w:tcPr>
          <w:p w14:paraId="2D2FED65"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22B2FAC8" w14:textId="77777777" w:rsidR="00797706" w:rsidRPr="00797706" w:rsidRDefault="00797706" w:rsidP="00A528EC">
            <w:pPr>
              <w:rPr>
                <w:rFonts w:ascii="Palatino Linotype" w:hAnsi="Palatino Linotype" w:cs="Calibri"/>
                <w:sz w:val="24"/>
                <w:szCs w:val="24"/>
              </w:rPr>
            </w:pPr>
          </w:p>
        </w:tc>
      </w:tr>
      <w:tr w:rsidR="00797706" w:rsidRPr="00797706" w14:paraId="1B0BCBF5" w14:textId="77777777" w:rsidTr="0022405D">
        <w:tc>
          <w:tcPr>
            <w:tcW w:w="4135" w:type="dxa"/>
            <w:tcBorders>
              <w:top w:val="single" w:sz="4" w:space="0" w:color="auto"/>
              <w:left w:val="single" w:sz="4" w:space="0" w:color="auto"/>
              <w:bottom w:val="single" w:sz="4" w:space="0" w:color="auto"/>
              <w:right w:val="single" w:sz="4" w:space="0" w:color="auto"/>
            </w:tcBorders>
            <w:hideMark/>
          </w:tcPr>
          <w:p w14:paraId="17D2396E" w14:textId="4CD9834F" w:rsidR="00797706" w:rsidRPr="00797706" w:rsidRDefault="00797706" w:rsidP="00A528EC">
            <w:pPr>
              <w:rPr>
                <w:rFonts w:ascii="Palatino Linotype" w:hAnsi="Palatino Linotype" w:cs="Calibri"/>
                <w:bCs/>
                <w:color w:val="000000"/>
                <w:sz w:val="24"/>
                <w:szCs w:val="24"/>
              </w:rPr>
            </w:pPr>
            <w:r w:rsidRPr="00797706">
              <w:rPr>
                <w:rFonts w:ascii="Palatino Linotype" w:hAnsi="Palatino Linotype" w:cs="Calibri"/>
                <w:b/>
                <w:bCs/>
                <w:color w:val="000000"/>
                <w:sz w:val="24"/>
                <w:szCs w:val="24"/>
              </w:rPr>
              <w:t xml:space="preserve">23. </w:t>
            </w:r>
            <w:r w:rsidRPr="00797706">
              <w:rPr>
                <w:rFonts w:ascii="Palatino Linotype" w:hAnsi="Palatino Linotype" w:cs="Calibri"/>
                <w:bCs/>
                <w:color w:val="000000"/>
                <w:sz w:val="24"/>
                <w:szCs w:val="24"/>
              </w:rPr>
              <w:t xml:space="preserve"> Ensure </w:t>
            </w:r>
            <w:r w:rsidR="0082546C" w:rsidRPr="00797706">
              <w:rPr>
                <w:rFonts w:ascii="Palatino Linotype" w:hAnsi="Palatino Linotype" w:cs="Calibri"/>
                <w:bCs/>
                <w:color w:val="000000"/>
                <w:sz w:val="24"/>
                <w:szCs w:val="24"/>
              </w:rPr>
              <w:t xml:space="preserve">Transparent, Equitable </w:t>
            </w:r>
            <w:r w:rsidR="0082546C">
              <w:rPr>
                <w:rFonts w:ascii="Palatino Linotype" w:hAnsi="Palatino Linotype" w:cs="Calibri"/>
                <w:bCs/>
                <w:color w:val="000000"/>
                <w:sz w:val="24"/>
                <w:szCs w:val="24"/>
              </w:rPr>
              <w:t>a</w:t>
            </w:r>
            <w:r w:rsidR="0082546C" w:rsidRPr="00797706">
              <w:rPr>
                <w:rFonts w:ascii="Palatino Linotype" w:hAnsi="Palatino Linotype" w:cs="Calibri"/>
                <w:bCs/>
                <w:color w:val="000000"/>
                <w:sz w:val="24"/>
                <w:szCs w:val="24"/>
              </w:rPr>
              <w:t xml:space="preserve">nd Non-Partisan Allocation </w:t>
            </w:r>
            <w:r w:rsidR="0082546C">
              <w:rPr>
                <w:rFonts w:ascii="Palatino Linotype" w:hAnsi="Palatino Linotype" w:cs="Calibri"/>
                <w:bCs/>
                <w:color w:val="000000"/>
                <w:sz w:val="24"/>
                <w:szCs w:val="24"/>
              </w:rPr>
              <w:t>o</w:t>
            </w:r>
            <w:r w:rsidR="0082546C" w:rsidRPr="00797706">
              <w:rPr>
                <w:rFonts w:ascii="Palatino Linotype" w:hAnsi="Palatino Linotype" w:cs="Calibri"/>
                <w:bCs/>
                <w:color w:val="000000"/>
                <w:sz w:val="24"/>
                <w:szCs w:val="24"/>
              </w:rPr>
              <w:t xml:space="preserve">f Public </w:t>
            </w:r>
            <w:r w:rsidR="0082546C">
              <w:rPr>
                <w:rFonts w:ascii="Palatino Linotype" w:hAnsi="Palatino Linotype" w:cs="Calibri"/>
                <w:bCs/>
                <w:color w:val="000000"/>
                <w:sz w:val="24"/>
                <w:szCs w:val="24"/>
              </w:rPr>
              <w:t>o</w:t>
            </w:r>
            <w:r w:rsidR="0082546C" w:rsidRPr="00797706">
              <w:rPr>
                <w:rFonts w:ascii="Palatino Linotype" w:hAnsi="Palatino Linotype" w:cs="Calibri"/>
                <w:bCs/>
                <w:color w:val="000000"/>
                <w:sz w:val="24"/>
                <w:szCs w:val="24"/>
              </w:rPr>
              <w:t xml:space="preserve">r State Resources </w:t>
            </w:r>
            <w:r w:rsidR="0082546C">
              <w:rPr>
                <w:rFonts w:ascii="Palatino Linotype" w:hAnsi="Palatino Linotype" w:cs="Calibri"/>
                <w:bCs/>
                <w:color w:val="000000"/>
                <w:sz w:val="24"/>
                <w:szCs w:val="24"/>
              </w:rPr>
              <w:t>a</w:t>
            </w:r>
            <w:r w:rsidR="0082546C" w:rsidRPr="00797706">
              <w:rPr>
                <w:rFonts w:ascii="Palatino Linotype" w:hAnsi="Palatino Linotype" w:cs="Calibri"/>
                <w:bCs/>
                <w:color w:val="000000"/>
                <w:sz w:val="24"/>
                <w:szCs w:val="24"/>
              </w:rPr>
              <w:t xml:space="preserve">t </w:t>
            </w:r>
            <w:r w:rsidR="0082546C">
              <w:rPr>
                <w:rFonts w:ascii="Palatino Linotype" w:hAnsi="Palatino Linotype" w:cs="Calibri"/>
                <w:bCs/>
                <w:color w:val="000000"/>
                <w:sz w:val="24"/>
                <w:szCs w:val="24"/>
              </w:rPr>
              <w:t>a</w:t>
            </w:r>
            <w:r w:rsidR="0082546C" w:rsidRPr="00797706">
              <w:rPr>
                <w:rFonts w:ascii="Palatino Linotype" w:hAnsi="Palatino Linotype" w:cs="Calibri"/>
                <w:bCs/>
                <w:color w:val="000000"/>
                <w:sz w:val="24"/>
                <w:szCs w:val="24"/>
              </w:rPr>
              <w:t>ll Levels</w:t>
            </w:r>
          </w:p>
          <w:p w14:paraId="76F1E209" w14:textId="77777777" w:rsidR="00797706" w:rsidRPr="00797706" w:rsidRDefault="00797706" w:rsidP="00A528EC">
            <w:pPr>
              <w:rPr>
                <w:rFonts w:ascii="Palatino Linotype" w:hAnsi="Palatino Linotype" w:cs="Calibri"/>
                <w:bCs/>
                <w:color w:val="000000"/>
                <w:sz w:val="24"/>
                <w:szCs w:val="24"/>
              </w:rPr>
            </w:pPr>
          </w:p>
          <w:p w14:paraId="38797280" w14:textId="77777777" w:rsidR="00797706" w:rsidRPr="00797706" w:rsidRDefault="00797706" w:rsidP="00A528EC">
            <w:pPr>
              <w:rPr>
                <w:rFonts w:ascii="Palatino Linotype" w:hAnsi="Palatino Linotype" w:cs="Calibri"/>
                <w:bCs/>
                <w:color w:val="000000"/>
                <w:sz w:val="24"/>
                <w:szCs w:val="24"/>
              </w:rPr>
            </w:pPr>
          </w:p>
          <w:p w14:paraId="262A5C76" w14:textId="77777777" w:rsidR="00797706" w:rsidRPr="00797706" w:rsidRDefault="00797706" w:rsidP="00A528EC">
            <w:pPr>
              <w:rPr>
                <w:rFonts w:ascii="Palatino Linotype" w:hAnsi="Palatino Linotype" w:cs="Calibri"/>
                <w:bCs/>
                <w:color w:val="000000"/>
                <w:sz w:val="24"/>
                <w:szCs w:val="24"/>
              </w:rPr>
            </w:pPr>
          </w:p>
        </w:tc>
        <w:tc>
          <w:tcPr>
            <w:tcW w:w="4140" w:type="dxa"/>
            <w:tcBorders>
              <w:top w:val="single" w:sz="4" w:space="0" w:color="auto"/>
              <w:left w:val="single" w:sz="4" w:space="0" w:color="auto"/>
              <w:bottom w:val="single" w:sz="4" w:space="0" w:color="auto"/>
              <w:right w:val="single" w:sz="4" w:space="0" w:color="auto"/>
            </w:tcBorders>
            <w:hideMark/>
          </w:tcPr>
          <w:p w14:paraId="4229EB0A"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Measures taken to ensure transparent, equitable and non-partisan allocation of public/state resources</w:t>
            </w:r>
          </w:p>
        </w:tc>
        <w:tc>
          <w:tcPr>
            <w:tcW w:w="2430" w:type="dxa"/>
            <w:tcBorders>
              <w:top w:val="single" w:sz="4" w:space="0" w:color="auto"/>
              <w:left w:val="single" w:sz="4" w:space="0" w:color="auto"/>
              <w:bottom w:val="single" w:sz="4" w:space="0" w:color="auto"/>
              <w:right w:val="single" w:sz="4" w:space="0" w:color="auto"/>
            </w:tcBorders>
          </w:tcPr>
          <w:p w14:paraId="5D2AC61B"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tcPr>
          <w:p w14:paraId="4CFEF417" w14:textId="77777777" w:rsidR="00797706" w:rsidRPr="00797706" w:rsidRDefault="00797706" w:rsidP="00A528EC">
            <w:pPr>
              <w:rPr>
                <w:rFonts w:ascii="Palatino Linotype" w:hAnsi="Palatino Linotype" w:cs="Calibri"/>
                <w:sz w:val="24"/>
                <w:szCs w:val="24"/>
              </w:rPr>
            </w:pPr>
          </w:p>
        </w:tc>
      </w:tr>
      <w:tr w:rsidR="00797706" w:rsidRPr="00797706" w14:paraId="4203EF10" w14:textId="77777777" w:rsidTr="0022405D">
        <w:trPr>
          <w:trHeight w:val="1083"/>
        </w:trPr>
        <w:tc>
          <w:tcPr>
            <w:tcW w:w="4135" w:type="dxa"/>
            <w:vMerge w:val="restart"/>
            <w:tcBorders>
              <w:top w:val="single" w:sz="4" w:space="0" w:color="auto"/>
              <w:left w:val="single" w:sz="4" w:space="0" w:color="auto"/>
              <w:right w:val="single" w:sz="4" w:space="0" w:color="auto"/>
            </w:tcBorders>
            <w:hideMark/>
          </w:tcPr>
          <w:p w14:paraId="1F40BC49" w14:textId="622CB9D7" w:rsidR="00797706" w:rsidRPr="00797706" w:rsidRDefault="00797706" w:rsidP="00A528EC">
            <w:pPr>
              <w:rPr>
                <w:rFonts w:ascii="Palatino Linotype" w:hAnsi="Palatino Linotype" w:cs="Calibri"/>
                <w:bCs/>
                <w:color w:val="000000"/>
                <w:sz w:val="24"/>
                <w:szCs w:val="24"/>
              </w:rPr>
            </w:pPr>
            <w:r w:rsidRPr="00797706">
              <w:rPr>
                <w:rFonts w:ascii="Palatino Linotype" w:hAnsi="Palatino Linotype" w:cs="Calibri"/>
                <w:b/>
                <w:bCs/>
                <w:color w:val="000000"/>
                <w:sz w:val="24"/>
                <w:szCs w:val="24"/>
              </w:rPr>
              <w:t xml:space="preserve">25. </w:t>
            </w:r>
            <w:r w:rsidRPr="00797706">
              <w:rPr>
                <w:rFonts w:ascii="Palatino Linotype" w:hAnsi="Palatino Linotype" w:cs="Calibri"/>
                <w:bCs/>
                <w:color w:val="000000"/>
                <w:sz w:val="24"/>
                <w:szCs w:val="24"/>
              </w:rPr>
              <w:t xml:space="preserve"> Incorporate </w:t>
            </w:r>
            <w:r w:rsidR="0082546C">
              <w:rPr>
                <w:rFonts w:ascii="Palatino Linotype" w:hAnsi="Palatino Linotype" w:cs="Calibri"/>
                <w:bCs/>
                <w:color w:val="000000"/>
                <w:sz w:val="24"/>
                <w:szCs w:val="24"/>
              </w:rPr>
              <w:t>a</w:t>
            </w:r>
            <w:r w:rsidR="0082546C" w:rsidRPr="00797706">
              <w:rPr>
                <w:rFonts w:ascii="Palatino Linotype" w:hAnsi="Palatino Linotype" w:cs="Calibri"/>
                <w:bCs/>
                <w:color w:val="000000"/>
                <w:sz w:val="24"/>
                <w:szCs w:val="24"/>
              </w:rPr>
              <w:t xml:space="preserve">nd Enforce Anti-Corruption Clauses </w:t>
            </w:r>
            <w:r w:rsidR="0082546C">
              <w:rPr>
                <w:rFonts w:ascii="Palatino Linotype" w:hAnsi="Palatino Linotype" w:cs="Calibri"/>
                <w:bCs/>
                <w:color w:val="000000"/>
                <w:sz w:val="24"/>
                <w:szCs w:val="24"/>
              </w:rPr>
              <w:t>i</w:t>
            </w:r>
            <w:r w:rsidR="0082546C" w:rsidRPr="00797706">
              <w:rPr>
                <w:rFonts w:ascii="Palatino Linotype" w:hAnsi="Palatino Linotype" w:cs="Calibri"/>
                <w:bCs/>
                <w:color w:val="000000"/>
                <w:sz w:val="24"/>
                <w:szCs w:val="24"/>
              </w:rPr>
              <w:t>n Business Contracts</w:t>
            </w:r>
          </w:p>
        </w:tc>
        <w:tc>
          <w:tcPr>
            <w:tcW w:w="4140" w:type="dxa"/>
            <w:tcBorders>
              <w:top w:val="single" w:sz="4" w:space="0" w:color="auto"/>
              <w:left w:val="single" w:sz="4" w:space="0" w:color="auto"/>
              <w:bottom w:val="single" w:sz="4" w:space="0" w:color="auto"/>
              <w:right w:val="single" w:sz="4" w:space="0" w:color="auto"/>
            </w:tcBorders>
            <w:hideMark/>
          </w:tcPr>
          <w:p w14:paraId="0B4F8A92" w14:textId="20644D1F" w:rsidR="00797706" w:rsidRPr="00797706" w:rsidRDefault="00797706" w:rsidP="00A528EC">
            <w:pPr>
              <w:rPr>
                <w:rFonts w:ascii="Palatino Linotype" w:hAnsi="Palatino Linotype" w:cs="Calibri"/>
                <w:sz w:val="24"/>
                <w:szCs w:val="24"/>
              </w:rPr>
            </w:pPr>
            <w:r w:rsidRPr="00797706">
              <w:rPr>
                <w:rFonts w:ascii="Palatino Linotype" w:hAnsi="Palatino Linotype" w:cs="Calibri"/>
                <w:bCs/>
                <w:color w:val="000000"/>
                <w:sz w:val="24"/>
                <w:szCs w:val="24"/>
              </w:rPr>
              <w:t>Anti-corruption clauses incorporated in business contracts (provide details)</w:t>
            </w:r>
          </w:p>
        </w:tc>
        <w:tc>
          <w:tcPr>
            <w:tcW w:w="2430" w:type="dxa"/>
            <w:tcBorders>
              <w:top w:val="single" w:sz="4" w:space="0" w:color="auto"/>
              <w:left w:val="single" w:sz="4" w:space="0" w:color="auto"/>
              <w:right w:val="single" w:sz="4" w:space="0" w:color="auto"/>
            </w:tcBorders>
          </w:tcPr>
          <w:p w14:paraId="0583C02F" w14:textId="77777777" w:rsidR="00797706" w:rsidRPr="00797706" w:rsidRDefault="00797706" w:rsidP="00A528EC">
            <w:pPr>
              <w:rPr>
                <w:rFonts w:ascii="Palatino Linotype" w:hAnsi="Palatino Linotype" w:cs="Calibri"/>
                <w:sz w:val="24"/>
                <w:szCs w:val="24"/>
              </w:rPr>
            </w:pPr>
          </w:p>
        </w:tc>
        <w:tc>
          <w:tcPr>
            <w:tcW w:w="3330" w:type="dxa"/>
            <w:vMerge w:val="restart"/>
            <w:tcBorders>
              <w:top w:val="single" w:sz="4" w:space="0" w:color="auto"/>
              <w:left w:val="single" w:sz="4" w:space="0" w:color="auto"/>
              <w:right w:val="single" w:sz="4" w:space="0" w:color="auto"/>
            </w:tcBorders>
          </w:tcPr>
          <w:p w14:paraId="2A7086F2" w14:textId="77777777" w:rsidR="00797706" w:rsidRPr="00797706" w:rsidRDefault="00797706" w:rsidP="00A528EC">
            <w:pPr>
              <w:rPr>
                <w:rFonts w:ascii="Palatino Linotype" w:hAnsi="Palatino Linotype" w:cs="Calibri"/>
                <w:sz w:val="24"/>
                <w:szCs w:val="24"/>
              </w:rPr>
            </w:pPr>
          </w:p>
        </w:tc>
      </w:tr>
      <w:tr w:rsidR="00797706" w:rsidRPr="00797706" w14:paraId="56DC3E80" w14:textId="77777777" w:rsidTr="0022405D">
        <w:trPr>
          <w:trHeight w:val="1083"/>
        </w:trPr>
        <w:tc>
          <w:tcPr>
            <w:tcW w:w="4135" w:type="dxa"/>
            <w:vMerge/>
            <w:tcBorders>
              <w:left w:val="single" w:sz="4" w:space="0" w:color="auto"/>
              <w:bottom w:val="single" w:sz="4" w:space="0" w:color="auto"/>
              <w:right w:val="single" w:sz="4" w:space="0" w:color="auto"/>
            </w:tcBorders>
          </w:tcPr>
          <w:p w14:paraId="02EE7647" w14:textId="77777777" w:rsidR="00797706" w:rsidRPr="00797706" w:rsidRDefault="00797706" w:rsidP="00A528EC">
            <w:pPr>
              <w:rPr>
                <w:rFonts w:ascii="Palatino Linotype" w:hAnsi="Palatino Linotype" w:cs="Calibri"/>
                <w:b/>
                <w:bCs/>
                <w:color w:val="000000"/>
                <w:sz w:val="24"/>
                <w:szCs w:val="24"/>
              </w:rPr>
            </w:pPr>
          </w:p>
        </w:tc>
        <w:tc>
          <w:tcPr>
            <w:tcW w:w="4140" w:type="dxa"/>
            <w:tcBorders>
              <w:top w:val="single" w:sz="4" w:space="0" w:color="auto"/>
              <w:left w:val="single" w:sz="4" w:space="0" w:color="auto"/>
              <w:bottom w:val="single" w:sz="4" w:space="0" w:color="auto"/>
              <w:right w:val="single" w:sz="4" w:space="0" w:color="auto"/>
            </w:tcBorders>
          </w:tcPr>
          <w:p w14:paraId="113C2696" w14:textId="79D5F6A7" w:rsidR="00797706" w:rsidRPr="00797706" w:rsidRDefault="00797706" w:rsidP="00A528EC">
            <w:pPr>
              <w:rPr>
                <w:rFonts w:ascii="Palatino Linotype" w:hAnsi="Palatino Linotype" w:cs="Calibri"/>
                <w:bCs/>
                <w:color w:val="000000"/>
                <w:sz w:val="24"/>
                <w:szCs w:val="24"/>
              </w:rPr>
            </w:pPr>
            <w:r w:rsidRPr="00797706">
              <w:rPr>
                <w:rFonts w:ascii="Palatino Linotype" w:hAnsi="Palatino Linotype" w:cs="Calibri"/>
                <w:sz w:val="24"/>
                <w:szCs w:val="24"/>
              </w:rPr>
              <w:t xml:space="preserve">Measures taken to enforce Anti-corruption </w:t>
            </w:r>
            <w:r w:rsidRPr="00797706">
              <w:rPr>
                <w:rFonts w:ascii="Palatino Linotype" w:hAnsi="Palatino Linotype" w:cs="Calibri"/>
                <w:bCs/>
                <w:color w:val="000000"/>
                <w:sz w:val="24"/>
                <w:szCs w:val="24"/>
              </w:rPr>
              <w:t>clauses in business contracts</w:t>
            </w:r>
          </w:p>
        </w:tc>
        <w:tc>
          <w:tcPr>
            <w:tcW w:w="2430" w:type="dxa"/>
            <w:tcBorders>
              <w:left w:val="single" w:sz="4" w:space="0" w:color="auto"/>
              <w:bottom w:val="single" w:sz="4" w:space="0" w:color="auto"/>
              <w:right w:val="single" w:sz="4" w:space="0" w:color="auto"/>
            </w:tcBorders>
          </w:tcPr>
          <w:p w14:paraId="4BA10317" w14:textId="77777777" w:rsidR="00797706" w:rsidRPr="00797706" w:rsidRDefault="00797706" w:rsidP="00A528EC">
            <w:pPr>
              <w:rPr>
                <w:rFonts w:ascii="Palatino Linotype" w:hAnsi="Palatino Linotype" w:cs="Calibri"/>
                <w:sz w:val="24"/>
                <w:szCs w:val="24"/>
              </w:rPr>
            </w:pPr>
          </w:p>
        </w:tc>
        <w:tc>
          <w:tcPr>
            <w:tcW w:w="3330" w:type="dxa"/>
            <w:vMerge/>
            <w:tcBorders>
              <w:left w:val="single" w:sz="4" w:space="0" w:color="auto"/>
              <w:bottom w:val="single" w:sz="4" w:space="0" w:color="auto"/>
              <w:right w:val="single" w:sz="4" w:space="0" w:color="auto"/>
            </w:tcBorders>
          </w:tcPr>
          <w:p w14:paraId="7B00557B" w14:textId="77777777" w:rsidR="00797706" w:rsidRPr="00797706" w:rsidRDefault="00797706" w:rsidP="00A528EC">
            <w:pPr>
              <w:rPr>
                <w:rFonts w:ascii="Palatino Linotype" w:hAnsi="Palatino Linotype" w:cs="Calibri"/>
                <w:sz w:val="24"/>
                <w:szCs w:val="24"/>
              </w:rPr>
            </w:pPr>
          </w:p>
        </w:tc>
      </w:tr>
      <w:tr w:rsidR="00797706" w:rsidRPr="00797706" w14:paraId="26521513" w14:textId="77777777" w:rsidTr="0022405D">
        <w:tc>
          <w:tcPr>
            <w:tcW w:w="4135" w:type="dxa"/>
            <w:tcBorders>
              <w:top w:val="single" w:sz="4" w:space="0" w:color="auto"/>
              <w:left w:val="single" w:sz="4" w:space="0" w:color="auto"/>
              <w:bottom w:val="single" w:sz="4" w:space="0" w:color="auto"/>
              <w:right w:val="single" w:sz="4" w:space="0" w:color="auto"/>
            </w:tcBorders>
            <w:shd w:val="clear" w:color="auto" w:fill="auto"/>
            <w:hideMark/>
          </w:tcPr>
          <w:p w14:paraId="2F777004" w14:textId="24974DAC" w:rsidR="00797706" w:rsidRPr="00797706" w:rsidRDefault="00797706" w:rsidP="00A528EC">
            <w:pPr>
              <w:rPr>
                <w:rFonts w:ascii="Palatino Linotype" w:hAnsi="Palatino Linotype" w:cs="Calibri"/>
                <w:color w:val="000000"/>
                <w:sz w:val="24"/>
                <w:szCs w:val="24"/>
              </w:rPr>
            </w:pPr>
            <w:r w:rsidRPr="00797706">
              <w:rPr>
                <w:rFonts w:ascii="Palatino Linotype" w:hAnsi="Palatino Linotype" w:cs="Calibri"/>
                <w:color w:val="000000"/>
                <w:sz w:val="24"/>
                <w:szCs w:val="24"/>
              </w:rPr>
              <w:t xml:space="preserve">27. Provide </w:t>
            </w:r>
            <w:r w:rsidR="0082546C" w:rsidRPr="00797706">
              <w:rPr>
                <w:rFonts w:ascii="Palatino Linotype" w:hAnsi="Palatino Linotype" w:cs="Calibri"/>
                <w:color w:val="000000"/>
                <w:sz w:val="24"/>
                <w:szCs w:val="24"/>
              </w:rPr>
              <w:t xml:space="preserve">Incentives </w:t>
            </w:r>
            <w:r w:rsidR="0082546C">
              <w:rPr>
                <w:rFonts w:ascii="Palatino Linotype" w:hAnsi="Palatino Linotype" w:cs="Calibri"/>
                <w:color w:val="000000"/>
                <w:sz w:val="24"/>
                <w:szCs w:val="24"/>
              </w:rPr>
              <w:t>f</w:t>
            </w:r>
            <w:r w:rsidR="0082546C" w:rsidRPr="00797706">
              <w:rPr>
                <w:rFonts w:ascii="Palatino Linotype" w:hAnsi="Palatino Linotype" w:cs="Calibri"/>
                <w:color w:val="000000"/>
                <w:sz w:val="24"/>
                <w:szCs w:val="24"/>
              </w:rPr>
              <w:t xml:space="preserve">or </w:t>
            </w:r>
            <w:r w:rsidR="0082546C">
              <w:rPr>
                <w:rFonts w:ascii="Palatino Linotype" w:hAnsi="Palatino Linotype" w:cs="Calibri"/>
                <w:color w:val="000000"/>
                <w:sz w:val="24"/>
                <w:szCs w:val="24"/>
              </w:rPr>
              <w:t>t</w:t>
            </w:r>
            <w:r w:rsidR="0082546C" w:rsidRPr="00797706">
              <w:rPr>
                <w:rFonts w:ascii="Palatino Linotype" w:hAnsi="Palatino Linotype" w:cs="Calibri"/>
                <w:color w:val="000000"/>
                <w:sz w:val="24"/>
                <w:szCs w:val="24"/>
              </w:rPr>
              <w:t xml:space="preserve">he Private Sector </w:t>
            </w:r>
            <w:r w:rsidR="0082546C">
              <w:rPr>
                <w:rFonts w:ascii="Palatino Linotype" w:hAnsi="Palatino Linotype" w:cs="Calibri"/>
                <w:color w:val="000000"/>
                <w:sz w:val="24"/>
                <w:szCs w:val="24"/>
              </w:rPr>
              <w:t>t</w:t>
            </w:r>
            <w:r w:rsidR="0082546C" w:rsidRPr="00797706">
              <w:rPr>
                <w:rFonts w:ascii="Palatino Linotype" w:hAnsi="Palatino Linotype" w:cs="Calibri"/>
                <w:color w:val="000000"/>
                <w:sz w:val="24"/>
                <w:szCs w:val="24"/>
              </w:rPr>
              <w:t>hat Enforce Anti-Corruption Provisions</w:t>
            </w:r>
            <w:r w:rsidR="0082546C" w:rsidRPr="00797706">
              <w:rPr>
                <w:rFonts w:ascii="Palatino Linotype" w:eastAsia="Times New Roman" w:hAnsi="Palatino Linotype" w:cs="Calibri"/>
                <w:b/>
                <w:color w:val="000000"/>
                <w:sz w:val="24"/>
                <w:szCs w:val="24"/>
              </w:rPr>
              <w:t xml:space="preserve"> </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14110FAA" w14:textId="77777777" w:rsidR="00797706" w:rsidRPr="00797706" w:rsidRDefault="00797706" w:rsidP="00A528EC">
            <w:pPr>
              <w:rPr>
                <w:rFonts w:ascii="Palatino Linotype" w:hAnsi="Palatino Linotype" w:cs="Calibri"/>
                <w:sz w:val="24"/>
                <w:szCs w:val="24"/>
              </w:rPr>
            </w:pPr>
            <w:r w:rsidRPr="00797706">
              <w:rPr>
                <w:rFonts w:ascii="Palatino Linotype" w:hAnsi="Palatino Linotype" w:cs="Calibri"/>
                <w:sz w:val="24"/>
                <w:szCs w:val="24"/>
              </w:rPr>
              <w:t xml:space="preserve">Measures introduced (Tax cuts, awards to best integrity company, etc) to incentivise private sector organisations </w:t>
            </w:r>
            <w:r w:rsidRPr="00797706">
              <w:rPr>
                <w:rFonts w:ascii="Palatino Linotype" w:hAnsi="Palatino Linotype" w:cs="Calibri"/>
                <w:color w:val="000000"/>
                <w:sz w:val="24"/>
                <w:szCs w:val="24"/>
              </w:rPr>
              <w:t>for enforcing anti-corruption provisions</w:t>
            </w:r>
            <w:r w:rsidRPr="00797706">
              <w:rPr>
                <w:rFonts w:ascii="Palatino Linotype" w:eastAsia="Times New Roman" w:hAnsi="Palatino Linotype" w:cs="Calibri"/>
                <w:b/>
                <w:color w:val="000000"/>
                <w:sz w:val="24"/>
                <w:szCs w:val="24"/>
              </w:rPr>
              <w:t xml:space="preserve"> </w:t>
            </w: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6D92A7CD" w14:textId="77777777" w:rsidR="00797706" w:rsidRPr="00797706" w:rsidRDefault="00797706" w:rsidP="00A528EC">
            <w:pPr>
              <w:rPr>
                <w:rFonts w:ascii="Palatino Linotype" w:hAnsi="Palatino Linotype" w:cs="Calibri"/>
                <w:sz w:val="24"/>
                <w:szCs w:val="24"/>
              </w:rPr>
            </w:pP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2E3C4269" w14:textId="77777777" w:rsidR="00797706" w:rsidRPr="00797706" w:rsidRDefault="00797706" w:rsidP="00A528EC">
            <w:pPr>
              <w:rPr>
                <w:rFonts w:ascii="Palatino Linotype" w:hAnsi="Palatino Linotype" w:cs="Calibri"/>
                <w:sz w:val="24"/>
                <w:szCs w:val="24"/>
              </w:rPr>
            </w:pPr>
          </w:p>
        </w:tc>
      </w:tr>
    </w:tbl>
    <w:p w14:paraId="05DF984D" w14:textId="77777777" w:rsidR="00C7637F" w:rsidRDefault="00C7637F" w:rsidP="008D4561">
      <w:pPr>
        <w:ind w:left="-270"/>
        <w:jc w:val="center"/>
        <w:rPr>
          <w:rFonts w:ascii="Palatino Linotype" w:eastAsia="Calibri" w:hAnsi="Palatino Linotype" w:cs="Arial"/>
          <w:b/>
          <w:sz w:val="28"/>
          <w:szCs w:val="28"/>
        </w:rPr>
      </w:pPr>
    </w:p>
    <w:p w14:paraId="2621F309" w14:textId="77777777" w:rsidR="00C7637F" w:rsidRDefault="00C7637F" w:rsidP="008D4561">
      <w:pPr>
        <w:ind w:left="-270"/>
        <w:jc w:val="center"/>
        <w:rPr>
          <w:rFonts w:ascii="Palatino Linotype" w:eastAsia="Calibri" w:hAnsi="Palatino Linotype" w:cs="Arial"/>
          <w:b/>
          <w:sz w:val="28"/>
          <w:szCs w:val="28"/>
        </w:rPr>
      </w:pPr>
    </w:p>
    <w:p w14:paraId="02DF9B75" w14:textId="6B70F9B7"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2</w:t>
      </w:r>
    </w:p>
    <w:p w14:paraId="2DA79B23" w14:textId="575B96F8"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6FBB7C2A" w14:textId="77777777" w:rsidR="008D4561" w:rsidRDefault="008D4561" w:rsidP="008D4561">
      <w:pPr>
        <w:ind w:left="-270"/>
        <w:jc w:val="center"/>
        <w:rPr>
          <w:rFonts w:ascii="Palatino Linotype" w:eastAsia="Calibri" w:hAnsi="Palatino Linotype" w:cs="Arial"/>
          <w:b/>
          <w:sz w:val="28"/>
          <w:szCs w:val="28"/>
        </w:rPr>
      </w:pPr>
    </w:p>
    <w:tbl>
      <w:tblPr>
        <w:tblStyle w:val="TableGrid"/>
        <w:tblW w:w="14827" w:type="dxa"/>
        <w:tblInd w:w="-702" w:type="dxa"/>
        <w:tblLayout w:type="fixed"/>
        <w:tblLook w:val="04A0" w:firstRow="1" w:lastRow="0" w:firstColumn="1" w:lastColumn="0" w:noHBand="0" w:noVBand="1"/>
      </w:tblPr>
      <w:tblGrid>
        <w:gridCol w:w="3487"/>
        <w:gridCol w:w="3600"/>
        <w:gridCol w:w="3870"/>
        <w:gridCol w:w="3870"/>
      </w:tblGrid>
      <w:tr w:rsidR="005E5EF3" w:rsidRPr="005E5EF3" w14:paraId="72F77FD6" w14:textId="77777777" w:rsidTr="005E5EF3">
        <w:trPr>
          <w:trHeight w:val="324"/>
          <w:tblHeader/>
        </w:trPr>
        <w:tc>
          <w:tcPr>
            <w:tcW w:w="3487" w:type="dxa"/>
            <w:vMerge w:val="restart"/>
            <w:shd w:val="clear" w:color="auto" w:fill="7030A0"/>
          </w:tcPr>
          <w:p w14:paraId="155331B0" w14:textId="77777777" w:rsidR="005E5EF3" w:rsidRPr="005E5EF3" w:rsidRDefault="005E5EF3" w:rsidP="00A528EC">
            <w:pPr>
              <w:pStyle w:val="NoSpacing"/>
              <w:jc w:val="center"/>
              <w:rPr>
                <w:rFonts w:ascii="Palatino Linotype" w:hAnsi="Palatino Linotype"/>
                <w:b/>
                <w:color w:val="FFFFFF" w:themeColor="background1"/>
                <w:sz w:val="24"/>
                <w:szCs w:val="24"/>
                <w:lang w:val="en-GB"/>
              </w:rPr>
            </w:pPr>
            <w:r w:rsidRPr="005E5EF3">
              <w:rPr>
                <w:rFonts w:ascii="Palatino Linotype" w:hAnsi="Palatino Linotype"/>
                <w:b/>
                <w:color w:val="FFFFFF" w:themeColor="background1"/>
                <w:sz w:val="24"/>
                <w:szCs w:val="24"/>
                <w:lang w:val="en-GB"/>
              </w:rPr>
              <w:t>NACAP Ref/Broad Activity</w:t>
            </w:r>
          </w:p>
        </w:tc>
        <w:tc>
          <w:tcPr>
            <w:tcW w:w="3600" w:type="dxa"/>
            <w:vMerge w:val="restart"/>
            <w:shd w:val="clear" w:color="auto" w:fill="7030A0"/>
            <w:vAlign w:val="center"/>
          </w:tcPr>
          <w:p w14:paraId="33A5EE80" w14:textId="77777777" w:rsidR="005E5EF3" w:rsidRPr="005E5EF3" w:rsidRDefault="005E5EF3" w:rsidP="00A528EC">
            <w:pPr>
              <w:pStyle w:val="NoSpacing"/>
              <w:jc w:val="center"/>
              <w:rPr>
                <w:rFonts w:ascii="Palatino Linotype" w:hAnsi="Palatino Linotype"/>
                <w:b/>
                <w:color w:val="FFFFFF" w:themeColor="background1"/>
                <w:sz w:val="24"/>
                <w:szCs w:val="24"/>
                <w:lang w:val="en-GB"/>
              </w:rPr>
            </w:pPr>
            <w:r w:rsidRPr="005E5EF3">
              <w:rPr>
                <w:rFonts w:ascii="Palatino Linotype" w:hAnsi="Palatino Linotype"/>
                <w:b/>
                <w:color w:val="FFFFFF" w:themeColor="background1"/>
                <w:sz w:val="24"/>
                <w:szCs w:val="24"/>
                <w:lang w:val="en-GB"/>
              </w:rPr>
              <w:t xml:space="preserve">Indicator </w:t>
            </w:r>
          </w:p>
        </w:tc>
        <w:tc>
          <w:tcPr>
            <w:tcW w:w="3870" w:type="dxa"/>
            <w:vMerge w:val="restart"/>
            <w:shd w:val="clear" w:color="auto" w:fill="7030A0"/>
            <w:vAlign w:val="center"/>
          </w:tcPr>
          <w:p w14:paraId="7FBB7BDD" w14:textId="7C6986A4" w:rsidR="005E5EF3" w:rsidRPr="005E5EF3" w:rsidRDefault="005E5EF3" w:rsidP="00A528EC">
            <w:pPr>
              <w:pStyle w:val="NoSpacing"/>
              <w:jc w:val="center"/>
              <w:rPr>
                <w:rFonts w:ascii="Palatino Linotype" w:hAnsi="Palatino Linotype"/>
                <w:b/>
                <w:color w:val="FFFFFF" w:themeColor="background1"/>
                <w:sz w:val="24"/>
                <w:szCs w:val="24"/>
                <w:lang w:val="en-GB"/>
              </w:rPr>
            </w:pPr>
            <w:r w:rsidRPr="005E5EF3">
              <w:rPr>
                <w:rFonts w:ascii="Palatino Linotype" w:hAnsi="Palatino Linotype"/>
                <w:b/>
                <w:color w:val="FFFFFF" w:themeColor="background1"/>
                <w:sz w:val="24"/>
                <w:szCs w:val="24"/>
              </w:rPr>
              <w:t>Results (Status of Implementation)</w:t>
            </w:r>
          </w:p>
        </w:tc>
        <w:tc>
          <w:tcPr>
            <w:tcW w:w="3870" w:type="dxa"/>
            <w:vMerge w:val="restart"/>
            <w:shd w:val="clear" w:color="auto" w:fill="7030A0"/>
            <w:vAlign w:val="center"/>
          </w:tcPr>
          <w:p w14:paraId="568BC58B" w14:textId="7A45F07B" w:rsidR="005E5EF3" w:rsidRPr="005E5EF3" w:rsidRDefault="005E5EF3" w:rsidP="00A528EC">
            <w:pPr>
              <w:pStyle w:val="NoSpacing"/>
              <w:jc w:val="center"/>
              <w:rPr>
                <w:rFonts w:ascii="Palatino Linotype" w:hAnsi="Palatino Linotype"/>
                <w:b/>
                <w:color w:val="FFFFFF" w:themeColor="background1"/>
                <w:sz w:val="24"/>
                <w:szCs w:val="24"/>
                <w:lang w:val="en-GB"/>
              </w:rPr>
            </w:pPr>
            <w:r w:rsidRPr="005E5EF3">
              <w:rPr>
                <w:rFonts w:ascii="Palatino Linotype" w:hAnsi="Palatino Linotype"/>
                <w:b/>
                <w:color w:val="FFFFFF" w:themeColor="background1"/>
                <w:sz w:val="24"/>
                <w:szCs w:val="24"/>
                <w:lang w:val="en-GB"/>
              </w:rPr>
              <w:t>Data Source (Means of Verification)</w:t>
            </w:r>
          </w:p>
        </w:tc>
      </w:tr>
      <w:tr w:rsidR="005E5EF3" w:rsidRPr="005E5EF3" w14:paraId="4BB99136" w14:textId="77777777" w:rsidTr="005E5EF3">
        <w:trPr>
          <w:trHeight w:val="324"/>
          <w:tblHeader/>
        </w:trPr>
        <w:tc>
          <w:tcPr>
            <w:tcW w:w="3487" w:type="dxa"/>
            <w:vMerge/>
            <w:shd w:val="clear" w:color="auto" w:fill="7030A0"/>
          </w:tcPr>
          <w:p w14:paraId="1BF02104" w14:textId="77777777" w:rsidR="005E5EF3" w:rsidRPr="005E5EF3" w:rsidRDefault="005E5EF3" w:rsidP="00A528EC">
            <w:pPr>
              <w:jc w:val="both"/>
              <w:rPr>
                <w:rFonts w:ascii="Palatino Linotype" w:hAnsi="Palatino Linotype"/>
                <w:sz w:val="24"/>
                <w:szCs w:val="24"/>
              </w:rPr>
            </w:pPr>
          </w:p>
        </w:tc>
        <w:tc>
          <w:tcPr>
            <w:tcW w:w="3600" w:type="dxa"/>
            <w:vMerge/>
            <w:shd w:val="clear" w:color="auto" w:fill="7030A0"/>
          </w:tcPr>
          <w:p w14:paraId="662F5C0F" w14:textId="77777777" w:rsidR="005E5EF3" w:rsidRPr="005E5EF3" w:rsidRDefault="005E5EF3" w:rsidP="00A528EC">
            <w:pPr>
              <w:jc w:val="both"/>
              <w:rPr>
                <w:rFonts w:ascii="Palatino Linotype" w:hAnsi="Palatino Linotype"/>
                <w:sz w:val="24"/>
                <w:szCs w:val="24"/>
              </w:rPr>
            </w:pPr>
          </w:p>
        </w:tc>
        <w:tc>
          <w:tcPr>
            <w:tcW w:w="3870" w:type="dxa"/>
            <w:vMerge/>
            <w:shd w:val="clear" w:color="auto" w:fill="7030A0"/>
          </w:tcPr>
          <w:p w14:paraId="41EBA1D6" w14:textId="77777777" w:rsidR="005E5EF3" w:rsidRPr="005E5EF3" w:rsidRDefault="005E5EF3" w:rsidP="00A528EC">
            <w:pPr>
              <w:jc w:val="both"/>
              <w:rPr>
                <w:rFonts w:ascii="Palatino Linotype" w:hAnsi="Palatino Linotype"/>
                <w:sz w:val="24"/>
                <w:szCs w:val="24"/>
              </w:rPr>
            </w:pPr>
          </w:p>
        </w:tc>
        <w:tc>
          <w:tcPr>
            <w:tcW w:w="3870" w:type="dxa"/>
            <w:vMerge/>
            <w:shd w:val="clear" w:color="auto" w:fill="7030A0"/>
          </w:tcPr>
          <w:p w14:paraId="07AC6849" w14:textId="77777777" w:rsidR="005E5EF3" w:rsidRPr="005E5EF3" w:rsidRDefault="005E5EF3" w:rsidP="00A528EC">
            <w:pPr>
              <w:jc w:val="both"/>
              <w:rPr>
                <w:rFonts w:ascii="Palatino Linotype" w:hAnsi="Palatino Linotype"/>
                <w:sz w:val="24"/>
                <w:szCs w:val="24"/>
              </w:rPr>
            </w:pPr>
          </w:p>
        </w:tc>
      </w:tr>
      <w:tr w:rsidR="005E5EF3" w:rsidRPr="005E5EF3" w14:paraId="2DDA8BF4" w14:textId="77777777" w:rsidTr="005E5EF3">
        <w:tc>
          <w:tcPr>
            <w:tcW w:w="3487" w:type="dxa"/>
            <w:shd w:val="clear" w:color="auto" w:fill="auto"/>
          </w:tcPr>
          <w:p w14:paraId="29049E75" w14:textId="120AAF89" w:rsidR="005E5EF3" w:rsidRPr="005E5EF3" w:rsidRDefault="005E5EF3" w:rsidP="00304BF3">
            <w:pPr>
              <w:rPr>
                <w:rFonts w:ascii="Palatino Linotype" w:hAnsi="Palatino Linotype"/>
                <w:sz w:val="24"/>
                <w:szCs w:val="24"/>
              </w:rPr>
            </w:pPr>
            <w:r w:rsidRPr="005E5EF3">
              <w:rPr>
                <w:rFonts w:ascii="Palatino Linotype" w:hAnsi="Palatino Linotype"/>
                <w:color w:val="000000"/>
                <w:sz w:val="24"/>
                <w:szCs w:val="24"/>
              </w:rPr>
              <w:t xml:space="preserve">1. Conduct </w:t>
            </w:r>
            <w:r w:rsidR="00304BF3" w:rsidRPr="005E5EF3">
              <w:rPr>
                <w:rFonts w:ascii="Palatino Linotype" w:hAnsi="Palatino Linotype"/>
                <w:color w:val="000000"/>
                <w:sz w:val="24"/>
                <w:szCs w:val="24"/>
              </w:rPr>
              <w:t xml:space="preserve">System Examination </w:t>
            </w:r>
            <w:r w:rsidR="00304BF3">
              <w:rPr>
                <w:rFonts w:ascii="Palatino Linotype" w:hAnsi="Palatino Linotype"/>
                <w:color w:val="000000"/>
                <w:sz w:val="24"/>
                <w:szCs w:val="24"/>
              </w:rPr>
              <w:t>o</w:t>
            </w:r>
            <w:r w:rsidR="00304BF3" w:rsidRPr="005E5EF3">
              <w:rPr>
                <w:rFonts w:ascii="Palatino Linotype" w:hAnsi="Palatino Linotype"/>
                <w:color w:val="000000"/>
                <w:sz w:val="24"/>
                <w:szCs w:val="24"/>
              </w:rPr>
              <w:t xml:space="preserve">f Corruption-Prone </w:t>
            </w:r>
            <w:r w:rsidR="00304BF3">
              <w:rPr>
                <w:rFonts w:ascii="Palatino Linotype" w:hAnsi="Palatino Linotype"/>
                <w:color w:val="000000"/>
                <w:sz w:val="24"/>
                <w:szCs w:val="24"/>
              </w:rPr>
              <w:t>MDAs</w:t>
            </w:r>
            <w:r w:rsidR="00304BF3" w:rsidRPr="005E5EF3">
              <w:rPr>
                <w:rFonts w:ascii="Palatino Linotype" w:hAnsi="Palatino Linotype"/>
                <w:color w:val="000000"/>
                <w:sz w:val="24"/>
                <w:szCs w:val="24"/>
              </w:rPr>
              <w:t xml:space="preserve"> </w:t>
            </w:r>
            <w:r w:rsidR="00304BF3">
              <w:rPr>
                <w:rFonts w:ascii="Palatino Linotype" w:hAnsi="Palatino Linotype"/>
                <w:color w:val="000000"/>
                <w:sz w:val="24"/>
                <w:szCs w:val="24"/>
              </w:rPr>
              <w:t>an</w:t>
            </w:r>
            <w:r w:rsidR="00304BF3" w:rsidRPr="005E5EF3">
              <w:rPr>
                <w:rFonts w:ascii="Palatino Linotype" w:hAnsi="Palatino Linotype"/>
                <w:color w:val="000000"/>
                <w:sz w:val="24"/>
                <w:szCs w:val="24"/>
              </w:rPr>
              <w:t xml:space="preserve">d Public Institutions </w:t>
            </w:r>
            <w:r w:rsidR="00304BF3">
              <w:rPr>
                <w:rFonts w:ascii="Palatino Linotype" w:hAnsi="Palatino Linotype"/>
                <w:color w:val="000000"/>
                <w:sz w:val="24"/>
                <w:szCs w:val="24"/>
              </w:rPr>
              <w:t>t</w:t>
            </w:r>
            <w:r w:rsidR="00304BF3" w:rsidRPr="005E5EF3">
              <w:rPr>
                <w:rFonts w:ascii="Palatino Linotype" w:hAnsi="Palatino Linotype"/>
                <w:color w:val="000000"/>
                <w:sz w:val="24"/>
                <w:szCs w:val="24"/>
              </w:rPr>
              <w:t xml:space="preserve">o Identify </w:t>
            </w:r>
            <w:r w:rsidR="00304BF3">
              <w:rPr>
                <w:rFonts w:ascii="Palatino Linotype" w:hAnsi="Palatino Linotype"/>
                <w:color w:val="000000"/>
                <w:sz w:val="24"/>
                <w:szCs w:val="24"/>
              </w:rPr>
              <w:t>a</w:t>
            </w:r>
            <w:r w:rsidR="00304BF3" w:rsidRPr="005E5EF3">
              <w:rPr>
                <w:rFonts w:ascii="Palatino Linotype" w:hAnsi="Palatino Linotype"/>
                <w:color w:val="000000"/>
                <w:sz w:val="24"/>
                <w:szCs w:val="24"/>
              </w:rPr>
              <w:t>nd Plug Loopholes</w:t>
            </w:r>
          </w:p>
        </w:tc>
        <w:tc>
          <w:tcPr>
            <w:tcW w:w="3600" w:type="dxa"/>
            <w:shd w:val="clear" w:color="auto" w:fill="auto"/>
          </w:tcPr>
          <w:p w14:paraId="313FC02D" w14:textId="77777777" w:rsidR="005E5EF3" w:rsidRPr="005E5EF3" w:rsidRDefault="005E5EF3" w:rsidP="00A528EC">
            <w:pPr>
              <w:jc w:val="both"/>
              <w:rPr>
                <w:rFonts w:ascii="Palatino Linotype" w:hAnsi="Palatino Linotype"/>
                <w:sz w:val="24"/>
                <w:szCs w:val="24"/>
              </w:rPr>
            </w:pPr>
            <w:r w:rsidRPr="005E5EF3">
              <w:rPr>
                <w:rFonts w:ascii="Palatino Linotype" w:hAnsi="Palatino Linotype"/>
                <w:sz w:val="24"/>
                <w:szCs w:val="24"/>
              </w:rPr>
              <w:t>System examinations conducted in a number of MDAs and public institutions (provide details)</w:t>
            </w:r>
          </w:p>
        </w:tc>
        <w:tc>
          <w:tcPr>
            <w:tcW w:w="3870" w:type="dxa"/>
            <w:shd w:val="clear" w:color="auto" w:fill="auto"/>
          </w:tcPr>
          <w:p w14:paraId="75BC57BC" w14:textId="77777777" w:rsidR="005E5EF3" w:rsidRPr="005E5EF3" w:rsidRDefault="005E5EF3" w:rsidP="00A528EC">
            <w:pPr>
              <w:jc w:val="both"/>
              <w:rPr>
                <w:rFonts w:ascii="Palatino Linotype" w:hAnsi="Palatino Linotype"/>
                <w:sz w:val="24"/>
                <w:szCs w:val="24"/>
              </w:rPr>
            </w:pPr>
          </w:p>
        </w:tc>
        <w:tc>
          <w:tcPr>
            <w:tcW w:w="3870" w:type="dxa"/>
            <w:shd w:val="clear" w:color="auto" w:fill="auto"/>
          </w:tcPr>
          <w:p w14:paraId="557EBBE2" w14:textId="77777777" w:rsidR="005E5EF3" w:rsidRPr="005E5EF3" w:rsidRDefault="005E5EF3" w:rsidP="00A528EC">
            <w:pPr>
              <w:jc w:val="both"/>
              <w:rPr>
                <w:rFonts w:ascii="Palatino Linotype" w:hAnsi="Palatino Linotype"/>
                <w:sz w:val="24"/>
                <w:szCs w:val="24"/>
              </w:rPr>
            </w:pPr>
          </w:p>
        </w:tc>
      </w:tr>
      <w:tr w:rsidR="005E5EF3" w:rsidRPr="005E5EF3" w14:paraId="79B5940B" w14:textId="77777777" w:rsidTr="005E5EF3">
        <w:tc>
          <w:tcPr>
            <w:tcW w:w="3487" w:type="dxa"/>
            <w:shd w:val="clear" w:color="auto" w:fill="auto"/>
          </w:tcPr>
          <w:p w14:paraId="3437DA58" w14:textId="6DDB2F7B" w:rsidR="005E5EF3" w:rsidRPr="005E5EF3" w:rsidRDefault="005E5EF3" w:rsidP="00A528EC">
            <w:pPr>
              <w:rPr>
                <w:rFonts w:ascii="Palatino Linotype" w:hAnsi="Palatino Linotype"/>
                <w:sz w:val="24"/>
                <w:szCs w:val="24"/>
              </w:rPr>
            </w:pPr>
            <w:r w:rsidRPr="005E5EF3">
              <w:rPr>
                <w:rFonts w:ascii="Palatino Linotype" w:hAnsi="Palatino Linotype"/>
                <w:b/>
                <w:bCs/>
                <w:sz w:val="24"/>
                <w:szCs w:val="24"/>
              </w:rPr>
              <w:t xml:space="preserve">2. </w:t>
            </w:r>
            <w:r w:rsidRPr="005E5EF3">
              <w:rPr>
                <w:rFonts w:ascii="Palatino Linotype" w:hAnsi="Palatino Linotype"/>
                <w:sz w:val="24"/>
                <w:szCs w:val="24"/>
              </w:rPr>
              <w:t xml:space="preserve">Monitor </w:t>
            </w:r>
            <w:r w:rsidR="006F500C" w:rsidRPr="005E5EF3">
              <w:rPr>
                <w:rFonts w:ascii="Palatino Linotype" w:hAnsi="Palatino Linotype"/>
                <w:sz w:val="24"/>
                <w:szCs w:val="24"/>
              </w:rPr>
              <w:t xml:space="preserve">Implementation </w:t>
            </w:r>
            <w:r w:rsidR="006F500C">
              <w:rPr>
                <w:rFonts w:ascii="Palatino Linotype" w:hAnsi="Palatino Linotype"/>
                <w:sz w:val="24"/>
                <w:szCs w:val="24"/>
              </w:rPr>
              <w:t>o</w:t>
            </w:r>
            <w:r w:rsidR="006F500C" w:rsidRPr="005E5EF3">
              <w:rPr>
                <w:rFonts w:ascii="Palatino Linotype" w:hAnsi="Palatino Linotype"/>
                <w:sz w:val="24"/>
                <w:szCs w:val="24"/>
              </w:rPr>
              <w:t xml:space="preserve">f System Examination Reports </w:t>
            </w:r>
            <w:r w:rsidR="006F500C">
              <w:rPr>
                <w:rFonts w:ascii="Palatino Linotype" w:hAnsi="Palatino Linotype"/>
                <w:sz w:val="24"/>
                <w:szCs w:val="24"/>
              </w:rPr>
              <w:t>a</w:t>
            </w:r>
            <w:r w:rsidR="006F500C" w:rsidRPr="005E5EF3">
              <w:rPr>
                <w:rFonts w:ascii="Palatino Linotype" w:hAnsi="Palatino Linotype"/>
                <w:sz w:val="24"/>
                <w:szCs w:val="24"/>
              </w:rPr>
              <w:t>nd Recommendation</w:t>
            </w:r>
          </w:p>
        </w:tc>
        <w:tc>
          <w:tcPr>
            <w:tcW w:w="3600" w:type="dxa"/>
            <w:shd w:val="clear" w:color="auto" w:fill="auto"/>
          </w:tcPr>
          <w:p w14:paraId="5DC03F7A" w14:textId="77777777" w:rsidR="005E5EF3" w:rsidRPr="005E5EF3" w:rsidRDefault="005E5EF3" w:rsidP="00A528EC">
            <w:pPr>
              <w:spacing w:before="40" w:after="40"/>
              <w:rPr>
                <w:rFonts w:ascii="Palatino Linotype" w:hAnsi="Palatino Linotype"/>
                <w:sz w:val="24"/>
                <w:szCs w:val="24"/>
              </w:rPr>
            </w:pPr>
            <w:r w:rsidRPr="005E5EF3">
              <w:rPr>
                <w:rFonts w:ascii="Palatino Linotype" w:hAnsi="Palatino Linotype"/>
                <w:sz w:val="24"/>
                <w:szCs w:val="24"/>
              </w:rPr>
              <w:t>System examination recommendation implemented (provide details)</w:t>
            </w:r>
          </w:p>
        </w:tc>
        <w:tc>
          <w:tcPr>
            <w:tcW w:w="3870" w:type="dxa"/>
            <w:shd w:val="clear" w:color="auto" w:fill="auto"/>
          </w:tcPr>
          <w:p w14:paraId="33501F89" w14:textId="77777777" w:rsidR="005E5EF3" w:rsidRPr="005E5EF3" w:rsidRDefault="005E5EF3" w:rsidP="00A528EC">
            <w:pPr>
              <w:jc w:val="both"/>
              <w:rPr>
                <w:rFonts w:ascii="Palatino Linotype" w:hAnsi="Palatino Linotype"/>
                <w:sz w:val="24"/>
                <w:szCs w:val="24"/>
              </w:rPr>
            </w:pPr>
          </w:p>
        </w:tc>
        <w:tc>
          <w:tcPr>
            <w:tcW w:w="3870" w:type="dxa"/>
            <w:shd w:val="clear" w:color="auto" w:fill="auto"/>
          </w:tcPr>
          <w:p w14:paraId="23D69A0C" w14:textId="77777777" w:rsidR="005E5EF3" w:rsidRPr="005E5EF3" w:rsidRDefault="005E5EF3" w:rsidP="00A528EC">
            <w:pPr>
              <w:jc w:val="both"/>
              <w:rPr>
                <w:rFonts w:ascii="Palatino Linotype" w:hAnsi="Palatino Linotype"/>
                <w:sz w:val="24"/>
                <w:szCs w:val="24"/>
              </w:rPr>
            </w:pPr>
          </w:p>
        </w:tc>
      </w:tr>
      <w:tr w:rsidR="00544DD7" w:rsidRPr="005E5EF3" w14:paraId="5287FD74" w14:textId="77777777" w:rsidTr="005E5EF3">
        <w:trPr>
          <w:trHeight w:val="1428"/>
        </w:trPr>
        <w:tc>
          <w:tcPr>
            <w:tcW w:w="3487" w:type="dxa"/>
            <w:vMerge w:val="restart"/>
            <w:shd w:val="clear" w:color="auto" w:fill="auto"/>
          </w:tcPr>
          <w:p w14:paraId="45FD590A" w14:textId="1227E9E5" w:rsidR="00544DD7" w:rsidRPr="005E5EF3" w:rsidRDefault="00544DD7" w:rsidP="00544DD7">
            <w:pPr>
              <w:jc w:val="both"/>
              <w:rPr>
                <w:rFonts w:ascii="Palatino Linotype" w:hAnsi="Palatino Linotype"/>
                <w:sz w:val="24"/>
                <w:szCs w:val="24"/>
              </w:rPr>
            </w:pPr>
            <w:r w:rsidRPr="005E5EF3">
              <w:rPr>
                <w:rFonts w:ascii="Palatino Linotype" w:hAnsi="Palatino Linotype"/>
                <w:b/>
                <w:bCs/>
                <w:sz w:val="24"/>
                <w:szCs w:val="24"/>
              </w:rPr>
              <w:t xml:space="preserve">8. </w:t>
            </w:r>
            <w:r w:rsidRPr="005E5EF3">
              <w:rPr>
                <w:rFonts w:ascii="Palatino Linotype" w:hAnsi="Palatino Linotype"/>
                <w:sz w:val="24"/>
                <w:szCs w:val="24"/>
              </w:rPr>
              <w:t xml:space="preserve">Build </w:t>
            </w:r>
            <w:r w:rsidR="006F500C" w:rsidRPr="005E5EF3">
              <w:rPr>
                <w:rFonts w:ascii="Palatino Linotype" w:hAnsi="Palatino Linotype"/>
                <w:sz w:val="24"/>
                <w:szCs w:val="24"/>
              </w:rPr>
              <w:t xml:space="preserve">Capacity </w:t>
            </w:r>
            <w:r w:rsidR="006F500C">
              <w:rPr>
                <w:rFonts w:ascii="Palatino Linotype" w:hAnsi="Palatino Linotype"/>
                <w:sz w:val="24"/>
                <w:szCs w:val="24"/>
              </w:rPr>
              <w:t>o</w:t>
            </w:r>
            <w:r w:rsidR="006F500C" w:rsidRPr="005E5EF3">
              <w:rPr>
                <w:rFonts w:ascii="Palatino Linotype" w:hAnsi="Palatino Linotype"/>
                <w:sz w:val="24"/>
                <w:szCs w:val="24"/>
              </w:rPr>
              <w:t>f M</w:t>
            </w:r>
            <w:r w:rsidR="006F500C">
              <w:rPr>
                <w:rFonts w:ascii="Palatino Linotype" w:hAnsi="Palatino Linotype"/>
                <w:sz w:val="24"/>
                <w:szCs w:val="24"/>
              </w:rPr>
              <w:t>DA</w:t>
            </w:r>
            <w:r w:rsidR="006F500C" w:rsidRPr="005E5EF3">
              <w:rPr>
                <w:rFonts w:ascii="Palatino Linotype" w:hAnsi="Palatino Linotype"/>
                <w:sz w:val="24"/>
                <w:szCs w:val="24"/>
              </w:rPr>
              <w:t xml:space="preserve">s </w:t>
            </w:r>
            <w:r w:rsidR="006F500C">
              <w:rPr>
                <w:rFonts w:ascii="Palatino Linotype" w:hAnsi="Palatino Linotype"/>
                <w:sz w:val="24"/>
                <w:szCs w:val="24"/>
              </w:rPr>
              <w:t>f</w:t>
            </w:r>
            <w:r w:rsidR="006F500C" w:rsidRPr="005E5EF3">
              <w:rPr>
                <w:rFonts w:ascii="Palatino Linotype" w:hAnsi="Palatino Linotype"/>
                <w:sz w:val="24"/>
                <w:szCs w:val="24"/>
              </w:rPr>
              <w:t xml:space="preserve">or Transparent Use </w:t>
            </w:r>
            <w:r w:rsidR="006F500C">
              <w:rPr>
                <w:rFonts w:ascii="Palatino Linotype" w:hAnsi="Palatino Linotype"/>
                <w:sz w:val="24"/>
                <w:szCs w:val="24"/>
              </w:rPr>
              <w:t>o</w:t>
            </w:r>
            <w:r w:rsidR="006F500C" w:rsidRPr="005E5EF3">
              <w:rPr>
                <w:rFonts w:ascii="Palatino Linotype" w:hAnsi="Palatino Linotype"/>
                <w:sz w:val="24"/>
                <w:szCs w:val="24"/>
              </w:rPr>
              <w:t>f Public Resources</w:t>
            </w:r>
          </w:p>
        </w:tc>
        <w:tc>
          <w:tcPr>
            <w:tcW w:w="3600" w:type="dxa"/>
            <w:shd w:val="clear" w:color="auto" w:fill="auto"/>
          </w:tcPr>
          <w:p w14:paraId="046A3BF3" w14:textId="6D0491C8"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Number of capacity building programmes</w:t>
            </w:r>
          </w:p>
        </w:tc>
        <w:tc>
          <w:tcPr>
            <w:tcW w:w="3870" w:type="dxa"/>
            <w:shd w:val="clear" w:color="auto" w:fill="auto"/>
          </w:tcPr>
          <w:p w14:paraId="7A8A8050" w14:textId="77777777" w:rsidR="00544DD7" w:rsidRPr="005E5EF3" w:rsidRDefault="00544DD7" w:rsidP="00544DD7">
            <w:pPr>
              <w:jc w:val="both"/>
              <w:rPr>
                <w:rFonts w:ascii="Palatino Linotype" w:hAnsi="Palatino Linotype"/>
                <w:sz w:val="24"/>
                <w:szCs w:val="24"/>
              </w:rPr>
            </w:pPr>
          </w:p>
        </w:tc>
        <w:tc>
          <w:tcPr>
            <w:tcW w:w="3870" w:type="dxa"/>
            <w:vMerge w:val="restart"/>
            <w:shd w:val="clear" w:color="auto" w:fill="auto"/>
          </w:tcPr>
          <w:p w14:paraId="2E696F41" w14:textId="77777777" w:rsidR="00544DD7" w:rsidRPr="005E5EF3" w:rsidRDefault="00544DD7" w:rsidP="00544DD7">
            <w:pPr>
              <w:jc w:val="both"/>
              <w:rPr>
                <w:rFonts w:ascii="Palatino Linotype" w:hAnsi="Palatino Linotype"/>
                <w:sz w:val="24"/>
                <w:szCs w:val="24"/>
              </w:rPr>
            </w:pPr>
          </w:p>
        </w:tc>
      </w:tr>
      <w:tr w:rsidR="00544DD7" w:rsidRPr="005E5EF3" w14:paraId="7E5C65A1" w14:textId="77777777" w:rsidTr="005E5EF3">
        <w:trPr>
          <w:trHeight w:val="1427"/>
        </w:trPr>
        <w:tc>
          <w:tcPr>
            <w:tcW w:w="3487" w:type="dxa"/>
            <w:vMerge/>
            <w:shd w:val="clear" w:color="auto" w:fill="auto"/>
          </w:tcPr>
          <w:p w14:paraId="19157081" w14:textId="77777777" w:rsidR="00544DD7" w:rsidRPr="005E5EF3" w:rsidRDefault="00544DD7" w:rsidP="00544DD7">
            <w:pPr>
              <w:jc w:val="both"/>
              <w:rPr>
                <w:rFonts w:ascii="Palatino Linotype" w:hAnsi="Palatino Linotype"/>
                <w:b/>
                <w:bCs/>
                <w:sz w:val="24"/>
                <w:szCs w:val="24"/>
              </w:rPr>
            </w:pPr>
          </w:p>
        </w:tc>
        <w:tc>
          <w:tcPr>
            <w:tcW w:w="3600" w:type="dxa"/>
            <w:shd w:val="clear" w:color="auto" w:fill="auto"/>
          </w:tcPr>
          <w:p w14:paraId="6689C154" w14:textId="63598A35"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Number of beneficiaries</w:t>
            </w:r>
          </w:p>
        </w:tc>
        <w:tc>
          <w:tcPr>
            <w:tcW w:w="3870" w:type="dxa"/>
            <w:shd w:val="clear" w:color="auto" w:fill="auto"/>
          </w:tcPr>
          <w:p w14:paraId="4DCAA3C2" w14:textId="77777777" w:rsidR="00544DD7" w:rsidRPr="005E5EF3" w:rsidRDefault="00544DD7" w:rsidP="00544DD7">
            <w:pPr>
              <w:jc w:val="both"/>
              <w:rPr>
                <w:rFonts w:ascii="Palatino Linotype" w:hAnsi="Palatino Linotype"/>
                <w:sz w:val="24"/>
                <w:szCs w:val="24"/>
              </w:rPr>
            </w:pPr>
          </w:p>
        </w:tc>
        <w:tc>
          <w:tcPr>
            <w:tcW w:w="3870" w:type="dxa"/>
            <w:vMerge/>
            <w:shd w:val="clear" w:color="auto" w:fill="auto"/>
          </w:tcPr>
          <w:p w14:paraId="71F9270F" w14:textId="77777777" w:rsidR="00544DD7" w:rsidRPr="005E5EF3" w:rsidRDefault="00544DD7" w:rsidP="00544DD7">
            <w:pPr>
              <w:jc w:val="both"/>
              <w:rPr>
                <w:rFonts w:ascii="Palatino Linotype" w:hAnsi="Palatino Linotype"/>
                <w:sz w:val="24"/>
                <w:szCs w:val="24"/>
              </w:rPr>
            </w:pPr>
          </w:p>
        </w:tc>
      </w:tr>
      <w:tr w:rsidR="00544DD7" w:rsidRPr="005E5EF3" w14:paraId="5D955010" w14:textId="77777777" w:rsidTr="00544DD7">
        <w:trPr>
          <w:trHeight w:val="608"/>
        </w:trPr>
        <w:tc>
          <w:tcPr>
            <w:tcW w:w="3487" w:type="dxa"/>
            <w:vMerge w:val="restart"/>
            <w:shd w:val="clear" w:color="auto" w:fill="auto"/>
          </w:tcPr>
          <w:p w14:paraId="46132701" w14:textId="55887D7D" w:rsidR="00544DD7" w:rsidRPr="005E5EF3" w:rsidRDefault="00544DD7" w:rsidP="00544DD7">
            <w:pPr>
              <w:jc w:val="both"/>
              <w:rPr>
                <w:rFonts w:ascii="Palatino Linotype" w:hAnsi="Palatino Linotype"/>
                <w:sz w:val="24"/>
                <w:szCs w:val="24"/>
              </w:rPr>
            </w:pPr>
            <w:r w:rsidRPr="005E5EF3">
              <w:rPr>
                <w:rFonts w:ascii="Palatino Linotype" w:hAnsi="Palatino Linotype"/>
                <w:b/>
                <w:bCs/>
                <w:sz w:val="24"/>
                <w:szCs w:val="24"/>
              </w:rPr>
              <w:lastRenderedPageBreak/>
              <w:t xml:space="preserve">10. </w:t>
            </w:r>
            <w:r w:rsidRPr="005E5EF3">
              <w:rPr>
                <w:rFonts w:ascii="Palatino Linotype" w:hAnsi="Palatino Linotype"/>
                <w:sz w:val="24"/>
                <w:szCs w:val="24"/>
              </w:rPr>
              <w:t xml:space="preserve">Develop </w:t>
            </w:r>
            <w:r w:rsidR="006F500C">
              <w:rPr>
                <w:rFonts w:ascii="Palatino Linotype" w:hAnsi="Palatino Linotype"/>
                <w:sz w:val="24"/>
                <w:szCs w:val="24"/>
              </w:rPr>
              <w:t>a</w:t>
            </w:r>
            <w:r w:rsidR="006F500C" w:rsidRPr="005E5EF3">
              <w:rPr>
                <w:rFonts w:ascii="Palatino Linotype" w:hAnsi="Palatino Linotype"/>
                <w:sz w:val="24"/>
                <w:szCs w:val="24"/>
              </w:rPr>
              <w:t xml:space="preserve">nd Implement Customer Service Charters </w:t>
            </w:r>
            <w:r w:rsidR="006F500C">
              <w:rPr>
                <w:rFonts w:ascii="Palatino Linotype" w:hAnsi="Palatino Linotype"/>
                <w:sz w:val="24"/>
                <w:szCs w:val="24"/>
              </w:rPr>
              <w:t>i</w:t>
            </w:r>
            <w:r w:rsidR="006F500C" w:rsidRPr="005E5EF3">
              <w:rPr>
                <w:rFonts w:ascii="Palatino Linotype" w:hAnsi="Palatino Linotype"/>
                <w:sz w:val="24"/>
                <w:szCs w:val="24"/>
              </w:rPr>
              <w:t xml:space="preserve">n </w:t>
            </w:r>
            <w:r w:rsidR="006F500C">
              <w:rPr>
                <w:rFonts w:ascii="Palatino Linotype" w:hAnsi="Palatino Linotype"/>
                <w:sz w:val="24"/>
                <w:szCs w:val="24"/>
              </w:rPr>
              <w:t>a</w:t>
            </w:r>
            <w:r w:rsidR="006F500C" w:rsidRPr="005E5EF3">
              <w:rPr>
                <w:rFonts w:ascii="Palatino Linotype" w:hAnsi="Palatino Linotype"/>
                <w:sz w:val="24"/>
                <w:szCs w:val="24"/>
              </w:rPr>
              <w:t>ll M</w:t>
            </w:r>
            <w:r w:rsidR="006F500C">
              <w:rPr>
                <w:rFonts w:ascii="Palatino Linotype" w:hAnsi="Palatino Linotype"/>
                <w:sz w:val="24"/>
                <w:szCs w:val="24"/>
              </w:rPr>
              <w:t xml:space="preserve">DAs and </w:t>
            </w:r>
            <w:r w:rsidR="006F500C" w:rsidRPr="005E5EF3">
              <w:rPr>
                <w:rFonts w:ascii="Palatino Linotype" w:hAnsi="Palatino Linotype"/>
                <w:sz w:val="24"/>
                <w:szCs w:val="24"/>
              </w:rPr>
              <w:t xml:space="preserve">Public Sector Institutions </w:t>
            </w:r>
          </w:p>
        </w:tc>
        <w:tc>
          <w:tcPr>
            <w:tcW w:w="3600" w:type="dxa"/>
            <w:shd w:val="clear" w:color="auto" w:fill="auto"/>
          </w:tcPr>
          <w:p w14:paraId="61AD3394" w14:textId="71C20C5A"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 xml:space="preserve">Customer Service Charters developed (indicate whether the charter is </w:t>
            </w:r>
            <w:r>
              <w:rPr>
                <w:rFonts w:ascii="Palatino Linotype" w:hAnsi="Palatino Linotype"/>
                <w:sz w:val="24"/>
                <w:szCs w:val="24"/>
              </w:rPr>
              <w:t>in place</w:t>
            </w:r>
            <w:r w:rsidRPr="005E5EF3">
              <w:rPr>
                <w:rFonts w:ascii="Palatino Linotype" w:hAnsi="Palatino Linotype"/>
                <w:sz w:val="24"/>
                <w:szCs w:val="24"/>
              </w:rPr>
              <w:t>)</w:t>
            </w:r>
          </w:p>
        </w:tc>
        <w:tc>
          <w:tcPr>
            <w:tcW w:w="3870" w:type="dxa"/>
            <w:vMerge w:val="restart"/>
            <w:shd w:val="clear" w:color="auto" w:fill="auto"/>
          </w:tcPr>
          <w:p w14:paraId="4CA093D9" w14:textId="77777777" w:rsidR="00544DD7" w:rsidRPr="005E5EF3" w:rsidRDefault="00544DD7" w:rsidP="00544DD7">
            <w:pPr>
              <w:jc w:val="both"/>
              <w:rPr>
                <w:rFonts w:ascii="Palatino Linotype" w:hAnsi="Palatino Linotype"/>
                <w:sz w:val="24"/>
                <w:szCs w:val="24"/>
              </w:rPr>
            </w:pPr>
          </w:p>
        </w:tc>
        <w:tc>
          <w:tcPr>
            <w:tcW w:w="3870" w:type="dxa"/>
            <w:vMerge w:val="restart"/>
            <w:shd w:val="clear" w:color="auto" w:fill="auto"/>
          </w:tcPr>
          <w:p w14:paraId="4754D8ED" w14:textId="77777777" w:rsidR="00544DD7" w:rsidRPr="005E5EF3" w:rsidRDefault="00544DD7" w:rsidP="00544DD7">
            <w:pPr>
              <w:jc w:val="both"/>
              <w:rPr>
                <w:rFonts w:ascii="Palatino Linotype" w:hAnsi="Palatino Linotype"/>
                <w:sz w:val="24"/>
                <w:szCs w:val="24"/>
              </w:rPr>
            </w:pPr>
          </w:p>
        </w:tc>
      </w:tr>
      <w:tr w:rsidR="00544DD7" w:rsidRPr="005E5EF3" w14:paraId="2FFDAA20" w14:textId="77777777" w:rsidTr="005E5EF3">
        <w:trPr>
          <w:trHeight w:val="607"/>
        </w:trPr>
        <w:tc>
          <w:tcPr>
            <w:tcW w:w="3487" w:type="dxa"/>
            <w:vMerge/>
            <w:shd w:val="clear" w:color="auto" w:fill="auto"/>
          </w:tcPr>
          <w:p w14:paraId="065F7604" w14:textId="77777777" w:rsidR="00544DD7" w:rsidRPr="005E5EF3" w:rsidRDefault="00544DD7" w:rsidP="00544DD7">
            <w:pPr>
              <w:jc w:val="both"/>
              <w:rPr>
                <w:rFonts w:ascii="Palatino Linotype" w:hAnsi="Palatino Linotype"/>
                <w:b/>
                <w:bCs/>
                <w:sz w:val="24"/>
                <w:szCs w:val="24"/>
              </w:rPr>
            </w:pPr>
          </w:p>
        </w:tc>
        <w:tc>
          <w:tcPr>
            <w:tcW w:w="3600" w:type="dxa"/>
            <w:shd w:val="clear" w:color="auto" w:fill="auto"/>
          </w:tcPr>
          <w:p w14:paraId="173F33B3" w14:textId="3255D776"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Actions taken towards implementation of customer service charter</w:t>
            </w:r>
          </w:p>
        </w:tc>
        <w:tc>
          <w:tcPr>
            <w:tcW w:w="3870" w:type="dxa"/>
            <w:vMerge/>
            <w:shd w:val="clear" w:color="auto" w:fill="auto"/>
          </w:tcPr>
          <w:p w14:paraId="6EAF0F00" w14:textId="77777777" w:rsidR="00544DD7" w:rsidRPr="005E5EF3" w:rsidRDefault="00544DD7" w:rsidP="00544DD7">
            <w:pPr>
              <w:jc w:val="both"/>
              <w:rPr>
                <w:rFonts w:ascii="Palatino Linotype" w:hAnsi="Palatino Linotype"/>
                <w:sz w:val="24"/>
                <w:szCs w:val="24"/>
              </w:rPr>
            </w:pPr>
          </w:p>
        </w:tc>
        <w:tc>
          <w:tcPr>
            <w:tcW w:w="3870" w:type="dxa"/>
            <w:vMerge/>
            <w:shd w:val="clear" w:color="auto" w:fill="auto"/>
          </w:tcPr>
          <w:p w14:paraId="4CDF5CF3" w14:textId="77777777" w:rsidR="00544DD7" w:rsidRPr="005E5EF3" w:rsidRDefault="00544DD7" w:rsidP="00544DD7">
            <w:pPr>
              <w:jc w:val="both"/>
              <w:rPr>
                <w:rFonts w:ascii="Palatino Linotype" w:hAnsi="Palatino Linotype"/>
                <w:sz w:val="24"/>
                <w:szCs w:val="24"/>
              </w:rPr>
            </w:pPr>
          </w:p>
        </w:tc>
      </w:tr>
      <w:tr w:rsidR="00544DD7" w:rsidRPr="005E5EF3" w14:paraId="7E171588" w14:textId="77777777" w:rsidTr="005E5EF3">
        <w:tc>
          <w:tcPr>
            <w:tcW w:w="3487" w:type="dxa"/>
            <w:shd w:val="clear" w:color="auto" w:fill="auto"/>
          </w:tcPr>
          <w:p w14:paraId="442D67A1" w14:textId="7E719BBA" w:rsidR="00544DD7" w:rsidRPr="005E5EF3" w:rsidRDefault="00544DD7" w:rsidP="00544DD7">
            <w:pPr>
              <w:jc w:val="both"/>
              <w:rPr>
                <w:rFonts w:ascii="Palatino Linotype" w:hAnsi="Palatino Linotype"/>
                <w:sz w:val="24"/>
                <w:szCs w:val="24"/>
              </w:rPr>
            </w:pPr>
            <w:r w:rsidRPr="005E5EF3">
              <w:rPr>
                <w:rFonts w:ascii="Palatino Linotype" w:hAnsi="Palatino Linotype"/>
                <w:b/>
                <w:bCs/>
                <w:sz w:val="24"/>
                <w:szCs w:val="24"/>
              </w:rPr>
              <w:t xml:space="preserve">11. </w:t>
            </w:r>
            <w:r w:rsidRPr="005E5EF3">
              <w:rPr>
                <w:rFonts w:ascii="Palatino Linotype" w:hAnsi="Palatino Linotype"/>
                <w:sz w:val="24"/>
                <w:szCs w:val="24"/>
              </w:rPr>
              <w:t xml:space="preserve">Ensure </w:t>
            </w:r>
            <w:r w:rsidR="006F500C">
              <w:rPr>
                <w:rFonts w:ascii="Palatino Linotype" w:hAnsi="Palatino Linotype"/>
                <w:sz w:val="24"/>
                <w:szCs w:val="24"/>
              </w:rPr>
              <w:t>t</w:t>
            </w:r>
            <w:r w:rsidR="006F500C" w:rsidRPr="005E5EF3">
              <w:rPr>
                <w:rFonts w:ascii="Palatino Linotype" w:hAnsi="Palatino Linotype"/>
                <w:sz w:val="24"/>
                <w:szCs w:val="24"/>
              </w:rPr>
              <w:t>hat M</w:t>
            </w:r>
            <w:r w:rsidR="006F500C">
              <w:rPr>
                <w:rFonts w:ascii="Palatino Linotype" w:hAnsi="Palatino Linotype"/>
                <w:sz w:val="24"/>
                <w:szCs w:val="24"/>
              </w:rPr>
              <w:t>DA</w:t>
            </w:r>
            <w:r w:rsidR="006F500C" w:rsidRPr="005E5EF3">
              <w:rPr>
                <w:rFonts w:ascii="Palatino Linotype" w:hAnsi="Palatino Linotype"/>
                <w:sz w:val="24"/>
                <w:szCs w:val="24"/>
              </w:rPr>
              <w:t xml:space="preserve">s Prepare Financial Statements </w:t>
            </w:r>
            <w:r w:rsidR="006F500C">
              <w:rPr>
                <w:rFonts w:ascii="Palatino Linotype" w:hAnsi="Palatino Linotype"/>
                <w:sz w:val="24"/>
                <w:szCs w:val="24"/>
              </w:rPr>
              <w:t>o</w:t>
            </w:r>
            <w:r w:rsidR="006F500C" w:rsidRPr="005E5EF3">
              <w:rPr>
                <w:rFonts w:ascii="Palatino Linotype" w:hAnsi="Palatino Linotype"/>
                <w:sz w:val="24"/>
                <w:szCs w:val="24"/>
              </w:rPr>
              <w:t xml:space="preserve">n Time </w:t>
            </w:r>
            <w:r w:rsidR="006F500C">
              <w:rPr>
                <w:rFonts w:ascii="Palatino Linotype" w:hAnsi="Palatino Linotype"/>
                <w:sz w:val="24"/>
                <w:szCs w:val="24"/>
              </w:rPr>
              <w:t>f</w:t>
            </w:r>
            <w:r w:rsidR="006F500C" w:rsidRPr="005E5EF3">
              <w:rPr>
                <w:rFonts w:ascii="Palatino Linotype" w:hAnsi="Palatino Linotype"/>
                <w:sz w:val="24"/>
                <w:szCs w:val="24"/>
              </w:rPr>
              <w:t xml:space="preserve">or Audit </w:t>
            </w:r>
          </w:p>
        </w:tc>
        <w:tc>
          <w:tcPr>
            <w:tcW w:w="3600" w:type="dxa"/>
            <w:shd w:val="clear" w:color="auto" w:fill="auto"/>
          </w:tcPr>
          <w:p w14:paraId="1CED61F5" w14:textId="684BBB85" w:rsidR="00544DD7" w:rsidRPr="005E5EF3" w:rsidRDefault="00544DD7" w:rsidP="00544DD7">
            <w:pPr>
              <w:spacing w:before="40" w:after="40"/>
              <w:rPr>
                <w:rFonts w:ascii="Palatino Linotype" w:hAnsi="Palatino Linotype"/>
                <w:sz w:val="24"/>
                <w:szCs w:val="24"/>
                <w:highlight w:val="yellow"/>
              </w:rPr>
            </w:pPr>
            <w:r w:rsidRPr="005E5EF3">
              <w:rPr>
                <w:rFonts w:ascii="Palatino Linotype" w:hAnsi="Palatino Linotype"/>
                <w:sz w:val="24"/>
                <w:szCs w:val="24"/>
              </w:rPr>
              <w:t>Measures/actions taken to ensure Financial statements of MDAs are prepared on time for audit</w:t>
            </w:r>
          </w:p>
        </w:tc>
        <w:tc>
          <w:tcPr>
            <w:tcW w:w="3870" w:type="dxa"/>
            <w:shd w:val="clear" w:color="auto" w:fill="auto"/>
          </w:tcPr>
          <w:p w14:paraId="59D3BF02" w14:textId="77777777" w:rsidR="00544DD7" w:rsidRPr="005E5EF3" w:rsidRDefault="00544DD7" w:rsidP="00544DD7">
            <w:pPr>
              <w:jc w:val="both"/>
              <w:rPr>
                <w:rFonts w:ascii="Palatino Linotype" w:hAnsi="Palatino Linotype"/>
                <w:sz w:val="24"/>
                <w:szCs w:val="24"/>
              </w:rPr>
            </w:pPr>
          </w:p>
          <w:p w14:paraId="2B5382C0" w14:textId="77777777" w:rsidR="00544DD7" w:rsidRPr="005E5EF3" w:rsidRDefault="00544DD7" w:rsidP="00544DD7">
            <w:pPr>
              <w:jc w:val="both"/>
              <w:rPr>
                <w:rFonts w:ascii="Palatino Linotype" w:hAnsi="Palatino Linotype"/>
                <w:sz w:val="24"/>
                <w:szCs w:val="24"/>
              </w:rPr>
            </w:pPr>
          </w:p>
          <w:p w14:paraId="022BBD4D" w14:textId="77777777" w:rsidR="00544DD7" w:rsidRPr="005E5EF3" w:rsidRDefault="00544DD7" w:rsidP="00544DD7">
            <w:pPr>
              <w:jc w:val="both"/>
              <w:rPr>
                <w:rFonts w:ascii="Palatino Linotype" w:hAnsi="Palatino Linotype"/>
                <w:sz w:val="24"/>
                <w:szCs w:val="24"/>
              </w:rPr>
            </w:pPr>
          </w:p>
          <w:p w14:paraId="6309F103"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0F6FE938" w14:textId="77777777" w:rsidR="00544DD7" w:rsidRPr="005E5EF3" w:rsidRDefault="00544DD7" w:rsidP="00544DD7">
            <w:pPr>
              <w:jc w:val="both"/>
              <w:rPr>
                <w:rFonts w:ascii="Palatino Linotype" w:hAnsi="Palatino Linotype"/>
                <w:sz w:val="24"/>
                <w:szCs w:val="24"/>
              </w:rPr>
            </w:pPr>
          </w:p>
        </w:tc>
      </w:tr>
      <w:tr w:rsidR="00544DD7" w:rsidRPr="005E5EF3" w14:paraId="5063243F" w14:textId="77777777" w:rsidTr="005E5EF3">
        <w:trPr>
          <w:trHeight w:val="1313"/>
        </w:trPr>
        <w:tc>
          <w:tcPr>
            <w:tcW w:w="3487" w:type="dxa"/>
            <w:shd w:val="clear" w:color="auto" w:fill="auto"/>
          </w:tcPr>
          <w:p w14:paraId="7677CAAF" w14:textId="1E5AF282" w:rsidR="00544DD7" w:rsidRPr="005E5EF3" w:rsidRDefault="00544DD7" w:rsidP="00544DD7">
            <w:pPr>
              <w:jc w:val="both"/>
              <w:rPr>
                <w:rFonts w:ascii="Palatino Linotype" w:hAnsi="Palatino Linotype"/>
                <w:color w:val="FF0000"/>
                <w:sz w:val="24"/>
                <w:szCs w:val="24"/>
              </w:rPr>
            </w:pPr>
            <w:r w:rsidRPr="005E5EF3">
              <w:rPr>
                <w:rFonts w:ascii="Palatino Linotype" w:hAnsi="Palatino Linotype"/>
                <w:b/>
                <w:bCs/>
                <w:sz w:val="24"/>
                <w:szCs w:val="24"/>
              </w:rPr>
              <w:t>18.</w:t>
            </w:r>
            <w:r w:rsidRPr="005E5EF3">
              <w:rPr>
                <w:rFonts w:ascii="Palatino Linotype" w:hAnsi="Palatino Linotype"/>
                <w:sz w:val="24"/>
                <w:szCs w:val="24"/>
              </w:rPr>
              <w:t xml:space="preserve"> Enforce </w:t>
            </w:r>
            <w:r w:rsidR="006A02BA">
              <w:rPr>
                <w:rFonts w:ascii="Palatino Linotype" w:hAnsi="Palatino Linotype"/>
                <w:sz w:val="24"/>
                <w:szCs w:val="24"/>
              </w:rPr>
              <w:t>a</w:t>
            </w:r>
            <w:r w:rsidR="006A02BA" w:rsidRPr="005E5EF3">
              <w:rPr>
                <w:rFonts w:ascii="Palatino Linotype" w:hAnsi="Palatino Linotype"/>
                <w:sz w:val="24"/>
                <w:szCs w:val="24"/>
              </w:rPr>
              <w:t xml:space="preserve">nd Monitor Compliance </w:t>
            </w:r>
            <w:r w:rsidR="006A02BA">
              <w:rPr>
                <w:rFonts w:ascii="Palatino Linotype" w:hAnsi="Palatino Linotype"/>
                <w:sz w:val="24"/>
                <w:szCs w:val="24"/>
              </w:rPr>
              <w:t>w</w:t>
            </w:r>
            <w:r w:rsidR="006A02BA" w:rsidRPr="005E5EF3">
              <w:rPr>
                <w:rFonts w:ascii="Palatino Linotype" w:hAnsi="Palatino Linotype"/>
                <w:sz w:val="24"/>
                <w:szCs w:val="24"/>
              </w:rPr>
              <w:t xml:space="preserve">ith </w:t>
            </w:r>
            <w:r w:rsidR="006A02BA">
              <w:rPr>
                <w:rFonts w:ascii="Palatino Linotype" w:hAnsi="Palatino Linotype"/>
                <w:sz w:val="24"/>
                <w:szCs w:val="24"/>
              </w:rPr>
              <w:t>t</w:t>
            </w:r>
            <w:r w:rsidR="006A02BA" w:rsidRPr="005E5EF3">
              <w:rPr>
                <w:rFonts w:ascii="Palatino Linotype" w:hAnsi="Palatino Linotype"/>
                <w:sz w:val="24"/>
                <w:szCs w:val="24"/>
              </w:rPr>
              <w:t xml:space="preserve">he Codes </w:t>
            </w:r>
            <w:r w:rsidR="006A02BA">
              <w:rPr>
                <w:rFonts w:ascii="Palatino Linotype" w:hAnsi="Palatino Linotype"/>
                <w:sz w:val="24"/>
                <w:szCs w:val="24"/>
              </w:rPr>
              <w:t>o</w:t>
            </w:r>
            <w:r w:rsidR="006A02BA" w:rsidRPr="005E5EF3">
              <w:rPr>
                <w:rFonts w:ascii="Palatino Linotype" w:hAnsi="Palatino Linotype"/>
                <w:sz w:val="24"/>
                <w:szCs w:val="24"/>
              </w:rPr>
              <w:t xml:space="preserve">f Conduct /Ethics </w:t>
            </w:r>
          </w:p>
        </w:tc>
        <w:tc>
          <w:tcPr>
            <w:tcW w:w="3600" w:type="dxa"/>
            <w:shd w:val="clear" w:color="auto" w:fill="auto"/>
          </w:tcPr>
          <w:p w14:paraId="6CA79EB2"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 xml:space="preserve">Measures taken to enforce and monitor compliance with the codes of conduct /ethics </w:t>
            </w:r>
          </w:p>
        </w:tc>
        <w:tc>
          <w:tcPr>
            <w:tcW w:w="3870" w:type="dxa"/>
            <w:shd w:val="clear" w:color="auto" w:fill="auto"/>
          </w:tcPr>
          <w:p w14:paraId="75800E11" w14:textId="77777777" w:rsidR="00544DD7" w:rsidRPr="005E5EF3" w:rsidRDefault="00544DD7" w:rsidP="00544DD7">
            <w:pPr>
              <w:jc w:val="both"/>
              <w:rPr>
                <w:rFonts w:ascii="Palatino Linotype" w:hAnsi="Palatino Linotype"/>
                <w:color w:val="FF0000"/>
                <w:sz w:val="24"/>
                <w:szCs w:val="24"/>
              </w:rPr>
            </w:pPr>
          </w:p>
        </w:tc>
        <w:tc>
          <w:tcPr>
            <w:tcW w:w="3870" w:type="dxa"/>
            <w:shd w:val="clear" w:color="auto" w:fill="auto"/>
          </w:tcPr>
          <w:p w14:paraId="4CA8A8AC" w14:textId="77777777" w:rsidR="00544DD7" w:rsidRPr="005E5EF3" w:rsidRDefault="00544DD7" w:rsidP="00544DD7">
            <w:pPr>
              <w:jc w:val="both"/>
              <w:rPr>
                <w:rFonts w:ascii="Palatino Linotype" w:hAnsi="Palatino Linotype"/>
                <w:color w:val="FF0000"/>
                <w:sz w:val="24"/>
                <w:szCs w:val="24"/>
              </w:rPr>
            </w:pPr>
          </w:p>
        </w:tc>
      </w:tr>
      <w:tr w:rsidR="00544DD7" w:rsidRPr="005E5EF3" w14:paraId="15F57DB1" w14:textId="77777777" w:rsidTr="005E5EF3">
        <w:tc>
          <w:tcPr>
            <w:tcW w:w="3487" w:type="dxa"/>
            <w:shd w:val="clear" w:color="auto" w:fill="auto"/>
          </w:tcPr>
          <w:p w14:paraId="22FB182D" w14:textId="49928B74" w:rsidR="00544DD7" w:rsidRPr="005E5EF3" w:rsidRDefault="00544DD7" w:rsidP="00544DD7">
            <w:pPr>
              <w:jc w:val="both"/>
              <w:rPr>
                <w:rFonts w:ascii="Palatino Linotype" w:eastAsia="Times New Roman" w:hAnsi="Palatino Linotype"/>
                <w:sz w:val="24"/>
                <w:szCs w:val="24"/>
              </w:rPr>
            </w:pPr>
            <w:r w:rsidRPr="005E5EF3">
              <w:rPr>
                <w:rFonts w:ascii="Palatino Linotype" w:hAnsi="Palatino Linotype"/>
                <w:b/>
                <w:bCs/>
                <w:sz w:val="24"/>
                <w:szCs w:val="24"/>
              </w:rPr>
              <w:t xml:space="preserve">21. </w:t>
            </w:r>
            <w:r w:rsidRPr="005E5EF3">
              <w:rPr>
                <w:rFonts w:ascii="Palatino Linotype" w:eastAsia="Times New Roman" w:hAnsi="Palatino Linotype"/>
                <w:sz w:val="24"/>
                <w:szCs w:val="24"/>
              </w:rPr>
              <w:t xml:space="preserve">Create </w:t>
            </w:r>
            <w:r w:rsidR="006A02BA">
              <w:rPr>
                <w:rFonts w:ascii="Palatino Linotype" w:eastAsia="Times New Roman" w:hAnsi="Palatino Linotype"/>
                <w:sz w:val="24"/>
                <w:szCs w:val="24"/>
              </w:rPr>
              <w:t>a</w:t>
            </w:r>
            <w:r w:rsidR="006A02BA" w:rsidRPr="005E5EF3">
              <w:rPr>
                <w:rFonts w:ascii="Palatino Linotype" w:eastAsia="Times New Roman" w:hAnsi="Palatino Linotype"/>
                <w:sz w:val="24"/>
                <w:szCs w:val="24"/>
              </w:rPr>
              <w:t xml:space="preserve">nd Operationalise Integrity Committees/Ethics Committees </w:t>
            </w:r>
            <w:r w:rsidR="006A02BA">
              <w:rPr>
                <w:rFonts w:ascii="Palatino Linotype" w:eastAsia="Times New Roman" w:hAnsi="Palatino Linotype"/>
                <w:sz w:val="24"/>
                <w:szCs w:val="24"/>
              </w:rPr>
              <w:t>w</w:t>
            </w:r>
            <w:r w:rsidR="006A02BA" w:rsidRPr="005E5EF3">
              <w:rPr>
                <w:rFonts w:ascii="Palatino Linotype" w:eastAsia="Times New Roman" w:hAnsi="Palatino Linotype"/>
                <w:sz w:val="24"/>
                <w:szCs w:val="24"/>
              </w:rPr>
              <w:t>ithin State Institutions</w:t>
            </w:r>
          </w:p>
        </w:tc>
        <w:tc>
          <w:tcPr>
            <w:tcW w:w="3600" w:type="dxa"/>
            <w:shd w:val="clear" w:color="auto" w:fill="auto"/>
          </w:tcPr>
          <w:p w14:paraId="15DB3E22"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 xml:space="preserve">Measure taken to create and operationalise Integrity/Ethics Committees </w:t>
            </w:r>
          </w:p>
        </w:tc>
        <w:tc>
          <w:tcPr>
            <w:tcW w:w="3870" w:type="dxa"/>
            <w:shd w:val="clear" w:color="auto" w:fill="auto"/>
          </w:tcPr>
          <w:p w14:paraId="16EB5248"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5CC042E9" w14:textId="77777777" w:rsidR="00544DD7" w:rsidRPr="005E5EF3" w:rsidRDefault="00544DD7" w:rsidP="00544DD7">
            <w:pPr>
              <w:jc w:val="both"/>
              <w:rPr>
                <w:rFonts w:ascii="Palatino Linotype" w:hAnsi="Palatino Linotype"/>
                <w:sz w:val="24"/>
                <w:szCs w:val="24"/>
              </w:rPr>
            </w:pPr>
          </w:p>
        </w:tc>
      </w:tr>
      <w:tr w:rsidR="00544DD7" w:rsidRPr="005E5EF3" w14:paraId="5612E836" w14:textId="77777777" w:rsidTr="005E5EF3">
        <w:tc>
          <w:tcPr>
            <w:tcW w:w="3487" w:type="dxa"/>
            <w:shd w:val="clear" w:color="auto" w:fill="auto"/>
          </w:tcPr>
          <w:p w14:paraId="05E3B3DD" w14:textId="39B4351B" w:rsidR="00544DD7" w:rsidRPr="005E5EF3" w:rsidRDefault="00544DD7" w:rsidP="00544DD7">
            <w:pPr>
              <w:jc w:val="both"/>
              <w:rPr>
                <w:rFonts w:ascii="Palatino Linotype" w:hAnsi="Palatino Linotype"/>
                <w:sz w:val="24"/>
                <w:szCs w:val="24"/>
              </w:rPr>
            </w:pPr>
            <w:r w:rsidRPr="005E5EF3">
              <w:rPr>
                <w:rFonts w:ascii="Palatino Linotype" w:hAnsi="Palatino Linotype"/>
                <w:b/>
                <w:bCs/>
                <w:sz w:val="24"/>
                <w:szCs w:val="24"/>
              </w:rPr>
              <w:t xml:space="preserve">22. </w:t>
            </w:r>
            <w:r w:rsidRPr="005E5EF3">
              <w:rPr>
                <w:rFonts w:ascii="Palatino Linotype" w:hAnsi="Palatino Linotype"/>
                <w:sz w:val="24"/>
                <w:szCs w:val="24"/>
              </w:rPr>
              <w:t xml:space="preserve">Develop and </w:t>
            </w:r>
            <w:r w:rsidR="006A02BA">
              <w:rPr>
                <w:rFonts w:ascii="Palatino Linotype" w:hAnsi="Palatino Linotype"/>
                <w:sz w:val="24"/>
                <w:szCs w:val="24"/>
              </w:rPr>
              <w:t>I</w:t>
            </w:r>
            <w:r w:rsidRPr="005E5EF3">
              <w:rPr>
                <w:rFonts w:ascii="Palatino Linotype" w:hAnsi="Palatino Linotype"/>
                <w:sz w:val="24"/>
                <w:szCs w:val="24"/>
              </w:rPr>
              <w:t xml:space="preserve">mplement Public Service Integrity Programme (PSIP) </w:t>
            </w:r>
          </w:p>
        </w:tc>
        <w:tc>
          <w:tcPr>
            <w:tcW w:w="3600" w:type="dxa"/>
            <w:shd w:val="clear" w:color="auto" w:fill="auto"/>
          </w:tcPr>
          <w:p w14:paraId="0B77E07B"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PSIP developed (indicate whether PSIP is in-place)</w:t>
            </w:r>
          </w:p>
          <w:p w14:paraId="10EB9532" w14:textId="77777777" w:rsidR="00544DD7" w:rsidRPr="005E5EF3" w:rsidRDefault="00544DD7" w:rsidP="00544DD7">
            <w:pPr>
              <w:spacing w:before="40" w:after="40"/>
              <w:rPr>
                <w:rFonts w:ascii="Palatino Linotype" w:hAnsi="Palatino Linotype"/>
                <w:sz w:val="24"/>
                <w:szCs w:val="24"/>
              </w:rPr>
            </w:pPr>
          </w:p>
          <w:p w14:paraId="38C74FB8" w14:textId="77777777" w:rsidR="00544DD7" w:rsidRPr="005E5EF3" w:rsidRDefault="00544DD7" w:rsidP="00544DD7">
            <w:pPr>
              <w:spacing w:before="40" w:after="40"/>
              <w:rPr>
                <w:rFonts w:ascii="Palatino Linotype" w:hAnsi="Palatino Linotype"/>
                <w:sz w:val="24"/>
                <w:szCs w:val="24"/>
              </w:rPr>
            </w:pPr>
          </w:p>
          <w:p w14:paraId="514A144B"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 xml:space="preserve">Measures taken to implement PSIP </w:t>
            </w:r>
          </w:p>
        </w:tc>
        <w:tc>
          <w:tcPr>
            <w:tcW w:w="3870" w:type="dxa"/>
            <w:shd w:val="clear" w:color="auto" w:fill="auto"/>
          </w:tcPr>
          <w:p w14:paraId="21F961E8"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772DC0E4" w14:textId="77777777" w:rsidR="00544DD7" w:rsidRPr="005E5EF3" w:rsidRDefault="00544DD7" w:rsidP="00544DD7">
            <w:pPr>
              <w:jc w:val="both"/>
              <w:rPr>
                <w:rFonts w:ascii="Palatino Linotype" w:hAnsi="Palatino Linotype"/>
                <w:sz w:val="24"/>
                <w:szCs w:val="24"/>
              </w:rPr>
            </w:pPr>
          </w:p>
        </w:tc>
      </w:tr>
      <w:tr w:rsidR="00544DD7" w:rsidRPr="005E5EF3" w14:paraId="7A38BFC7" w14:textId="77777777" w:rsidTr="005E5EF3">
        <w:trPr>
          <w:trHeight w:val="745"/>
        </w:trPr>
        <w:tc>
          <w:tcPr>
            <w:tcW w:w="3487" w:type="dxa"/>
            <w:vMerge w:val="restart"/>
            <w:shd w:val="clear" w:color="auto" w:fill="auto"/>
          </w:tcPr>
          <w:p w14:paraId="75F5B0F9" w14:textId="65CA1B97" w:rsidR="00544DD7" w:rsidRPr="005E5EF3" w:rsidRDefault="00544DD7" w:rsidP="00544DD7">
            <w:pPr>
              <w:jc w:val="both"/>
              <w:rPr>
                <w:rFonts w:ascii="Palatino Linotype" w:eastAsia="Times New Roman" w:hAnsi="Palatino Linotype"/>
                <w:sz w:val="24"/>
                <w:szCs w:val="24"/>
              </w:rPr>
            </w:pPr>
            <w:r w:rsidRPr="005E5EF3">
              <w:rPr>
                <w:rFonts w:ascii="Palatino Linotype" w:hAnsi="Palatino Linotype"/>
                <w:b/>
                <w:bCs/>
                <w:sz w:val="24"/>
                <w:szCs w:val="24"/>
              </w:rPr>
              <w:lastRenderedPageBreak/>
              <w:t xml:space="preserve">25. </w:t>
            </w:r>
            <w:r w:rsidRPr="005E5EF3">
              <w:rPr>
                <w:rFonts w:ascii="Palatino Linotype" w:eastAsia="Times New Roman" w:hAnsi="Palatino Linotype"/>
                <w:sz w:val="24"/>
                <w:szCs w:val="24"/>
              </w:rPr>
              <w:t xml:space="preserve">Enforce </w:t>
            </w:r>
            <w:r w:rsidR="006A02BA" w:rsidRPr="005E5EF3">
              <w:rPr>
                <w:rFonts w:ascii="Palatino Linotype" w:eastAsia="Times New Roman" w:hAnsi="Palatino Linotype"/>
                <w:sz w:val="24"/>
                <w:szCs w:val="24"/>
              </w:rPr>
              <w:t xml:space="preserve">Conflict </w:t>
            </w:r>
            <w:r w:rsidR="006A02BA">
              <w:rPr>
                <w:rFonts w:ascii="Palatino Linotype" w:eastAsia="Times New Roman" w:hAnsi="Palatino Linotype"/>
                <w:sz w:val="24"/>
                <w:szCs w:val="24"/>
              </w:rPr>
              <w:t>o</w:t>
            </w:r>
            <w:r w:rsidR="006A02BA" w:rsidRPr="005E5EF3">
              <w:rPr>
                <w:rFonts w:ascii="Palatino Linotype" w:eastAsia="Times New Roman" w:hAnsi="Palatino Linotype"/>
                <w:sz w:val="24"/>
                <w:szCs w:val="24"/>
              </w:rPr>
              <w:t xml:space="preserve">f Interest Rules </w:t>
            </w:r>
            <w:r w:rsidR="006A02BA">
              <w:rPr>
                <w:rFonts w:ascii="Palatino Linotype" w:eastAsia="Times New Roman" w:hAnsi="Palatino Linotype"/>
                <w:sz w:val="24"/>
                <w:szCs w:val="24"/>
              </w:rPr>
              <w:t>a</w:t>
            </w:r>
            <w:r w:rsidR="006A02BA" w:rsidRPr="005E5EF3">
              <w:rPr>
                <w:rFonts w:ascii="Palatino Linotype" w:eastAsia="Times New Roman" w:hAnsi="Palatino Linotype"/>
                <w:sz w:val="24"/>
                <w:szCs w:val="24"/>
              </w:rPr>
              <w:t xml:space="preserve">nd Educate Public Officers </w:t>
            </w:r>
            <w:r w:rsidR="006A02BA">
              <w:rPr>
                <w:rFonts w:ascii="Palatino Linotype" w:eastAsia="Times New Roman" w:hAnsi="Palatino Linotype"/>
                <w:sz w:val="24"/>
                <w:szCs w:val="24"/>
              </w:rPr>
              <w:t>o</w:t>
            </w:r>
            <w:r w:rsidR="006A02BA" w:rsidRPr="005E5EF3">
              <w:rPr>
                <w:rFonts w:ascii="Palatino Linotype" w:eastAsia="Times New Roman" w:hAnsi="Palatino Linotype"/>
                <w:sz w:val="24"/>
                <w:szCs w:val="24"/>
              </w:rPr>
              <w:t xml:space="preserve">n Conflict </w:t>
            </w:r>
            <w:r w:rsidR="006A02BA">
              <w:rPr>
                <w:rFonts w:ascii="Palatino Linotype" w:eastAsia="Times New Roman" w:hAnsi="Palatino Linotype"/>
                <w:sz w:val="24"/>
                <w:szCs w:val="24"/>
              </w:rPr>
              <w:t>o</w:t>
            </w:r>
            <w:r w:rsidR="006A02BA" w:rsidRPr="005E5EF3">
              <w:rPr>
                <w:rFonts w:ascii="Palatino Linotype" w:eastAsia="Times New Roman" w:hAnsi="Palatino Linotype"/>
                <w:sz w:val="24"/>
                <w:szCs w:val="24"/>
              </w:rPr>
              <w:t>f Interest</w:t>
            </w:r>
          </w:p>
          <w:p w14:paraId="6D932C93" w14:textId="77777777" w:rsidR="00544DD7" w:rsidRPr="005E5EF3" w:rsidRDefault="00544DD7" w:rsidP="00544DD7">
            <w:pPr>
              <w:jc w:val="both"/>
              <w:rPr>
                <w:rFonts w:ascii="Palatino Linotype" w:hAnsi="Palatino Linotype"/>
                <w:b/>
                <w:bCs/>
                <w:sz w:val="24"/>
                <w:szCs w:val="24"/>
              </w:rPr>
            </w:pPr>
          </w:p>
        </w:tc>
        <w:tc>
          <w:tcPr>
            <w:tcW w:w="3600" w:type="dxa"/>
            <w:shd w:val="clear" w:color="auto" w:fill="auto"/>
          </w:tcPr>
          <w:p w14:paraId="3641DA52" w14:textId="67369446"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 xml:space="preserve">Measures taken to enforce Conflict of interest rules </w:t>
            </w:r>
          </w:p>
        </w:tc>
        <w:tc>
          <w:tcPr>
            <w:tcW w:w="3870" w:type="dxa"/>
            <w:shd w:val="clear" w:color="auto" w:fill="auto"/>
          </w:tcPr>
          <w:p w14:paraId="17615AE0" w14:textId="77777777" w:rsidR="00544DD7" w:rsidRPr="005E5EF3" w:rsidRDefault="00544DD7" w:rsidP="00544DD7">
            <w:pPr>
              <w:jc w:val="both"/>
              <w:rPr>
                <w:rFonts w:ascii="Palatino Linotype" w:hAnsi="Palatino Linotype"/>
                <w:sz w:val="24"/>
                <w:szCs w:val="24"/>
              </w:rPr>
            </w:pPr>
          </w:p>
        </w:tc>
        <w:tc>
          <w:tcPr>
            <w:tcW w:w="3870" w:type="dxa"/>
            <w:vMerge w:val="restart"/>
            <w:shd w:val="clear" w:color="auto" w:fill="auto"/>
          </w:tcPr>
          <w:p w14:paraId="0CE80A1C" w14:textId="77777777" w:rsidR="00544DD7" w:rsidRPr="005E5EF3" w:rsidRDefault="00544DD7" w:rsidP="00544DD7">
            <w:pPr>
              <w:jc w:val="both"/>
              <w:rPr>
                <w:rFonts w:ascii="Palatino Linotype" w:hAnsi="Palatino Linotype"/>
                <w:sz w:val="24"/>
                <w:szCs w:val="24"/>
              </w:rPr>
            </w:pPr>
          </w:p>
        </w:tc>
      </w:tr>
      <w:tr w:rsidR="00544DD7" w:rsidRPr="005E5EF3" w14:paraId="61186A6A" w14:textId="77777777" w:rsidTr="005E5EF3">
        <w:trPr>
          <w:trHeight w:val="745"/>
        </w:trPr>
        <w:tc>
          <w:tcPr>
            <w:tcW w:w="3487" w:type="dxa"/>
            <w:vMerge/>
            <w:shd w:val="clear" w:color="auto" w:fill="auto"/>
          </w:tcPr>
          <w:p w14:paraId="6024E7B2" w14:textId="77777777" w:rsidR="00544DD7" w:rsidRPr="005E5EF3" w:rsidRDefault="00544DD7" w:rsidP="00544DD7">
            <w:pPr>
              <w:jc w:val="both"/>
              <w:rPr>
                <w:rFonts w:ascii="Palatino Linotype" w:hAnsi="Palatino Linotype"/>
                <w:b/>
                <w:bCs/>
                <w:sz w:val="24"/>
                <w:szCs w:val="24"/>
              </w:rPr>
            </w:pPr>
          </w:p>
        </w:tc>
        <w:tc>
          <w:tcPr>
            <w:tcW w:w="3600" w:type="dxa"/>
            <w:shd w:val="clear" w:color="auto" w:fill="auto"/>
          </w:tcPr>
          <w:p w14:paraId="02D96EA9" w14:textId="09C1B482"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Number of public officers educated on conflict of interest</w:t>
            </w:r>
          </w:p>
        </w:tc>
        <w:tc>
          <w:tcPr>
            <w:tcW w:w="3870" w:type="dxa"/>
            <w:shd w:val="clear" w:color="auto" w:fill="auto"/>
          </w:tcPr>
          <w:p w14:paraId="6A76F872" w14:textId="77777777" w:rsidR="00544DD7" w:rsidRPr="005E5EF3" w:rsidRDefault="00544DD7" w:rsidP="00544DD7">
            <w:pPr>
              <w:jc w:val="both"/>
              <w:rPr>
                <w:rFonts w:ascii="Palatino Linotype" w:hAnsi="Palatino Linotype"/>
                <w:sz w:val="24"/>
                <w:szCs w:val="24"/>
              </w:rPr>
            </w:pPr>
          </w:p>
        </w:tc>
        <w:tc>
          <w:tcPr>
            <w:tcW w:w="3870" w:type="dxa"/>
            <w:vMerge/>
            <w:shd w:val="clear" w:color="auto" w:fill="auto"/>
          </w:tcPr>
          <w:p w14:paraId="71263050" w14:textId="77777777" w:rsidR="00544DD7" w:rsidRPr="005E5EF3" w:rsidRDefault="00544DD7" w:rsidP="00544DD7">
            <w:pPr>
              <w:jc w:val="both"/>
              <w:rPr>
                <w:rFonts w:ascii="Palatino Linotype" w:hAnsi="Palatino Linotype"/>
                <w:sz w:val="24"/>
                <w:szCs w:val="24"/>
              </w:rPr>
            </w:pPr>
          </w:p>
        </w:tc>
      </w:tr>
      <w:tr w:rsidR="00544DD7" w:rsidRPr="005E5EF3" w14:paraId="699E2624" w14:textId="77777777" w:rsidTr="005E5EF3">
        <w:tc>
          <w:tcPr>
            <w:tcW w:w="3487" w:type="dxa"/>
            <w:shd w:val="clear" w:color="auto" w:fill="auto"/>
          </w:tcPr>
          <w:p w14:paraId="6E222B3A" w14:textId="17AFC88F" w:rsidR="00544DD7" w:rsidRPr="005E5EF3" w:rsidRDefault="00544DD7" w:rsidP="00544DD7">
            <w:pPr>
              <w:jc w:val="both"/>
              <w:rPr>
                <w:rFonts w:ascii="Palatino Linotype" w:hAnsi="Palatino Linotype"/>
                <w:b/>
                <w:bCs/>
                <w:sz w:val="24"/>
                <w:szCs w:val="24"/>
              </w:rPr>
            </w:pPr>
            <w:r w:rsidRPr="005E5EF3">
              <w:rPr>
                <w:rFonts w:ascii="Palatino Linotype" w:hAnsi="Palatino Linotype"/>
                <w:b/>
                <w:bCs/>
                <w:sz w:val="24"/>
                <w:szCs w:val="24"/>
              </w:rPr>
              <w:t xml:space="preserve">26. </w:t>
            </w:r>
            <w:r w:rsidRPr="005E5EF3">
              <w:rPr>
                <w:rFonts w:ascii="Palatino Linotype" w:eastAsia="Times New Roman" w:hAnsi="Palatino Linotype"/>
                <w:sz w:val="24"/>
                <w:szCs w:val="24"/>
              </w:rPr>
              <w:t xml:space="preserve">Request </w:t>
            </w:r>
            <w:r w:rsidR="006A02BA" w:rsidRPr="005E5EF3">
              <w:rPr>
                <w:rFonts w:ascii="Palatino Linotype" w:eastAsia="Times New Roman" w:hAnsi="Palatino Linotype"/>
                <w:sz w:val="24"/>
                <w:szCs w:val="24"/>
              </w:rPr>
              <w:t xml:space="preserve">Public Officers </w:t>
            </w:r>
            <w:r w:rsidR="006A02BA">
              <w:rPr>
                <w:rFonts w:ascii="Palatino Linotype" w:eastAsia="Times New Roman" w:hAnsi="Palatino Linotype"/>
                <w:sz w:val="24"/>
                <w:szCs w:val="24"/>
              </w:rPr>
              <w:t>t</w:t>
            </w:r>
            <w:r w:rsidR="006A02BA" w:rsidRPr="005E5EF3">
              <w:rPr>
                <w:rFonts w:ascii="Palatino Linotype" w:eastAsia="Times New Roman" w:hAnsi="Palatino Linotype"/>
                <w:sz w:val="24"/>
                <w:szCs w:val="24"/>
              </w:rPr>
              <w:t xml:space="preserve">o Disclose Personal Interests, </w:t>
            </w:r>
            <w:r w:rsidR="006A02BA">
              <w:rPr>
                <w:rFonts w:ascii="Palatino Linotype" w:eastAsia="Times New Roman" w:hAnsi="Palatino Linotype"/>
                <w:sz w:val="24"/>
                <w:szCs w:val="24"/>
              </w:rPr>
              <w:t>e.g</w:t>
            </w:r>
            <w:r w:rsidR="006A02BA" w:rsidRPr="005E5EF3">
              <w:rPr>
                <w:rFonts w:ascii="Palatino Linotype" w:eastAsia="Times New Roman" w:hAnsi="Palatino Linotype"/>
                <w:sz w:val="24"/>
                <w:szCs w:val="24"/>
              </w:rPr>
              <w:t xml:space="preserve">. Affiliations, Upon Taking </w:t>
            </w:r>
            <w:r w:rsidR="006A02BA">
              <w:rPr>
                <w:rFonts w:ascii="Palatino Linotype" w:eastAsia="Times New Roman" w:hAnsi="Palatino Linotype"/>
                <w:sz w:val="24"/>
                <w:szCs w:val="24"/>
              </w:rPr>
              <w:t>u</w:t>
            </w:r>
            <w:r w:rsidR="006A02BA" w:rsidRPr="005E5EF3">
              <w:rPr>
                <w:rFonts w:ascii="Palatino Linotype" w:eastAsia="Times New Roman" w:hAnsi="Palatino Linotype"/>
                <w:sz w:val="24"/>
                <w:szCs w:val="24"/>
              </w:rPr>
              <w:t>p Public Appointment</w:t>
            </w:r>
          </w:p>
        </w:tc>
        <w:tc>
          <w:tcPr>
            <w:tcW w:w="3600" w:type="dxa"/>
            <w:shd w:val="clear" w:color="auto" w:fill="auto"/>
          </w:tcPr>
          <w:p w14:paraId="2FE14CAD"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No. of public officers disclosing personal interest</w:t>
            </w:r>
          </w:p>
        </w:tc>
        <w:tc>
          <w:tcPr>
            <w:tcW w:w="3870" w:type="dxa"/>
            <w:shd w:val="clear" w:color="auto" w:fill="auto"/>
          </w:tcPr>
          <w:p w14:paraId="71476562"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5B0946F4" w14:textId="77777777" w:rsidR="00544DD7" w:rsidRPr="005E5EF3" w:rsidRDefault="00544DD7" w:rsidP="00544DD7">
            <w:pPr>
              <w:jc w:val="both"/>
              <w:rPr>
                <w:rFonts w:ascii="Palatino Linotype" w:hAnsi="Palatino Linotype"/>
                <w:sz w:val="24"/>
                <w:szCs w:val="24"/>
              </w:rPr>
            </w:pPr>
          </w:p>
        </w:tc>
      </w:tr>
      <w:tr w:rsidR="00544DD7" w:rsidRPr="005E5EF3" w14:paraId="76867007" w14:textId="77777777" w:rsidTr="005E5EF3">
        <w:tc>
          <w:tcPr>
            <w:tcW w:w="3487" w:type="dxa"/>
            <w:shd w:val="clear" w:color="auto" w:fill="auto"/>
          </w:tcPr>
          <w:p w14:paraId="732A1F92" w14:textId="5677E88B" w:rsidR="00544DD7" w:rsidRPr="005E5EF3" w:rsidRDefault="00544DD7" w:rsidP="00544DD7">
            <w:pPr>
              <w:rPr>
                <w:rFonts w:ascii="Palatino Linotype" w:hAnsi="Palatino Linotype"/>
                <w:sz w:val="24"/>
                <w:szCs w:val="24"/>
              </w:rPr>
            </w:pPr>
            <w:r w:rsidRPr="005E5EF3">
              <w:rPr>
                <w:rFonts w:ascii="Palatino Linotype" w:hAnsi="Palatino Linotype"/>
                <w:b/>
                <w:bCs/>
                <w:sz w:val="24"/>
                <w:szCs w:val="24"/>
              </w:rPr>
              <w:t xml:space="preserve">27. </w:t>
            </w:r>
            <w:r w:rsidRPr="005E5EF3">
              <w:rPr>
                <w:rFonts w:ascii="Palatino Linotype" w:hAnsi="Palatino Linotype"/>
                <w:sz w:val="24"/>
                <w:szCs w:val="24"/>
              </w:rPr>
              <w:t xml:space="preserve">Review SSS </w:t>
            </w:r>
            <w:r w:rsidR="006A02BA">
              <w:rPr>
                <w:rFonts w:ascii="Palatino Linotype" w:hAnsi="Palatino Linotype"/>
                <w:sz w:val="24"/>
                <w:szCs w:val="24"/>
              </w:rPr>
              <w:t>I</w:t>
            </w:r>
            <w:r w:rsidRPr="005E5EF3">
              <w:rPr>
                <w:rFonts w:ascii="Palatino Linotype" w:hAnsi="Palatino Linotype"/>
                <w:sz w:val="24"/>
                <w:szCs w:val="24"/>
              </w:rPr>
              <w:t>mplementation</w:t>
            </w:r>
          </w:p>
        </w:tc>
        <w:tc>
          <w:tcPr>
            <w:tcW w:w="3600" w:type="dxa"/>
            <w:shd w:val="clear" w:color="auto" w:fill="auto"/>
          </w:tcPr>
          <w:p w14:paraId="320A24D8"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Policies implemented and reviewed (provide details)</w:t>
            </w:r>
          </w:p>
        </w:tc>
        <w:tc>
          <w:tcPr>
            <w:tcW w:w="3870" w:type="dxa"/>
            <w:shd w:val="clear" w:color="auto" w:fill="auto"/>
          </w:tcPr>
          <w:p w14:paraId="4A342F3C"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4F04F68D" w14:textId="77777777" w:rsidR="00544DD7" w:rsidRPr="005E5EF3" w:rsidRDefault="00544DD7" w:rsidP="00544DD7">
            <w:pPr>
              <w:jc w:val="both"/>
              <w:rPr>
                <w:rFonts w:ascii="Palatino Linotype" w:hAnsi="Palatino Linotype"/>
                <w:sz w:val="24"/>
                <w:szCs w:val="24"/>
              </w:rPr>
            </w:pPr>
          </w:p>
        </w:tc>
      </w:tr>
      <w:tr w:rsidR="00544DD7" w:rsidRPr="005E5EF3" w14:paraId="71E2CF01" w14:textId="77777777" w:rsidTr="005E5EF3">
        <w:tc>
          <w:tcPr>
            <w:tcW w:w="3487" w:type="dxa"/>
            <w:shd w:val="clear" w:color="auto" w:fill="auto"/>
          </w:tcPr>
          <w:p w14:paraId="3B715307" w14:textId="67D3D37F" w:rsidR="00544DD7" w:rsidRPr="005E5EF3" w:rsidRDefault="00544DD7" w:rsidP="00544DD7">
            <w:pPr>
              <w:rPr>
                <w:rFonts w:ascii="Palatino Linotype" w:hAnsi="Palatino Linotype"/>
                <w:b/>
                <w:bCs/>
                <w:sz w:val="24"/>
                <w:szCs w:val="24"/>
              </w:rPr>
            </w:pPr>
            <w:r w:rsidRPr="005E5EF3">
              <w:rPr>
                <w:rFonts w:ascii="Palatino Linotype" w:hAnsi="Palatino Linotype"/>
                <w:b/>
                <w:bCs/>
                <w:sz w:val="24"/>
                <w:szCs w:val="24"/>
              </w:rPr>
              <w:t xml:space="preserve">29. </w:t>
            </w:r>
            <w:r w:rsidRPr="005E5EF3">
              <w:rPr>
                <w:rFonts w:ascii="Palatino Linotype" w:eastAsia="Times New Roman" w:hAnsi="Palatino Linotype"/>
                <w:sz w:val="24"/>
                <w:szCs w:val="24"/>
              </w:rPr>
              <w:t xml:space="preserve">Appoint </w:t>
            </w:r>
            <w:r w:rsidR="006A02BA" w:rsidRPr="005E5EF3">
              <w:rPr>
                <w:rFonts w:ascii="Palatino Linotype" w:eastAsia="Times New Roman" w:hAnsi="Palatino Linotype"/>
                <w:sz w:val="24"/>
                <w:szCs w:val="24"/>
              </w:rPr>
              <w:t>C</w:t>
            </w:r>
            <w:r w:rsidR="006A02BA">
              <w:rPr>
                <w:rFonts w:ascii="Palatino Linotype" w:eastAsia="Times New Roman" w:hAnsi="Palatino Linotype"/>
                <w:sz w:val="24"/>
                <w:szCs w:val="24"/>
              </w:rPr>
              <w:t>EO</w:t>
            </w:r>
            <w:r w:rsidR="006A02BA" w:rsidRPr="005E5EF3">
              <w:rPr>
                <w:rFonts w:ascii="Palatino Linotype" w:eastAsia="Times New Roman" w:hAnsi="Palatino Linotype"/>
                <w:sz w:val="24"/>
                <w:szCs w:val="24"/>
              </w:rPr>
              <w:t xml:space="preserve">s </w:t>
            </w:r>
            <w:r w:rsidR="006A02BA">
              <w:rPr>
                <w:rFonts w:ascii="Palatino Linotype" w:eastAsia="Times New Roman" w:hAnsi="Palatino Linotype"/>
                <w:sz w:val="24"/>
                <w:szCs w:val="24"/>
              </w:rPr>
              <w:t>o</w:t>
            </w:r>
            <w:r w:rsidR="006A02BA" w:rsidRPr="005E5EF3">
              <w:rPr>
                <w:rFonts w:ascii="Palatino Linotype" w:eastAsia="Times New Roman" w:hAnsi="Palatino Linotype"/>
                <w:sz w:val="24"/>
                <w:szCs w:val="24"/>
              </w:rPr>
              <w:t xml:space="preserve">f State Institutions </w:t>
            </w:r>
            <w:r w:rsidR="006A02BA">
              <w:rPr>
                <w:rFonts w:ascii="Palatino Linotype" w:eastAsia="Times New Roman" w:hAnsi="Palatino Linotype"/>
                <w:sz w:val="24"/>
                <w:szCs w:val="24"/>
              </w:rPr>
              <w:t>t</w:t>
            </w:r>
            <w:r w:rsidR="006A02BA" w:rsidRPr="005E5EF3">
              <w:rPr>
                <w:rFonts w:ascii="Palatino Linotype" w:eastAsia="Times New Roman" w:hAnsi="Palatino Linotype"/>
                <w:sz w:val="24"/>
                <w:szCs w:val="24"/>
              </w:rPr>
              <w:t xml:space="preserve">hrough Open, Competitive </w:t>
            </w:r>
            <w:r w:rsidR="006A02BA">
              <w:rPr>
                <w:rFonts w:ascii="Palatino Linotype" w:eastAsia="Times New Roman" w:hAnsi="Palatino Linotype"/>
                <w:sz w:val="24"/>
                <w:szCs w:val="24"/>
              </w:rPr>
              <w:t>a</w:t>
            </w:r>
            <w:r w:rsidR="006A02BA" w:rsidRPr="005E5EF3">
              <w:rPr>
                <w:rFonts w:ascii="Palatino Linotype" w:eastAsia="Times New Roman" w:hAnsi="Palatino Linotype"/>
                <w:sz w:val="24"/>
                <w:szCs w:val="24"/>
              </w:rPr>
              <w:t>nd Transparent Processes</w:t>
            </w:r>
          </w:p>
        </w:tc>
        <w:tc>
          <w:tcPr>
            <w:tcW w:w="3600" w:type="dxa"/>
            <w:shd w:val="clear" w:color="auto" w:fill="auto"/>
          </w:tcPr>
          <w:p w14:paraId="058AFB8E" w14:textId="2A603A3E"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w:t>
            </w:r>
            <w:r>
              <w:rPr>
                <w:rFonts w:ascii="Palatino Linotype" w:hAnsi="Palatino Linotype"/>
                <w:sz w:val="24"/>
                <w:szCs w:val="24"/>
              </w:rPr>
              <w:t>umber</w:t>
            </w:r>
            <w:r w:rsidRPr="005E5EF3">
              <w:rPr>
                <w:rFonts w:ascii="Palatino Linotype" w:hAnsi="Palatino Linotype"/>
                <w:sz w:val="24"/>
                <w:szCs w:val="24"/>
              </w:rPr>
              <w:t xml:space="preserve"> of appointments made through open competitive and transparent processes</w:t>
            </w:r>
          </w:p>
        </w:tc>
        <w:tc>
          <w:tcPr>
            <w:tcW w:w="3870" w:type="dxa"/>
            <w:shd w:val="clear" w:color="auto" w:fill="auto"/>
          </w:tcPr>
          <w:p w14:paraId="5AABF5D7" w14:textId="77777777" w:rsidR="00544DD7" w:rsidRDefault="00544DD7" w:rsidP="00544DD7">
            <w:pPr>
              <w:jc w:val="both"/>
              <w:rPr>
                <w:rFonts w:ascii="Palatino Linotype" w:hAnsi="Palatino Linotype"/>
                <w:sz w:val="24"/>
                <w:szCs w:val="24"/>
              </w:rPr>
            </w:pPr>
          </w:p>
          <w:p w14:paraId="1F057108" w14:textId="77777777" w:rsidR="00544DD7" w:rsidRDefault="00544DD7" w:rsidP="00544DD7">
            <w:pPr>
              <w:jc w:val="both"/>
              <w:rPr>
                <w:rFonts w:ascii="Palatino Linotype" w:hAnsi="Palatino Linotype"/>
                <w:sz w:val="24"/>
                <w:szCs w:val="24"/>
              </w:rPr>
            </w:pPr>
          </w:p>
          <w:p w14:paraId="3FE1190E" w14:textId="6AE5011B" w:rsidR="00544DD7" w:rsidRPr="005E5EF3" w:rsidRDefault="00544DD7" w:rsidP="00544DD7">
            <w:pPr>
              <w:jc w:val="both"/>
              <w:rPr>
                <w:rFonts w:ascii="Palatino Linotype" w:hAnsi="Palatino Linotype"/>
                <w:sz w:val="24"/>
                <w:szCs w:val="24"/>
              </w:rPr>
            </w:pPr>
          </w:p>
        </w:tc>
        <w:tc>
          <w:tcPr>
            <w:tcW w:w="3870" w:type="dxa"/>
            <w:shd w:val="clear" w:color="auto" w:fill="auto"/>
          </w:tcPr>
          <w:p w14:paraId="398AF6D8" w14:textId="77777777" w:rsidR="00544DD7" w:rsidRPr="005E5EF3" w:rsidRDefault="00544DD7" w:rsidP="00544DD7">
            <w:pPr>
              <w:jc w:val="both"/>
              <w:rPr>
                <w:rFonts w:ascii="Palatino Linotype" w:hAnsi="Palatino Linotype"/>
                <w:sz w:val="24"/>
                <w:szCs w:val="24"/>
              </w:rPr>
            </w:pPr>
          </w:p>
        </w:tc>
      </w:tr>
      <w:tr w:rsidR="00544DD7" w:rsidRPr="005E5EF3" w14:paraId="1F30C973" w14:textId="77777777" w:rsidTr="005E5EF3">
        <w:tc>
          <w:tcPr>
            <w:tcW w:w="3487" w:type="dxa"/>
            <w:shd w:val="clear" w:color="auto" w:fill="auto"/>
          </w:tcPr>
          <w:p w14:paraId="635CE208" w14:textId="1E28470B" w:rsidR="00544DD7" w:rsidRPr="005E5EF3" w:rsidRDefault="006A02BA" w:rsidP="006A02BA">
            <w:pPr>
              <w:rPr>
                <w:rFonts w:ascii="Palatino Linotype" w:hAnsi="Palatino Linotype"/>
                <w:sz w:val="24"/>
                <w:szCs w:val="24"/>
              </w:rPr>
            </w:pPr>
            <w:r w:rsidRPr="005E5EF3">
              <w:rPr>
                <w:rFonts w:ascii="Palatino Linotype" w:hAnsi="Palatino Linotype"/>
                <w:b/>
                <w:bCs/>
                <w:sz w:val="24"/>
                <w:szCs w:val="24"/>
              </w:rPr>
              <w:t xml:space="preserve">31. </w:t>
            </w:r>
            <w:r w:rsidR="00544DD7" w:rsidRPr="005E5EF3">
              <w:rPr>
                <w:rFonts w:ascii="Palatino Linotype" w:hAnsi="Palatino Linotype"/>
                <w:sz w:val="24"/>
                <w:szCs w:val="24"/>
              </w:rPr>
              <w:t xml:space="preserve">Conduct </w:t>
            </w:r>
            <w:r w:rsidRPr="005E5EF3">
              <w:rPr>
                <w:rFonts w:ascii="Palatino Linotype" w:hAnsi="Palatino Linotype"/>
                <w:sz w:val="24"/>
                <w:szCs w:val="24"/>
              </w:rPr>
              <w:t>Public Expenditure Tracking Surveys</w:t>
            </w:r>
            <w:r w:rsidRPr="005E5EF3">
              <w:rPr>
                <w:rFonts w:ascii="Palatino Linotype" w:hAnsi="Palatino Linotype"/>
                <w:b/>
                <w:bCs/>
                <w:sz w:val="24"/>
                <w:szCs w:val="24"/>
              </w:rPr>
              <w:t xml:space="preserve"> </w:t>
            </w:r>
          </w:p>
        </w:tc>
        <w:tc>
          <w:tcPr>
            <w:tcW w:w="3600" w:type="dxa"/>
            <w:shd w:val="clear" w:color="auto" w:fill="auto"/>
          </w:tcPr>
          <w:p w14:paraId="7D5836DA"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Number of expenditure tracking surveys conducted</w:t>
            </w:r>
          </w:p>
        </w:tc>
        <w:tc>
          <w:tcPr>
            <w:tcW w:w="3870" w:type="dxa"/>
            <w:shd w:val="clear" w:color="auto" w:fill="auto"/>
          </w:tcPr>
          <w:p w14:paraId="3C3D4341"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1549EA69" w14:textId="77777777" w:rsidR="00544DD7" w:rsidRPr="005E5EF3" w:rsidRDefault="00544DD7" w:rsidP="00544DD7">
            <w:pPr>
              <w:jc w:val="both"/>
              <w:rPr>
                <w:rFonts w:ascii="Palatino Linotype" w:hAnsi="Palatino Linotype"/>
                <w:sz w:val="24"/>
                <w:szCs w:val="24"/>
              </w:rPr>
            </w:pPr>
          </w:p>
        </w:tc>
      </w:tr>
      <w:tr w:rsidR="00544DD7" w:rsidRPr="005E5EF3" w14:paraId="377974F5" w14:textId="77777777" w:rsidTr="005E5EF3">
        <w:tc>
          <w:tcPr>
            <w:tcW w:w="3487" w:type="dxa"/>
            <w:shd w:val="clear" w:color="auto" w:fill="auto"/>
          </w:tcPr>
          <w:p w14:paraId="6BC69600" w14:textId="19D857F9" w:rsidR="00544DD7" w:rsidRPr="005E5EF3" w:rsidRDefault="00544DD7" w:rsidP="00544DD7">
            <w:pPr>
              <w:jc w:val="both"/>
              <w:rPr>
                <w:rFonts w:ascii="Palatino Linotype" w:hAnsi="Palatino Linotype"/>
                <w:sz w:val="24"/>
                <w:szCs w:val="24"/>
              </w:rPr>
            </w:pPr>
            <w:r w:rsidRPr="005E5EF3">
              <w:rPr>
                <w:rFonts w:ascii="Palatino Linotype" w:hAnsi="Palatino Linotype"/>
                <w:b/>
                <w:bCs/>
                <w:sz w:val="24"/>
                <w:szCs w:val="24"/>
              </w:rPr>
              <w:t xml:space="preserve">33. </w:t>
            </w:r>
            <w:r w:rsidRPr="005E5EF3">
              <w:rPr>
                <w:rFonts w:ascii="Palatino Linotype" w:hAnsi="Palatino Linotype"/>
                <w:sz w:val="24"/>
                <w:szCs w:val="24"/>
              </w:rPr>
              <w:t xml:space="preserve">Train </w:t>
            </w:r>
            <w:r w:rsidR="003A64E7" w:rsidRPr="005E5EF3">
              <w:rPr>
                <w:rFonts w:ascii="Palatino Linotype" w:hAnsi="Palatino Linotype"/>
                <w:sz w:val="24"/>
                <w:szCs w:val="24"/>
              </w:rPr>
              <w:t xml:space="preserve">Journalists </w:t>
            </w:r>
            <w:r w:rsidR="003A64E7">
              <w:rPr>
                <w:rFonts w:ascii="Palatino Linotype" w:hAnsi="Palatino Linotype"/>
                <w:sz w:val="24"/>
                <w:szCs w:val="24"/>
              </w:rPr>
              <w:t>i</w:t>
            </w:r>
            <w:r w:rsidR="003A64E7" w:rsidRPr="005E5EF3">
              <w:rPr>
                <w:rFonts w:ascii="Palatino Linotype" w:hAnsi="Palatino Linotype"/>
                <w:sz w:val="24"/>
                <w:szCs w:val="24"/>
              </w:rPr>
              <w:t>n Investigative Journalism</w:t>
            </w:r>
            <w:r w:rsidR="003A64E7" w:rsidRPr="005E5EF3">
              <w:rPr>
                <w:rFonts w:ascii="Palatino Linotype" w:hAnsi="Palatino Linotype"/>
                <w:b/>
                <w:bCs/>
                <w:sz w:val="24"/>
                <w:szCs w:val="24"/>
              </w:rPr>
              <w:t xml:space="preserve"> </w:t>
            </w:r>
          </w:p>
        </w:tc>
        <w:tc>
          <w:tcPr>
            <w:tcW w:w="3600" w:type="dxa"/>
            <w:shd w:val="clear" w:color="auto" w:fill="auto"/>
          </w:tcPr>
          <w:p w14:paraId="3C755CC9"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Number of journalists trained in investigative journalism</w:t>
            </w:r>
          </w:p>
        </w:tc>
        <w:tc>
          <w:tcPr>
            <w:tcW w:w="3870" w:type="dxa"/>
            <w:shd w:val="clear" w:color="auto" w:fill="auto"/>
          </w:tcPr>
          <w:p w14:paraId="7D755C50"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1A636C57" w14:textId="77777777" w:rsidR="00544DD7" w:rsidRPr="005E5EF3" w:rsidRDefault="00544DD7" w:rsidP="00544DD7">
            <w:pPr>
              <w:jc w:val="both"/>
              <w:rPr>
                <w:rFonts w:ascii="Palatino Linotype" w:hAnsi="Palatino Linotype"/>
                <w:sz w:val="24"/>
                <w:szCs w:val="24"/>
              </w:rPr>
            </w:pPr>
          </w:p>
        </w:tc>
      </w:tr>
      <w:tr w:rsidR="00544DD7" w:rsidRPr="005E5EF3" w14:paraId="1EBD6835" w14:textId="77777777" w:rsidTr="005E5EF3">
        <w:tc>
          <w:tcPr>
            <w:tcW w:w="3487" w:type="dxa"/>
            <w:shd w:val="clear" w:color="auto" w:fill="auto"/>
          </w:tcPr>
          <w:p w14:paraId="37C6AA1D" w14:textId="5A0CF35B" w:rsidR="00544DD7" w:rsidRPr="005E5EF3" w:rsidRDefault="00544DD7" w:rsidP="00544DD7">
            <w:pPr>
              <w:rPr>
                <w:rFonts w:ascii="Palatino Linotype" w:hAnsi="Palatino Linotype"/>
                <w:b/>
                <w:bCs/>
                <w:sz w:val="24"/>
                <w:szCs w:val="24"/>
              </w:rPr>
            </w:pPr>
            <w:r w:rsidRPr="005E5EF3">
              <w:rPr>
                <w:rFonts w:ascii="Palatino Linotype" w:hAnsi="Palatino Linotype"/>
                <w:b/>
                <w:bCs/>
                <w:sz w:val="24"/>
                <w:szCs w:val="24"/>
              </w:rPr>
              <w:t xml:space="preserve">40. </w:t>
            </w:r>
            <w:r w:rsidRPr="005E5EF3">
              <w:rPr>
                <w:rFonts w:ascii="Palatino Linotype" w:hAnsi="Palatino Linotype"/>
                <w:sz w:val="24"/>
                <w:szCs w:val="24"/>
              </w:rPr>
              <w:t xml:space="preserve">Provide </w:t>
            </w:r>
            <w:r w:rsidR="003A64E7" w:rsidRPr="005E5EF3">
              <w:rPr>
                <w:rFonts w:ascii="Palatino Linotype" w:hAnsi="Palatino Linotype"/>
                <w:sz w:val="24"/>
                <w:szCs w:val="24"/>
              </w:rPr>
              <w:t xml:space="preserve">Adequate Security </w:t>
            </w:r>
            <w:r w:rsidR="003A64E7">
              <w:rPr>
                <w:rFonts w:ascii="Palatino Linotype" w:hAnsi="Palatino Linotype"/>
                <w:sz w:val="24"/>
                <w:szCs w:val="24"/>
              </w:rPr>
              <w:t>f</w:t>
            </w:r>
            <w:r w:rsidR="003A64E7" w:rsidRPr="005E5EF3">
              <w:rPr>
                <w:rFonts w:ascii="Palatino Linotype" w:hAnsi="Palatino Linotype"/>
                <w:sz w:val="24"/>
                <w:szCs w:val="24"/>
              </w:rPr>
              <w:t xml:space="preserve">or </w:t>
            </w:r>
            <w:r w:rsidR="003A64E7">
              <w:rPr>
                <w:rFonts w:ascii="Palatino Linotype" w:hAnsi="Palatino Linotype"/>
                <w:sz w:val="24"/>
                <w:szCs w:val="24"/>
              </w:rPr>
              <w:t>t</w:t>
            </w:r>
            <w:r w:rsidR="003A64E7" w:rsidRPr="005E5EF3">
              <w:rPr>
                <w:rFonts w:ascii="Palatino Linotype" w:hAnsi="Palatino Linotype"/>
                <w:sz w:val="24"/>
                <w:szCs w:val="24"/>
              </w:rPr>
              <w:t xml:space="preserve">he Preparation, Packaging </w:t>
            </w:r>
            <w:r w:rsidR="003A64E7">
              <w:rPr>
                <w:rFonts w:ascii="Palatino Linotype" w:hAnsi="Palatino Linotype"/>
                <w:sz w:val="24"/>
                <w:szCs w:val="24"/>
              </w:rPr>
              <w:t>a</w:t>
            </w:r>
            <w:r w:rsidR="003A64E7" w:rsidRPr="005E5EF3">
              <w:rPr>
                <w:rFonts w:ascii="Palatino Linotype" w:hAnsi="Palatino Linotype"/>
                <w:sz w:val="24"/>
                <w:szCs w:val="24"/>
              </w:rPr>
              <w:t xml:space="preserve">nd Distribution </w:t>
            </w:r>
            <w:r w:rsidR="003A64E7">
              <w:rPr>
                <w:rFonts w:ascii="Palatino Linotype" w:hAnsi="Palatino Linotype"/>
                <w:sz w:val="24"/>
                <w:szCs w:val="24"/>
              </w:rPr>
              <w:t>o</w:t>
            </w:r>
            <w:r w:rsidR="003A64E7" w:rsidRPr="005E5EF3">
              <w:rPr>
                <w:rFonts w:ascii="Palatino Linotype" w:hAnsi="Palatino Linotype"/>
                <w:sz w:val="24"/>
                <w:szCs w:val="24"/>
              </w:rPr>
              <w:t>f Exam Papers</w:t>
            </w:r>
          </w:p>
        </w:tc>
        <w:tc>
          <w:tcPr>
            <w:tcW w:w="3600" w:type="dxa"/>
            <w:shd w:val="clear" w:color="auto" w:fill="auto"/>
          </w:tcPr>
          <w:p w14:paraId="5B78FDE4"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Measures/actions taken to provide adequate security for preparation, packaging and distribution of exam papers</w:t>
            </w:r>
          </w:p>
        </w:tc>
        <w:tc>
          <w:tcPr>
            <w:tcW w:w="3870" w:type="dxa"/>
            <w:shd w:val="clear" w:color="auto" w:fill="auto"/>
          </w:tcPr>
          <w:p w14:paraId="4BB0E81F"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5CC5D45D" w14:textId="77777777" w:rsidR="00544DD7" w:rsidRPr="005E5EF3" w:rsidRDefault="00544DD7" w:rsidP="00544DD7">
            <w:pPr>
              <w:jc w:val="both"/>
              <w:rPr>
                <w:rFonts w:ascii="Palatino Linotype" w:hAnsi="Palatino Linotype"/>
                <w:sz w:val="24"/>
                <w:szCs w:val="24"/>
              </w:rPr>
            </w:pPr>
          </w:p>
        </w:tc>
      </w:tr>
      <w:tr w:rsidR="00544DD7" w:rsidRPr="005E5EF3" w14:paraId="7BE049B8" w14:textId="77777777" w:rsidTr="005E5EF3">
        <w:tc>
          <w:tcPr>
            <w:tcW w:w="3487" w:type="dxa"/>
            <w:shd w:val="clear" w:color="auto" w:fill="auto"/>
          </w:tcPr>
          <w:p w14:paraId="6C672DE7" w14:textId="1A09DAE8" w:rsidR="00544DD7" w:rsidRPr="005E5EF3" w:rsidRDefault="00544DD7" w:rsidP="00544DD7">
            <w:pPr>
              <w:jc w:val="both"/>
              <w:rPr>
                <w:rFonts w:ascii="Palatino Linotype" w:hAnsi="Palatino Linotype"/>
                <w:sz w:val="24"/>
                <w:szCs w:val="24"/>
              </w:rPr>
            </w:pPr>
            <w:r w:rsidRPr="005E5EF3">
              <w:rPr>
                <w:rFonts w:ascii="Palatino Linotype" w:hAnsi="Palatino Linotype"/>
                <w:b/>
                <w:bCs/>
                <w:sz w:val="24"/>
                <w:szCs w:val="24"/>
              </w:rPr>
              <w:lastRenderedPageBreak/>
              <w:t xml:space="preserve">43. </w:t>
            </w:r>
            <w:r w:rsidRPr="005E5EF3">
              <w:rPr>
                <w:rFonts w:ascii="Palatino Linotype" w:hAnsi="Palatino Linotype"/>
                <w:sz w:val="24"/>
                <w:szCs w:val="24"/>
              </w:rPr>
              <w:t xml:space="preserve">Develop </w:t>
            </w:r>
            <w:r w:rsidR="003A64E7">
              <w:rPr>
                <w:rFonts w:ascii="Palatino Linotype" w:hAnsi="Palatino Linotype"/>
                <w:sz w:val="24"/>
                <w:szCs w:val="24"/>
              </w:rPr>
              <w:t>a</w:t>
            </w:r>
            <w:r w:rsidR="003A64E7" w:rsidRPr="005E5EF3">
              <w:rPr>
                <w:rFonts w:ascii="Palatino Linotype" w:hAnsi="Palatino Linotype"/>
                <w:sz w:val="24"/>
                <w:szCs w:val="24"/>
              </w:rPr>
              <w:t xml:space="preserve">nd Implement </w:t>
            </w:r>
            <w:r w:rsidR="003A64E7">
              <w:rPr>
                <w:rFonts w:ascii="Palatino Linotype" w:hAnsi="Palatino Linotype"/>
                <w:sz w:val="24"/>
                <w:szCs w:val="24"/>
              </w:rPr>
              <w:t>a</w:t>
            </w:r>
            <w:r w:rsidR="003A64E7" w:rsidRPr="005E5EF3">
              <w:rPr>
                <w:rFonts w:ascii="Palatino Linotype" w:hAnsi="Palatino Linotype"/>
                <w:sz w:val="24"/>
                <w:szCs w:val="24"/>
              </w:rPr>
              <w:t xml:space="preserve"> Public Assets Management System</w:t>
            </w:r>
            <w:r w:rsidR="003A64E7" w:rsidRPr="005E5EF3">
              <w:rPr>
                <w:rFonts w:ascii="Palatino Linotype" w:hAnsi="Palatino Linotype"/>
                <w:b/>
                <w:bCs/>
                <w:sz w:val="24"/>
                <w:szCs w:val="24"/>
              </w:rPr>
              <w:t xml:space="preserve"> </w:t>
            </w:r>
          </w:p>
        </w:tc>
        <w:tc>
          <w:tcPr>
            <w:tcW w:w="3600" w:type="dxa"/>
            <w:shd w:val="clear" w:color="auto" w:fill="auto"/>
          </w:tcPr>
          <w:p w14:paraId="4D58F5B2"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A public assets management system developed (indicate whether an asset management system is in-place)</w:t>
            </w:r>
          </w:p>
          <w:p w14:paraId="68D69463" w14:textId="77777777" w:rsidR="00544DD7" w:rsidRPr="005E5EF3" w:rsidRDefault="00544DD7" w:rsidP="00544DD7">
            <w:pPr>
              <w:spacing w:before="40" w:after="40"/>
              <w:rPr>
                <w:rFonts w:ascii="Palatino Linotype" w:hAnsi="Palatino Linotype"/>
                <w:sz w:val="24"/>
                <w:szCs w:val="24"/>
              </w:rPr>
            </w:pPr>
          </w:p>
          <w:p w14:paraId="0B079B4B" w14:textId="77777777" w:rsidR="00544DD7" w:rsidRPr="005E5EF3" w:rsidRDefault="00544DD7" w:rsidP="00544DD7">
            <w:pPr>
              <w:spacing w:before="40" w:after="40"/>
              <w:rPr>
                <w:rFonts w:ascii="Palatino Linotype" w:hAnsi="Palatino Linotype"/>
                <w:sz w:val="24"/>
                <w:szCs w:val="24"/>
              </w:rPr>
            </w:pPr>
            <w:r w:rsidRPr="005E5EF3">
              <w:rPr>
                <w:rFonts w:ascii="Palatino Linotype" w:hAnsi="Palatino Linotype"/>
                <w:sz w:val="24"/>
                <w:szCs w:val="24"/>
              </w:rPr>
              <w:t xml:space="preserve">Measures taken to implement Public assets management systems </w:t>
            </w:r>
          </w:p>
        </w:tc>
        <w:tc>
          <w:tcPr>
            <w:tcW w:w="3870" w:type="dxa"/>
            <w:shd w:val="clear" w:color="auto" w:fill="auto"/>
          </w:tcPr>
          <w:p w14:paraId="3DDD535A" w14:textId="77777777" w:rsidR="00544DD7" w:rsidRPr="005E5EF3" w:rsidRDefault="00544DD7" w:rsidP="00544DD7">
            <w:pPr>
              <w:jc w:val="both"/>
              <w:rPr>
                <w:rFonts w:ascii="Palatino Linotype" w:hAnsi="Palatino Linotype"/>
                <w:sz w:val="24"/>
                <w:szCs w:val="24"/>
              </w:rPr>
            </w:pPr>
          </w:p>
        </w:tc>
        <w:tc>
          <w:tcPr>
            <w:tcW w:w="3870" w:type="dxa"/>
            <w:shd w:val="clear" w:color="auto" w:fill="auto"/>
          </w:tcPr>
          <w:p w14:paraId="6ED38BFE" w14:textId="77777777" w:rsidR="00544DD7" w:rsidRPr="005E5EF3" w:rsidRDefault="00544DD7" w:rsidP="00544DD7">
            <w:pPr>
              <w:jc w:val="both"/>
              <w:rPr>
                <w:rFonts w:ascii="Palatino Linotype" w:hAnsi="Palatino Linotype"/>
                <w:sz w:val="24"/>
                <w:szCs w:val="24"/>
              </w:rPr>
            </w:pPr>
          </w:p>
        </w:tc>
      </w:tr>
    </w:tbl>
    <w:p w14:paraId="2CF99947" w14:textId="77777777" w:rsidR="00DF5821" w:rsidRPr="004A0496" w:rsidRDefault="00DF5821" w:rsidP="005E5EF3">
      <w:pPr>
        <w:rPr>
          <w:rFonts w:ascii="Palatino Linotype" w:hAnsi="Palatino Linotype" w:cs="Arial"/>
          <w:b/>
          <w:bCs/>
          <w:sz w:val="28"/>
          <w:szCs w:val="28"/>
        </w:rPr>
      </w:pPr>
    </w:p>
    <w:p w14:paraId="7E7A11B6" w14:textId="77777777" w:rsidR="00DF5821" w:rsidRPr="004A0496" w:rsidRDefault="00DF5821" w:rsidP="00DF5821">
      <w:pPr>
        <w:jc w:val="center"/>
        <w:rPr>
          <w:rFonts w:ascii="Palatino Linotype" w:hAnsi="Palatino Linotype" w:cs="Arial"/>
          <w:b/>
          <w:bCs/>
          <w:sz w:val="28"/>
          <w:szCs w:val="28"/>
        </w:rPr>
      </w:pPr>
    </w:p>
    <w:p w14:paraId="2C066C21" w14:textId="4D66E166" w:rsidR="00DF5821" w:rsidRDefault="00DF5821" w:rsidP="00DF5821">
      <w:pPr>
        <w:jc w:val="center"/>
        <w:rPr>
          <w:rFonts w:ascii="Palatino Linotype" w:hAnsi="Palatino Linotype" w:cs="Arial"/>
          <w:b/>
          <w:bCs/>
          <w:sz w:val="28"/>
          <w:szCs w:val="28"/>
        </w:rPr>
      </w:pPr>
    </w:p>
    <w:p w14:paraId="7EE1DAB8" w14:textId="56D4B100" w:rsidR="002268EB" w:rsidRDefault="002268EB" w:rsidP="00DF5821">
      <w:pPr>
        <w:jc w:val="center"/>
        <w:rPr>
          <w:rFonts w:ascii="Palatino Linotype" w:hAnsi="Palatino Linotype" w:cs="Arial"/>
          <w:b/>
          <w:bCs/>
          <w:sz w:val="28"/>
          <w:szCs w:val="28"/>
        </w:rPr>
      </w:pPr>
    </w:p>
    <w:p w14:paraId="389742B7" w14:textId="1DE727AC" w:rsidR="00FA0A13" w:rsidRDefault="00FA0A13" w:rsidP="00DF5821">
      <w:pPr>
        <w:jc w:val="center"/>
        <w:rPr>
          <w:rFonts w:ascii="Palatino Linotype" w:hAnsi="Palatino Linotype" w:cs="Arial"/>
          <w:b/>
          <w:bCs/>
          <w:sz w:val="28"/>
          <w:szCs w:val="28"/>
        </w:rPr>
      </w:pPr>
    </w:p>
    <w:p w14:paraId="47E9A602" w14:textId="6992813A" w:rsidR="00FA0A13" w:rsidRDefault="00FA0A13" w:rsidP="00DF5821">
      <w:pPr>
        <w:jc w:val="center"/>
        <w:rPr>
          <w:rFonts w:ascii="Palatino Linotype" w:hAnsi="Palatino Linotype" w:cs="Arial"/>
          <w:b/>
          <w:bCs/>
          <w:sz w:val="28"/>
          <w:szCs w:val="28"/>
        </w:rPr>
      </w:pPr>
    </w:p>
    <w:p w14:paraId="34747A7E" w14:textId="738C073E" w:rsidR="00FA0A13" w:rsidRDefault="00FA0A13" w:rsidP="00DF5821">
      <w:pPr>
        <w:jc w:val="center"/>
        <w:rPr>
          <w:rFonts w:ascii="Palatino Linotype" w:hAnsi="Palatino Linotype" w:cs="Arial"/>
          <w:b/>
          <w:bCs/>
          <w:sz w:val="28"/>
          <w:szCs w:val="28"/>
        </w:rPr>
      </w:pPr>
    </w:p>
    <w:p w14:paraId="5DFEBCB3" w14:textId="6B0E05D6" w:rsidR="00FA0A13" w:rsidRDefault="00FA0A13" w:rsidP="00DF5821">
      <w:pPr>
        <w:jc w:val="center"/>
        <w:rPr>
          <w:rFonts w:ascii="Palatino Linotype" w:hAnsi="Palatino Linotype" w:cs="Arial"/>
          <w:b/>
          <w:bCs/>
          <w:sz w:val="28"/>
          <w:szCs w:val="28"/>
        </w:rPr>
      </w:pPr>
    </w:p>
    <w:p w14:paraId="1402DA68" w14:textId="77777777" w:rsidR="003A64E7" w:rsidRDefault="003A64E7" w:rsidP="00DF5821">
      <w:pPr>
        <w:jc w:val="center"/>
        <w:rPr>
          <w:rFonts w:ascii="Palatino Linotype" w:hAnsi="Palatino Linotype" w:cs="Arial"/>
          <w:b/>
          <w:bCs/>
          <w:sz w:val="28"/>
          <w:szCs w:val="28"/>
        </w:rPr>
      </w:pPr>
    </w:p>
    <w:p w14:paraId="0359DE4C" w14:textId="77777777" w:rsidR="002268EB" w:rsidRPr="004A0496" w:rsidRDefault="002268EB" w:rsidP="00DF5821">
      <w:pPr>
        <w:jc w:val="center"/>
        <w:rPr>
          <w:rFonts w:ascii="Palatino Linotype" w:hAnsi="Palatino Linotype" w:cs="Arial"/>
          <w:b/>
          <w:bCs/>
          <w:sz w:val="28"/>
          <w:szCs w:val="28"/>
        </w:rPr>
      </w:pPr>
    </w:p>
    <w:p w14:paraId="73D1CC9F" w14:textId="50647E26" w:rsidR="00541F1D" w:rsidRPr="004A0496" w:rsidRDefault="008D4561" w:rsidP="00DF5821">
      <w:pPr>
        <w:jc w:val="center"/>
        <w:rPr>
          <w:rFonts w:ascii="Palatino Linotype" w:hAnsi="Palatino Linotype" w:cs="Arial"/>
          <w:b/>
          <w:bCs/>
          <w:sz w:val="28"/>
          <w:szCs w:val="28"/>
        </w:rPr>
      </w:pPr>
      <w:bookmarkStart w:id="2" w:name="_Hlk127950015"/>
      <w:r w:rsidRPr="004A0496">
        <w:rPr>
          <w:rFonts w:ascii="Palatino Linotype" w:eastAsia="Calibri" w:hAnsi="Palatino Linotype" w:cs="Arial"/>
          <w:b/>
          <w:sz w:val="28"/>
          <w:szCs w:val="28"/>
        </w:rPr>
        <w:lastRenderedPageBreak/>
        <w:t>STRATEGIC OBJECTIVE 3</w:t>
      </w:r>
    </w:p>
    <w:p w14:paraId="06A5893A" w14:textId="2C826CBA" w:rsidR="00DF5821" w:rsidRDefault="00867C4B" w:rsidP="008D4561">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bookmarkEnd w:id="2"/>
    <w:p w14:paraId="462869CE" w14:textId="77777777" w:rsidR="004B1D55" w:rsidRDefault="004B1D55" w:rsidP="00541F1D">
      <w:pPr>
        <w:ind w:left="-720"/>
        <w:rPr>
          <w:rFonts w:ascii="Palatino Linotype" w:eastAsia="Calibri" w:hAnsi="Palatino Linotype" w:cs="Arial"/>
          <w:b/>
          <w:sz w:val="28"/>
          <w:szCs w:val="28"/>
        </w:rPr>
      </w:pP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3960"/>
        <w:gridCol w:w="3510"/>
        <w:gridCol w:w="3240"/>
      </w:tblGrid>
      <w:tr w:rsidR="005E5EF3" w:rsidRPr="005A443A" w14:paraId="298C1D0C" w14:textId="77777777" w:rsidTr="002A1F0F">
        <w:trPr>
          <w:trHeight w:val="509"/>
          <w:tblHeader/>
          <w:jc w:val="center"/>
        </w:trPr>
        <w:tc>
          <w:tcPr>
            <w:tcW w:w="368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63EB6AD" w14:textId="77777777" w:rsidR="005E5EF3" w:rsidRPr="004B1D55" w:rsidRDefault="005E5EF3" w:rsidP="00A528EC">
            <w:pPr>
              <w:rPr>
                <w:rFonts w:ascii="Palatino Linotype" w:hAnsi="Palatino Linotype"/>
                <w:b/>
                <w:color w:val="FFFFFF" w:themeColor="background1"/>
                <w:sz w:val="24"/>
                <w:szCs w:val="24"/>
              </w:rPr>
            </w:pPr>
            <w:bookmarkStart w:id="3" w:name="_Hlk127946601"/>
            <w:r w:rsidRPr="004B1D55">
              <w:rPr>
                <w:rFonts w:ascii="Palatino Linotype" w:hAnsi="Palatino Linotype"/>
                <w:b/>
                <w:color w:val="FFFFFF" w:themeColor="background1"/>
                <w:sz w:val="24"/>
                <w:szCs w:val="24"/>
              </w:rPr>
              <w:t>Ref/Broad Activity</w:t>
            </w:r>
          </w:p>
        </w:tc>
        <w:tc>
          <w:tcPr>
            <w:tcW w:w="39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F2E477" w14:textId="77777777" w:rsidR="005E5EF3" w:rsidRPr="004B1D55" w:rsidRDefault="005E5EF3"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73365FF" w14:textId="5762C9EE" w:rsidR="005E5EF3" w:rsidRPr="004B1D55" w:rsidRDefault="005E5EF3"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324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9DCCD64" w14:textId="68030B95" w:rsidR="005E5EF3" w:rsidRPr="004B1D55" w:rsidRDefault="005E5EF3"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5E5EF3" w:rsidRPr="005A443A" w14:paraId="7427A1B2" w14:textId="77777777" w:rsidTr="002A1F0F">
        <w:trPr>
          <w:trHeight w:val="450"/>
          <w:tblHeader/>
          <w:jc w:val="center"/>
        </w:trPr>
        <w:tc>
          <w:tcPr>
            <w:tcW w:w="368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F4318F1" w14:textId="77777777" w:rsidR="005E5EF3" w:rsidRPr="004B1D55" w:rsidRDefault="005E5EF3" w:rsidP="00A528EC">
            <w:pPr>
              <w:rPr>
                <w:rFonts w:ascii="Palatino Linotype" w:hAnsi="Palatino Linotype"/>
                <w:b/>
                <w:sz w:val="24"/>
                <w:szCs w:val="24"/>
              </w:rPr>
            </w:pPr>
          </w:p>
        </w:tc>
        <w:tc>
          <w:tcPr>
            <w:tcW w:w="39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C20CF9C" w14:textId="77777777" w:rsidR="005E5EF3" w:rsidRPr="004B1D55" w:rsidRDefault="005E5EF3" w:rsidP="00A528EC">
            <w:pPr>
              <w:rPr>
                <w:rFonts w:ascii="Palatino Linotype" w:hAnsi="Palatino Linotype"/>
                <w:b/>
                <w:sz w:val="24"/>
                <w:szCs w:val="24"/>
              </w:rPr>
            </w:pPr>
          </w:p>
        </w:tc>
        <w:tc>
          <w:tcPr>
            <w:tcW w:w="351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1C96978" w14:textId="77777777" w:rsidR="005E5EF3" w:rsidRPr="004B1D55" w:rsidRDefault="005E5EF3" w:rsidP="00A528EC">
            <w:pPr>
              <w:rPr>
                <w:rFonts w:ascii="Palatino Linotype" w:hAnsi="Palatino Linotype"/>
                <w:b/>
                <w:sz w:val="24"/>
                <w:szCs w:val="24"/>
              </w:rPr>
            </w:pPr>
          </w:p>
        </w:tc>
        <w:tc>
          <w:tcPr>
            <w:tcW w:w="324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6DFD33F" w14:textId="77777777" w:rsidR="005E5EF3" w:rsidRPr="004B1D55" w:rsidRDefault="005E5EF3" w:rsidP="00A528EC">
            <w:pPr>
              <w:rPr>
                <w:rFonts w:ascii="Palatino Linotype" w:hAnsi="Palatino Linotype"/>
                <w:b/>
                <w:sz w:val="24"/>
                <w:szCs w:val="24"/>
              </w:rPr>
            </w:pPr>
          </w:p>
        </w:tc>
      </w:tr>
      <w:tr w:rsidR="005E5EF3" w:rsidRPr="005A443A" w14:paraId="1E039691" w14:textId="77777777" w:rsidTr="002A1F0F">
        <w:trPr>
          <w:jc w:val="center"/>
        </w:trPr>
        <w:tc>
          <w:tcPr>
            <w:tcW w:w="3685" w:type="dxa"/>
            <w:tcBorders>
              <w:top w:val="single" w:sz="4" w:space="0" w:color="auto"/>
              <w:left w:val="single" w:sz="4" w:space="0" w:color="auto"/>
              <w:bottom w:val="single" w:sz="4" w:space="0" w:color="auto"/>
              <w:right w:val="single" w:sz="4" w:space="0" w:color="auto"/>
            </w:tcBorders>
            <w:vAlign w:val="center"/>
            <w:hideMark/>
          </w:tcPr>
          <w:p w14:paraId="5107C724" w14:textId="65114332" w:rsidR="005E5EF3" w:rsidRPr="004B1D55" w:rsidRDefault="005E5EF3" w:rsidP="00A528EC">
            <w:pPr>
              <w:rPr>
                <w:rFonts w:ascii="Palatino Linotype" w:hAnsi="Palatino Linotype"/>
                <w:sz w:val="24"/>
                <w:szCs w:val="24"/>
              </w:rPr>
            </w:pPr>
            <w:r w:rsidRPr="004B1D55">
              <w:rPr>
                <w:rFonts w:ascii="Palatino Linotype" w:hAnsi="Palatino Linotype"/>
                <w:sz w:val="24"/>
                <w:szCs w:val="24"/>
              </w:rPr>
              <w:t xml:space="preserve">4. Develop </w:t>
            </w:r>
            <w:r w:rsidR="003A64E7" w:rsidRPr="004B1D55">
              <w:rPr>
                <w:rFonts w:ascii="Palatino Linotype" w:hAnsi="Palatino Linotype"/>
                <w:sz w:val="24"/>
                <w:szCs w:val="24"/>
              </w:rPr>
              <w:t xml:space="preserve">Whistle Blowing </w:t>
            </w:r>
            <w:r w:rsidR="003A64E7">
              <w:rPr>
                <w:rFonts w:ascii="Palatino Linotype" w:hAnsi="Palatino Linotype"/>
                <w:sz w:val="24"/>
                <w:szCs w:val="24"/>
              </w:rPr>
              <w:t>a</w:t>
            </w:r>
            <w:r w:rsidR="003A64E7" w:rsidRPr="004B1D55">
              <w:rPr>
                <w:rFonts w:ascii="Palatino Linotype" w:hAnsi="Palatino Linotype"/>
                <w:sz w:val="24"/>
                <w:szCs w:val="24"/>
              </w:rPr>
              <w:t xml:space="preserve">nd </w:t>
            </w:r>
            <w:r w:rsidR="003A64E7">
              <w:rPr>
                <w:rFonts w:ascii="Palatino Linotype" w:hAnsi="Palatino Linotype"/>
                <w:sz w:val="24"/>
                <w:szCs w:val="24"/>
              </w:rPr>
              <w:t>o</w:t>
            </w:r>
            <w:r w:rsidR="003A64E7" w:rsidRPr="004B1D55">
              <w:rPr>
                <w:rFonts w:ascii="Palatino Linotype" w:hAnsi="Palatino Linotype"/>
                <w:sz w:val="24"/>
                <w:szCs w:val="24"/>
              </w:rPr>
              <w:t>ther Reporting Mechanism (</w:t>
            </w:r>
            <w:r w:rsidR="003A64E7">
              <w:rPr>
                <w:rFonts w:ascii="Palatino Linotype" w:hAnsi="Palatino Linotype"/>
                <w:sz w:val="24"/>
                <w:szCs w:val="24"/>
              </w:rPr>
              <w:t>e.g</w:t>
            </w:r>
            <w:r w:rsidR="003A64E7" w:rsidRPr="004B1D55">
              <w:rPr>
                <w:rFonts w:ascii="Palatino Linotype" w:hAnsi="Palatino Linotype"/>
                <w:sz w:val="24"/>
                <w:szCs w:val="24"/>
              </w:rPr>
              <w:t>. Hotlines</w:t>
            </w:r>
            <w:r w:rsidR="003A64E7">
              <w:rPr>
                <w:rFonts w:ascii="Palatino Linotype" w:hAnsi="Palatino Linotype"/>
                <w:sz w:val="24"/>
                <w:szCs w:val="24"/>
              </w:rPr>
              <w:t>, Toll Free and other Digital Platforms</w:t>
            </w:r>
            <w:r w:rsidR="003A64E7" w:rsidRPr="004B1D55">
              <w:rPr>
                <w:rFonts w:ascii="Palatino Linotype" w:hAnsi="Palatino Linotype"/>
                <w:sz w:val="24"/>
                <w:szCs w:val="24"/>
              </w:rPr>
              <w:t xml:space="preserve">) </w:t>
            </w:r>
          </w:p>
        </w:tc>
        <w:tc>
          <w:tcPr>
            <w:tcW w:w="3960" w:type="dxa"/>
            <w:tcBorders>
              <w:top w:val="single" w:sz="4" w:space="0" w:color="auto"/>
              <w:left w:val="single" w:sz="4" w:space="0" w:color="auto"/>
              <w:bottom w:val="single" w:sz="4" w:space="0" w:color="auto"/>
              <w:right w:val="single" w:sz="4" w:space="0" w:color="auto"/>
            </w:tcBorders>
            <w:vAlign w:val="center"/>
            <w:hideMark/>
          </w:tcPr>
          <w:p w14:paraId="326F8D84" w14:textId="77777777" w:rsidR="005E5EF3" w:rsidRPr="004B1D55" w:rsidRDefault="005E5EF3" w:rsidP="00A528EC">
            <w:pPr>
              <w:rPr>
                <w:rFonts w:ascii="Palatino Linotype" w:hAnsi="Palatino Linotype"/>
                <w:sz w:val="24"/>
                <w:szCs w:val="24"/>
              </w:rPr>
            </w:pPr>
            <w:r w:rsidRPr="004B1D55">
              <w:rPr>
                <w:rFonts w:ascii="Palatino Linotype" w:hAnsi="Palatino Linotype"/>
                <w:sz w:val="24"/>
                <w:szCs w:val="24"/>
              </w:rPr>
              <w:t>Whistleblowing and other reporting mechanisms developed (list reporting mechanisms in-place, including Whistle blowing)</w:t>
            </w:r>
          </w:p>
        </w:tc>
        <w:tc>
          <w:tcPr>
            <w:tcW w:w="3510" w:type="dxa"/>
            <w:tcBorders>
              <w:top w:val="single" w:sz="4" w:space="0" w:color="auto"/>
              <w:left w:val="single" w:sz="4" w:space="0" w:color="auto"/>
              <w:bottom w:val="single" w:sz="4" w:space="0" w:color="auto"/>
              <w:right w:val="single" w:sz="4" w:space="0" w:color="auto"/>
            </w:tcBorders>
            <w:vAlign w:val="center"/>
          </w:tcPr>
          <w:p w14:paraId="7C94C7D5" w14:textId="77777777" w:rsidR="005E5EF3" w:rsidRPr="004B1D55" w:rsidRDefault="005E5EF3" w:rsidP="00A528EC">
            <w:pPr>
              <w:rPr>
                <w:rFonts w:ascii="Palatino Linotype" w:hAnsi="Palatino Linotype"/>
                <w:sz w:val="24"/>
                <w:szCs w:val="24"/>
              </w:rPr>
            </w:pPr>
          </w:p>
        </w:tc>
        <w:tc>
          <w:tcPr>
            <w:tcW w:w="3240" w:type="dxa"/>
            <w:tcBorders>
              <w:top w:val="single" w:sz="4" w:space="0" w:color="auto"/>
              <w:left w:val="single" w:sz="4" w:space="0" w:color="auto"/>
              <w:bottom w:val="single" w:sz="4" w:space="0" w:color="auto"/>
              <w:right w:val="single" w:sz="4" w:space="0" w:color="auto"/>
            </w:tcBorders>
            <w:vAlign w:val="center"/>
          </w:tcPr>
          <w:p w14:paraId="72C33022" w14:textId="77777777" w:rsidR="005E5EF3" w:rsidRPr="004B1D55" w:rsidRDefault="005E5EF3" w:rsidP="00A528EC">
            <w:pPr>
              <w:rPr>
                <w:rFonts w:ascii="Palatino Linotype" w:hAnsi="Palatino Linotype"/>
                <w:sz w:val="24"/>
                <w:szCs w:val="24"/>
              </w:rPr>
            </w:pPr>
          </w:p>
        </w:tc>
      </w:tr>
      <w:tr w:rsidR="005E5EF3" w:rsidRPr="005A443A" w14:paraId="35909AB6" w14:textId="77777777" w:rsidTr="002A1F0F">
        <w:trPr>
          <w:trHeight w:val="1097"/>
          <w:jc w:val="center"/>
        </w:trPr>
        <w:tc>
          <w:tcPr>
            <w:tcW w:w="3685" w:type="dxa"/>
            <w:tcBorders>
              <w:top w:val="single" w:sz="4" w:space="0" w:color="auto"/>
              <w:left w:val="single" w:sz="4" w:space="0" w:color="auto"/>
              <w:bottom w:val="single" w:sz="4" w:space="0" w:color="auto"/>
              <w:right w:val="single" w:sz="4" w:space="0" w:color="auto"/>
            </w:tcBorders>
            <w:hideMark/>
          </w:tcPr>
          <w:p w14:paraId="5E2CA30F" w14:textId="6E9C933F" w:rsidR="005E5EF3" w:rsidRPr="004B1D55" w:rsidRDefault="005E5EF3" w:rsidP="00A528EC">
            <w:pPr>
              <w:rPr>
                <w:rFonts w:ascii="Palatino Linotype" w:hAnsi="Palatino Linotype"/>
                <w:sz w:val="24"/>
                <w:szCs w:val="24"/>
              </w:rPr>
            </w:pPr>
            <w:r w:rsidRPr="004B1D55">
              <w:rPr>
                <w:rFonts w:ascii="Palatino Linotype" w:hAnsi="Palatino Linotype"/>
                <w:b/>
                <w:bCs/>
                <w:sz w:val="24"/>
                <w:szCs w:val="24"/>
              </w:rPr>
              <w:t>14.</w:t>
            </w:r>
            <w:r w:rsidRPr="004B1D55">
              <w:rPr>
                <w:rFonts w:ascii="Palatino Linotype" w:hAnsi="Palatino Linotype"/>
                <w:sz w:val="24"/>
                <w:szCs w:val="24"/>
              </w:rPr>
              <w:t xml:space="preserve"> Establish </w:t>
            </w:r>
            <w:r w:rsidR="003A64E7">
              <w:rPr>
                <w:rFonts w:ascii="Palatino Linotype" w:hAnsi="Palatino Linotype"/>
                <w:sz w:val="24"/>
                <w:szCs w:val="24"/>
              </w:rPr>
              <w:t>a</w:t>
            </w:r>
            <w:r w:rsidR="003A64E7" w:rsidRPr="004B1D55">
              <w:rPr>
                <w:rFonts w:ascii="Palatino Linotype" w:hAnsi="Palatino Linotype"/>
                <w:sz w:val="24"/>
                <w:szCs w:val="24"/>
              </w:rPr>
              <w:t xml:space="preserve">nd Enforce Codes </w:t>
            </w:r>
            <w:r w:rsidR="003A64E7">
              <w:rPr>
                <w:rFonts w:ascii="Palatino Linotype" w:hAnsi="Palatino Linotype"/>
                <w:sz w:val="24"/>
                <w:szCs w:val="24"/>
              </w:rPr>
              <w:t>o</w:t>
            </w:r>
            <w:r w:rsidR="003A64E7" w:rsidRPr="004B1D55">
              <w:rPr>
                <w:rFonts w:ascii="Palatino Linotype" w:hAnsi="Palatino Linotype"/>
                <w:sz w:val="24"/>
                <w:szCs w:val="24"/>
              </w:rPr>
              <w:t xml:space="preserve">f Conduct </w:t>
            </w:r>
            <w:r w:rsidR="003A64E7">
              <w:rPr>
                <w:rFonts w:ascii="Palatino Linotype" w:hAnsi="Palatino Linotype"/>
                <w:sz w:val="24"/>
                <w:szCs w:val="24"/>
              </w:rPr>
              <w:t>f</w:t>
            </w:r>
            <w:r w:rsidR="003A64E7" w:rsidRPr="004B1D55">
              <w:rPr>
                <w:rFonts w:ascii="Palatino Linotype" w:hAnsi="Palatino Linotype"/>
                <w:sz w:val="24"/>
                <w:szCs w:val="24"/>
              </w:rPr>
              <w:t xml:space="preserve">or </w:t>
            </w:r>
            <w:r w:rsidR="003A64E7">
              <w:rPr>
                <w:rFonts w:ascii="Palatino Linotype" w:hAnsi="Palatino Linotype"/>
                <w:sz w:val="24"/>
                <w:szCs w:val="24"/>
              </w:rPr>
              <w:t>a</w:t>
            </w:r>
            <w:r w:rsidR="003A64E7" w:rsidRPr="004B1D55">
              <w:rPr>
                <w:rFonts w:ascii="Palatino Linotype" w:hAnsi="Palatino Linotype"/>
                <w:sz w:val="24"/>
                <w:szCs w:val="24"/>
              </w:rPr>
              <w:t xml:space="preserve">nd within </w:t>
            </w:r>
            <w:r w:rsidR="003A64E7">
              <w:rPr>
                <w:rFonts w:ascii="Palatino Linotype" w:hAnsi="Palatino Linotype"/>
                <w:sz w:val="24"/>
                <w:szCs w:val="24"/>
              </w:rPr>
              <w:t>a</w:t>
            </w:r>
            <w:r w:rsidR="003A64E7" w:rsidRPr="004B1D55">
              <w:rPr>
                <w:rFonts w:ascii="Palatino Linotype" w:hAnsi="Palatino Linotype"/>
                <w:sz w:val="24"/>
                <w:szCs w:val="24"/>
              </w:rPr>
              <w:t xml:space="preserve">ll </w:t>
            </w:r>
            <w:r w:rsidRPr="004B1D55">
              <w:rPr>
                <w:rFonts w:ascii="Palatino Linotype" w:hAnsi="Palatino Linotype"/>
                <w:sz w:val="24"/>
                <w:szCs w:val="24"/>
              </w:rPr>
              <w:t xml:space="preserve">NGOs </w:t>
            </w:r>
          </w:p>
        </w:tc>
        <w:tc>
          <w:tcPr>
            <w:tcW w:w="3960" w:type="dxa"/>
            <w:tcBorders>
              <w:top w:val="single" w:sz="4" w:space="0" w:color="auto"/>
              <w:left w:val="single" w:sz="4" w:space="0" w:color="auto"/>
              <w:bottom w:val="single" w:sz="4" w:space="0" w:color="auto"/>
              <w:right w:val="single" w:sz="4" w:space="0" w:color="auto"/>
            </w:tcBorders>
            <w:vAlign w:val="center"/>
            <w:hideMark/>
          </w:tcPr>
          <w:p w14:paraId="717858D4" w14:textId="77777777" w:rsidR="005E5EF3" w:rsidRPr="004B1D55" w:rsidRDefault="005E5EF3" w:rsidP="00A528EC">
            <w:pPr>
              <w:rPr>
                <w:rFonts w:ascii="Palatino Linotype" w:hAnsi="Palatino Linotype"/>
                <w:sz w:val="24"/>
                <w:szCs w:val="24"/>
              </w:rPr>
            </w:pPr>
            <w:r w:rsidRPr="004B1D55">
              <w:rPr>
                <w:rFonts w:ascii="Palatino Linotype" w:hAnsi="Palatino Linotype"/>
                <w:sz w:val="24"/>
                <w:szCs w:val="24"/>
              </w:rPr>
              <w:t xml:space="preserve">Actions taken to establish and/or enforce Code of conduct for NGOs </w:t>
            </w:r>
          </w:p>
        </w:tc>
        <w:tc>
          <w:tcPr>
            <w:tcW w:w="3510" w:type="dxa"/>
            <w:tcBorders>
              <w:top w:val="single" w:sz="4" w:space="0" w:color="auto"/>
              <w:left w:val="single" w:sz="4" w:space="0" w:color="auto"/>
              <w:bottom w:val="single" w:sz="4" w:space="0" w:color="auto"/>
              <w:right w:val="single" w:sz="4" w:space="0" w:color="auto"/>
            </w:tcBorders>
            <w:vAlign w:val="center"/>
          </w:tcPr>
          <w:p w14:paraId="30F4A9D0" w14:textId="77777777" w:rsidR="005E5EF3" w:rsidRPr="004B1D55" w:rsidRDefault="005E5EF3" w:rsidP="00A528EC">
            <w:pPr>
              <w:rPr>
                <w:rFonts w:ascii="Palatino Linotype" w:hAnsi="Palatino Linotype"/>
                <w:b/>
                <w:sz w:val="24"/>
                <w:szCs w:val="24"/>
              </w:rPr>
            </w:pPr>
          </w:p>
        </w:tc>
        <w:tc>
          <w:tcPr>
            <w:tcW w:w="3240" w:type="dxa"/>
            <w:tcBorders>
              <w:top w:val="single" w:sz="4" w:space="0" w:color="auto"/>
              <w:left w:val="single" w:sz="4" w:space="0" w:color="auto"/>
              <w:bottom w:val="single" w:sz="4" w:space="0" w:color="auto"/>
              <w:right w:val="single" w:sz="4" w:space="0" w:color="auto"/>
            </w:tcBorders>
            <w:vAlign w:val="center"/>
          </w:tcPr>
          <w:p w14:paraId="35236083" w14:textId="77777777" w:rsidR="005E5EF3" w:rsidRPr="004B1D55" w:rsidRDefault="005E5EF3" w:rsidP="00A528EC">
            <w:pPr>
              <w:rPr>
                <w:rFonts w:ascii="Palatino Linotype" w:hAnsi="Palatino Linotype"/>
                <w:b/>
                <w:sz w:val="24"/>
                <w:szCs w:val="24"/>
              </w:rPr>
            </w:pPr>
          </w:p>
        </w:tc>
      </w:tr>
      <w:tr w:rsidR="005E5EF3" w:rsidRPr="005A443A" w14:paraId="2722044A" w14:textId="77777777" w:rsidTr="002A1F0F">
        <w:trPr>
          <w:trHeight w:val="1097"/>
          <w:jc w:val="center"/>
        </w:trPr>
        <w:tc>
          <w:tcPr>
            <w:tcW w:w="3685" w:type="dxa"/>
            <w:tcBorders>
              <w:top w:val="single" w:sz="4" w:space="0" w:color="auto"/>
              <w:left w:val="single" w:sz="4" w:space="0" w:color="auto"/>
              <w:bottom w:val="single" w:sz="4" w:space="0" w:color="auto"/>
              <w:right w:val="single" w:sz="4" w:space="0" w:color="auto"/>
            </w:tcBorders>
            <w:hideMark/>
          </w:tcPr>
          <w:p w14:paraId="078C0812" w14:textId="3C56A6F0" w:rsidR="005E5EF3" w:rsidRPr="004B1D55" w:rsidRDefault="005E5EF3" w:rsidP="00A528EC">
            <w:pPr>
              <w:rPr>
                <w:rFonts w:ascii="Palatino Linotype" w:hAnsi="Palatino Linotype"/>
                <w:sz w:val="24"/>
                <w:szCs w:val="24"/>
              </w:rPr>
            </w:pPr>
            <w:r w:rsidRPr="004B1D55">
              <w:rPr>
                <w:rFonts w:ascii="Palatino Linotype" w:hAnsi="Palatino Linotype"/>
                <w:b/>
                <w:bCs/>
                <w:sz w:val="24"/>
                <w:szCs w:val="24"/>
              </w:rPr>
              <w:t>16.</w:t>
            </w:r>
            <w:r w:rsidRPr="004B1D55">
              <w:rPr>
                <w:rFonts w:ascii="Palatino Linotype" w:hAnsi="Palatino Linotype"/>
                <w:sz w:val="24"/>
                <w:szCs w:val="24"/>
              </w:rPr>
              <w:t xml:space="preserve"> Strengthen </w:t>
            </w:r>
            <w:r w:rsidR="003A64E7" w:rsidRPr="004B1D55">
              <w:rPr>
                <w:rFonts w:ascii="Palatino Linotype" w:hAnsi="Palatino Linotype"/>
                <w:sz w:val="24"/>
                <w:szCs w:val="24"/>
              </w:rPr>
              <w:t xml:space="preserve">Institutional </w:t>
            </w:r>
            <w:r w:rsidR="003A64E7">
              <w:rPr>
                <w:rFonts w:ascii="Palatino Linotype" w:hAnsi="Palatino Linotype"/>
                <w:sz w:val="24"/>
                <w:szCs w:val="24"/>
              </w:rPr>
              <w:t>a</w:t>
            </w:r>
            <w:r w:rsidR="003A64E7" w:rsidRPr="004B1D55">
              <w:rPr>
                <w:rFonts w:ascii="Palatino Linotype" w:hAnsi="Palatino Linotype"/>
                <w:sz w:val="24"/>
                <w:szCs w:val="24"/>
              </w:rPr>
              <w:t xml:space="preserve">nd Operational Capacity </w:t>
            </w:r>
            <w:r w:rsidR="003A64E7">
              <w:rPr>
                <w:rFonts w:ascii="Palatino Linotype" w:hAnsi="Palatino Linotype"/>
                <w:sz w:val="24"/>
                <w:szCs w:val="24"/>
              </w:rPr>
              <w:t>o</w:t>
            </w:r>
            <w:r w:rsidR="003A64E7" w:rsidRPr="004B1D55">
              <w:rPr>
                <w:rFonts w:ascii="Palatino Linotype" w:hAnsi="Palatino Linotype"/>
                <w:sz w:val="24"/>
                <w:szCs w:val="24"/>
              </w:rPr>
              <w:t xml:space="preserve">f Civil Society Organizations </w:t>
            </w:r>
            <w:r w:rsidR="003A64E7">
              <w:rPr>
                <w:rFonts w:ascii="Palatino Linotype" w:hAnsi="Palatino Linotype"/>
                <w:sz w:val="24"/>
                <w:szCs w:val="24"/>
              </w:rPr>
              <w:t>i</w:t>
            </w:r>
            <w:r w:rsidR="003A64E7" w:rsidRPr="004B1D55">
              <w:rPr>
                <w:rFonts w:ascii="Palatino Linotype" w:hAnsi="Palatino Linotype"/>
                <w:sz w:val="24"/>
                <w:szCs w:val="24"/>
              </w:rPr>
              <w:t xml:space="preserve">n Monitoring </w:t>
            </w:r>
            <w:r w:rsidR="003A64E7">
              <w:rPr>
                <w:rFonts w:ascii="Palatino Linotype" w:hAnsi="Palatino Linotype"/>
                <w:sz w:val="24"/>
                <w:szCs w:val="24"/>
              </w:rPr>
              <w:t>a</w:t>
            </w:r>
            <w:r w:rsidR="003A64E7" w:rsidRPr="004B1D55">
              <w:rPr>
                <w:rFonts w:ascii="Palatino Linotype" w:hAnsi="Palatino Linotype"/>
                <w:sz w:val="24"/>
                <w:szCs w:val="24"/>
              </w:rPr>
              <w:t xml:space="preserve">nd Evaluating Public Revenue </w:t>
            </w:r>
            <w:r w:rsidR="003A64E7">
              <w:rPr>
                <w:rFonts w:ascii="Palatino Linotype" w:hAnsi="Palatino Linotype"/>
                <w:sz w:val="24"/>
                <w:szCs w:val="24"/>
              </w:rPr>
              <w:t>a</w:t>
            </w:r>
            <w:r w:rsidR="003A64E7" w:rsidRPr="004B1D55">
              <w:rPr>
                <w:rFonts w:ascii="Palatino Linotype" w:hAnsi="Palatino Linotype"/>
                <w:sz w:val="24"/>
                <w:szCs w:val="24"/>
              </w:rPr>
              <w:t xml:space="preserve">nd Expenditure </w:t>
            </w:r>
            <w:r w:rsidR="003A64E7">
              <w:rPr>
                <w:rFonts w:ascii="Palatino Linotype" w:hAnsi="Palatino Linotype"/>
                <w:sz w:val="24"/>
                <w:szCs w:val="24"/>
              </w:rPr>
              <w:t>a</w:t>
            </w:r>
            <w:r w:rsidR="003A64E7" w:rsidRPr="004B1D55">
              <w:rPr>
                <w:rFonts w:ascii="Palatino Linotype" w:hAnsi="Palatino Linotype"/>
                <w:sz w:val="24"/>
                <w:szCs w:val="24"/>
              </w:rPr>
              <w:t xml:space="preserve">nd Physical Projects </w:t>
            </w:r>
          </w:p>
        </w:tc>
        <w:tc>
          <w:tcPr>
            <w:tcW w:w="3960" w:type="dxa"/>
            <w:tcBorders>
              <w:top w:val="single" w:sz="4" w:space="0" w:color="auto"/>
              <w:left w:val="single" w:sz="4" w:space="0" w:color="auto"/>
              <w:bottom w:val="single" w:sz="4" w:space="0" w:color="auto"/>
              <w:right w:val="single" w:sz="4" w:space="0" w:color="auto"/>
            </w:tcBorders>
            <w:vAlign w:val="center"/>
            <w:hideMark/>
          </w:tcPr>
          <w:p w14:paraId="221E46C0" w14:textId="77777777" w:rsidR="005E5EF3" w:rsidRPr="004B1D55" w:rsidRDefault="005E5EF3" w:rsidP="00A528EC">
            <w:pPr>
              <w:rPr>
                <w:rFonts w:ascii="Palatino Linotype" w:hAnsi="Palatino Linotype"/>
                <w:sz w:val="24"/>
                <w:szCs w:val="24"/>
              </w:rPr>
            </w:pPr>
            <w:r w:rsidRPr="004B1D55">
              <w:rPr>
                <w:rFonts w:ascii="Palatino Linotype" w:hAnsi="Palatino Linotype"/>
                <w:sz w:val="24"/>
                <w:szCs w:val="24"/>
              </w:rPr>
              <w:t>Measures taken to strengthen Institutional and operational capacities of CSOs in monitoring and evaluating public revenue, expenditure and physical projects</w:t>
            </w:r>
          </w:p>
        </w:tc>
        <w:tc>
          <w:tcPr>
            <w:tcW w:w="3510" w:type="dxa"/>
            <w:tcBorders>
              <w:top w:val="single" w:sz="4" w:space="0" w:color="auto"/>
              <w:left w:val="single" w:sz="4" w:space="0" w:color="auto"/>
              <w:bottom w:val="single" w:sz="4" w:space="0" w:color="auto"/>
              <w:right w:val="single" w:sz="4" w:space="0" w:color="auto"/>
            </w:tcBorders>
            <w:vAlign w:val="center"/>
          </w:tcPr>
          <w:p w14:paraId="7E8CEDAB" w14:textId="77777777" w:rsidR="005E5EF3" w:rsidRPr="004B1D55" w:rsidRDefault="005E5EF3" w:rsidP="00A528EC">
            <w:pPr>
              <w:rPr>
                <w:rFonts w:ascii="Palatino Linotype" w:hAnsi="Palatino Linotype"/>
                <w:b/>
                <w:sz w:val="24"/>
                <w:szCs w:val="24"/>
              </w:rPr>
            </w:pPr>
          </w:p>
        </w:tc>
        <w:tc>
          <w:tcPr>
            <w:tcW w:w="3240" w:type="dxa"/>
            <w:tcBorders>
              <w:top w:val="single" w:sz="4" w:space="0" w:color="auto"/>
              <w:left w:val="single" w:sz="4" w:space="0" w:color="auto"/>
              <w:bottom w:val="single" w:sz="4" w:space="0" w:color="auto"/>
              <w:right w:val="single" w:sz="4" w:space="0" w:color="auto"/>
            </w:tcBorders>
            <w:vAlign w:val="center"/>
          </w:tcPr>
          <w:p w14:paraId="7F86A29E" w14:textId="77777777" w:rsidR="005E5EF3" w:rsidRPr="004B1D55" w:rsidRDefault="005E5EF3" w:rsidP="00A528EC">
            <w:pPr>
              <w:rPr>
                <w:rFonts w:ascii="Palatino Linotype" w:hAnsi="Palatino Linotype"/>
                <w:b/>
                <w:sz w:val="24"/>
                <w:szCs w:val="24"/>
              </w:rPr>
            </w:pPr>
          </w:p>
        </w:tc>
      </w:tr>
      <w:bookmarkEnd w:id="3"/>
    </w:tbl>
    <w:p w14:paraId="78D4451D" w14:textId="77777777" w:rsidR="008956E3" w:rsidRPr="004A0496" w:rsidRDefault="008956E3" w:rsidP="00C558F3">
      <w:pPr>
        <w:jc w:val="both"/>
        <w:rPr>
          <w:rFonts w:ascii="Palatino Linotype" w:hAnsi="Palatino Linotype" w:cs="Arial"/>
          <w:b/>
          <w:bCs/>
          <w:sz w:val="28"/>
          <w:szCs w:val="28"/>
        </w:rPr>
      </w:pPr>
    </w:p>
    <w:p w14:paraId="026C5210" w14:textId="0604EB4F" w:rsidR="008F1F57" w:rsidRDefault="008F1F57" w:rsidP="00C558F3">
      <w:pPr>
        <w:jc w:val="both"/>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CONDUCT EFFECTIVE INVESTIGATIONS AND PROSECUTIONS OF CORRUPT CONDUCT- SHORT AND MEDIUM TERM ACTIVITIES</w:t>
      </w:r>
    </w:p>
    <w:p w14:paraId="723213CE" w14:textId="77777777" w:rsidR="004B1D55" w:rsidRPr="004A0496" w:rsidRDefault="004B1D55" w:rsidP="004B1D55">
      <w:pPr>
        <w:ind w:left="-720"/>
        <w:jc w:val="center"/>
        <w:rPr>
          <w:rFonts w:ascii="Palatino Linotype" w:eastAsia="Calibri" w:hAnsi="Palatino Linotype" w:cs="Arial"/>
          <w:b/>
          <w:sz w:val="28"/>
          <w:szCs w:val="28"/>
        </w:rPr>
      </w:pPr>
    </w:p>
    <w:tbl>
      <w:tblPr>
        <w:tblStyle w:val="TableGrid"/>
        <w:tblW w:w="15097" w:type="dxa"/>
        <w:tblInd w:w="-882" w:type="dxa"/>
        <w:shd w:val="clear" w:color="auto" w:fill="A8D08D" w:themeFill="accent6" w:themeFillTint="99"/>
        <w:tblLook w:val="04A0" w:firstRow="1" w:lastRow="0" w:firstColumn="1" w:lastColumn="0" w:noHBand="0" w:noVBand="1"/>
      </w:tblPr>
      <w:tblGrid>
        <w:gridCol w:w="4117"/>
        <w:gridCol w:w="3600"/>
        <w:gridCol w:w="3960"/>
        <w:gridCol w:w="3420"/>
      </w:tblGrid>
      <w:tr w:rsidR="004B1D55" w:rsidRPr="004B1D55" w14:paraId="11FD0E5F" w14:textId="77777777" w:rsidTr="004B1D55">
        <w:trPr>
          <w:trHeight w:val="509"/>
          <w:tblHeader/>
        </w:trPr>
        <w:tc>
          <w:tcPr>
            <w:tcW w:w="411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15511BA" w14:textId="77777777" w:rsidR="004B1D55" w:rsidRPr="004B1D55" w:rsidRDefault="004B1D55" w:rsidP="00A528EC">
            <w:pPr>
              <w:rPr>
                <w:rFonts w:ascii="Palatino Linotype" w:hAnsi="Palatino Linotype" w:cs="Times New Roman"/>
                <w:b/>
                <w:color w:val="FFFFFF" w:themeColor="background1"/>
                <w:sz w:val="24"/>
                <w:szCs w:val="24"/>
              </w:rPr>
            </w:pPr>
            <w:bookmarkStart w:id="4" w:name="_Hlk127946880"/>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795EE20" w14:textId="77777777" w:rsidR="004B1D55" w:rsidRPr="004B1D55" w:rsidRDefault="004B1D55"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9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DDD2EA4" w14:textId="78F59B93" w:rsidR="004B1D55" w:rsidRPr="004B1D55" w:rsidRDefault="004B1D55"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95354CC" w14:textId="29848989" w:rsidR="004B1D55" w:rsidRPr="004B1D55" w:rsidRDefault="004B1D55"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4B1D55" w:rsidRPr="004B1D55" w14:paraId="5B8ABDC2" w14:textId="77777777" w:rsidTr="004B1D55">
        <w:trPr>
          <w:trHeight w:val="509"/>
          <w:tblHeader/>
        </w:trPr>
        <w:tc>
          <w:tcPr>
            <w:tcW w:w="411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41D10EE" w14:textId="77777777" w:rsidR="004B1D55" w:rsidRPr="004B1D55" w:rsidRDefault="004B1D55" w:rsidP="00A528EC">
            <w:pPr>
              <w:rPr>
                <w:rFonts w:ascii="Palatino Linotype" w:hAnsi="Palatino Linotype" w:cs="Times New Roman"/>
                <w:b/>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A1F39B3" w14:textId="77777777" w:rsidR="004B1D55" w:rsidRPr="004B1D55" w:rsidRDefault="004B1D55" w:rsidP="00A528EC">
            <w:pPr>
              <w:rPr>
                <w:rFonts w:ascii="Palatino Linotype" w:hAnsi="Palatino Linotype" w:cs="Times New Roman"/>
                <w:b/>
                <w:bCs/>
                <w:sz w:val="24"/>
                <w:szCs w:val="24"/>
              </w:rPr>
            </w:pPr>
          </w:p>
        </w:tc>
        <w:tc>
          <w:tcPr>
            <w:tcW w:w="39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AF56D8D" w14:textId="77777777" w:rsidR="004B1D55" w:rsidRPr="004B1D55" w:rsidRDefault="004B1D55" w:rsidP="00A528EC">
            <w:pPr>
              <w:rPr>
                <w:rFonts w:ascii="Palatino Linotype" w:hAnsi="Palatino Linotype" w:cs="Times New Roman"/>
                <w:b/>
                <w:bCs/>
                <w:sz w:val="24"/>
                <w:szCs w:val="24"/>
              </w:rPr>
            </w:pPr>
          </w:p>
        </w:tc>
        <w:tc>
          <w:tcPr>
            <w:tcW w:w="34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478BF26" w14:textId="77777777" w:rsidR="004B1D55" w:rsidRPr="004B1D55" w:rsidRDefault="004B1D55" w:rsidP="00A528EC">
            <w:pPr>
              <w:rPr>
                <w:rFonts w:ascii="Palatino Linotype" w:hAnsi="Palatino Linotype" w:cs="Times New Roman"/>
                <w:b/>
                <w:bCs/>
                <w:sz w:val="24"/>
                <w:szCs w:val="24"/>
              </w:rPr>
            </w:pPr>
          </w:p>
        </w:tc>
      </w:tr>
      <w:tr w:rsidR="004B1D55" w:rsidRPr="004B1D55" w14:paraId="160DCEFF" w14:textId="77777777" w:rsidTr="004B1D55">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1C1DFB4C" w14:textId="503542D3" w:rsidR="004B1D55" w:rsidRPr="004B1D55" w:rsidRDefault="004B1D55" w:rsidP="00A528EC">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6. Acquire </w:t>
            </w:r>
            <w:r w:rsidR="00D61CA4" w:rsidRPr="004B1D55">
              <w:rPr>
                <w:rFonts w:ascii="Palatino Linotype" w:hAnsi="Palatino Linotype" w:cs="Times New Roman"/>
                <w:color w:val="000000"/>
                <w:sz w:val="24"/>
                <w:szCs w:val="24"/>
              </w:rPr>
              <w:t xml:space="preserve">Communication </w:t>
            </w:r>
            <w:r w:rsidR="00D61CA4">
              <w:rPr>
                <w:rFonts w:ascii="Palatino Linotype" w:hAnsi="Palatino Linotype" w:cs="Times New Roman"/>
                <w:color w:val="000000"/>
                <w:sz w:val="24"/>
                <w:szCs w:val="24"/>
              </w:rPr>
              <w:t>a</w:t>
            </w:r>
            <w:r w:rsidR="00D61CA4" w:rsidRPr="004B1D55">
              <w:rPr>
                <w:rFonts w:ascii="Palatino Linotype" w:hAnsi="Palatino Linotype" w:cs="Times New Roman"/>
                <w:color w:val="000000"/>
                <w:sz w:val="24"/>
                <w:szCs w:val="24"/>
              </w:rPr>
              <w:t xml:space="preserve">nd Information Technology Equipment </w:t>
            </w:r>
            <w:r w:rsidR="00D61CA4">
              <w:rPr>
                <w:rFonts w:ascii="Palatino Linotype" w:hAnsi="Palatino Linotype" w:cs="Times New Roman"/>
                <w:color w:val="000000"/>
                <w:sz w:val="24"/>
                <w:szCs w:val="24"/>
              </w:rPr>
              <w:t>t</w:t>
            </w:r>
            <w:r w:rsidR="00D61CA4" w:rsidRPr="004B1D55">
              <w:rPr>
                <w:rFonts w:ascii="Palatino Linotype" w:hAnsi="Palatino Linotype" w:cs="Times New Roman"/>
                <w:color w:val="000000"/>
                <w:sz w:val="24"/>
                <w:szCs w:val="24"/>
              </w:rPr>
              <w:t xml:space="preserve">o Support Investigations </w:t>
            </w:r>
          </w:p>
          <w:p w14:paraId="453E4363" w14:textId="77777777" w:rsidR="004B1D55" w:rsidRPr="004B1D55" w:rsidRDefault="004B1D55" w:rsidP="00A528EC">
            <w:pPr>
              <w:rPr>
                <w:rFonts w:ascii="Palatino Linotype" w:hAnsi="Palatino Linotype" w:cs="Times New Roman"/>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00AC1053" w14:textId="77777777"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color w:val="000000"/>
                <w:sz w:val="24"/>
                <w:szCs w:val="24"/>
              </w:rPr>
              <w:t>Communication and information technology equipment acquired (provide list)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3FAEE15"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2C8C82BC" w14:textId="77777777" w:rsidR="004B1D55" w:rsidRPr="004B1D55" w:rsidRDefault="004B1D55" w:rsidP="00A528EC">
            <w:pPr>
              <w:rPr>
                <w:rFonts w:ascii="Palatino Linotype" w:hAnsi="Palatino Linotype" w:cs="Times New Roman"/>
                <w:b/>
                <w:sz w:val="24"/>
                <w:szCs w:val="24"/>
              </w:rPr>
            </w:pPr>
          </w:p>
        </w:tc>
      </w:tr>
      <w:tr w:rsidR="004B1D55" w:rsidRPr="004B1D55" w14:paraId="4F35138B" w14:textId="77777777" w:rsidTr="004B1D55">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2ACAD8FE" w14:textId="3CB1575C" w:rsidR="004B1D55" w:rsidRPr="004B1D55" w:rsidRDefault="004B1D55" w:rsidP="00A528EC">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7. Provide </w:t>
            </w:r>
            <w:r w:rsidR="00D61CA4">
              <w:rPr>
                <w:rFonts w:ascii="Palatino Linotype" w:hAnsi="Palatino Linotype" w:cs="Times New Roman"/>
                <w:color w:val="000000"/>
                <w:sz w:val="24"/>
                <w:szCs w:val="24"/>
              </w:rPr>
              <w:t>a</w:t>
            </w:r>
            <w:r w:rsidR="00D61CA4" w:rsidRPr="004B1D55">
              <w:rPr>
                <w:rFonts w:ascii="Palatino Linotype" w:hAnsi="Palatino Linotype" w:cs="Times New Roman"/>
                <w:color w:val="000000"/>
                <w:sz w:val="24"/>
                <w:szCs w:val="24"/>
              </w:rPr>
              <w:t xml:space="preserve">nd Furnish Office Accommodation </w:t>
            </w:r>
            <w:r w:rsidR="00D61CA4">
              <w:rPr>
                <w:rFonts w:ascii="Palatino Linotype" w:hAnsi="Palatino Linotype" w:cs="Times New Roman"/>
                <w:color w:val="000000"/>
                <w:sz w:val="24"/>
                <w:szCs w:val="24"/>
              </w:rPr>
              <w:t>f</w:t>
            </w:r>
            <w:r w:rsidR="00D61CA4" w:rsidRPr="004B1D55">
              <w:rPr>
                <w:rFonts w:ascii="Palatino Linotype" w:hAnsi="Palatino Linotype" w:cs="Times New Roman"/>
                <w:color w:val="000000"/>
                <w:sz w:val="24"/>
                <w:szCs w:val="24"/>
              </w:rPr>
              <w:t xml:space="preserve">or Anti-Corruption Agencies </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42F33F45" w14:textId="77777777"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color w:val="000000"/>
                <w:sz w:val="24"/>
                <w:szCs w:val="24"/>
              </w:rPr>
              <w:t>Office accommodation provided and furnished (specify)</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08CF2059"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0D18A77D" w14:textId="77777777" w:rsidR="004B1D55" w:rsidRPr="004B1D55" w:rsidRDefault="004B1D55" w:rsidP="00A528EC">
            <w:pPr>
              <w:rPr>
                <w:rFonts w:ascii="Palatino Linotype" w:hAnsi="Palatino Linotype" w:cs="Times New Roman"/>
                <w:b/>
                <w:sz w:val="24"/>
                <w:szCs w:val="24"/>
              </w:rPr>
            </w:pPr>
          </w:p>
        </w:tc>
      </w:tr>
      <w:tr w:rsidR="004B1D55" w:rsidRPr="004B1D55" w14:paraId="168015D7" w14:textId="77777777" w:rsidTr="004B1D55">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423B88BF" w14:textId="681BAC60" w:rsidR="004B1D55" w:rsidRPr="004B1D55" w:rsidRDefault="004B1D55" w:rsidP="00A528EC">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8. Recruit </w:t>
            </w:r>
            <w:r w:rsidR="00D61CA4" w:rsidRPr="004B1D55">
              <w:rPr>
                <w:rFonts w:ascii="Palatino Linotype" w:hAnsi="Palatino Linotype" w:cs="Times New Roman"/>
                <w:color w:val="000000"/>
                <w:sz w:val="24"/>
                <w:szCs w:val="24"/>
              </w:rPr>
              <w:t xml:space="preserve">Prosecutors </w:t>
            </w:r>
            <w:r w:rsidR="00D61CA4">
              <w:rPr>
                <w:rFonts w:ascii="Palatino Linotype" w:hAnsi="Palatino Linotype" w:cs="Times New Roman"/>
                <w:color w:val="000000"/>
                <w:sz w:val="24"/>
                <w:szCs w:val="24"/>
              </w:rPr>
              <w:t>f</w:t>
            </w:r>
            <w:r w:rsidR="00D61CA4" w:rsidRPr="004B1D55">
              <w:rPr>
                <w:rFonts w:ascii="Palatino Linotype" w:hAnsi="Palatino Linotype" w:cs="Times New Roman"/>
                <w:color w:val="000000"/>
                <w:sz w:val="24"/>
                <w:szCs w:val="24"/>
              </w:rPr>
              <w:t xml:space="preserve">or </w:t>
            </w:r>
            <w:r w:rsidRPr="004B1D55">
              <w:rPr>
                <w:rFonts w:ascii="Palatino Linotype" w:hAnsi="Palatino Linotype" w:cs="Times New Roman"/>
                <w:color w:val="000000"/>
                <w:sz w:val="24"/>
                <w:szCs w:val="24"/>
              </w:rPr>
              <w:t>A</w:t>
            </w:r>
            <w:r w:rsidR="00D61CA4" w:rsidRPr="004B1D55">
              <w:rPr>
                <w:rFonts w:ascii="Palatino Linotype" w:hAnsi="Palatino Linotype" w:cs="Times New Roman"/>
                <w:color w:val="000000"/>
                <w:sz w:val="24"/>
                <w:szCs w:val="24"/>
              </w:rPr>
              <w:t>-</w:t>
            </w:r>
            <w:r w:rsidRPr="004B1D55">
              <w:rPr>
                <w:rFonts w:ascii="Palatino Linotype" w:hAnsi="Palatino Linotype" w:cs="Times New Roman"/>
                <w:color w:val="000000"/>
                <w:sz w:val="24"/>
                <w:szCs w:val="24"/>
              </w:rPr>
              <w:t xml:space="preserve">Gs </w:t>
            </w:r>
            <w:r w:rsidR="00D61CA4" w:rsidRPr="004B1D55">
              <w:rPr>
                <w:rFonts w:ascii="Palatino Linotype" w:hAnsi="Palatino Linotype" w:cs="Times New Roman"/>
                <w:color w:val="000000"/>
                <w:sz w:val="24"/>
                <w:szCs w:val="24"/>
              </w:rPr>
              <w:t>Office</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00F9EBA5" w14:textId="77777777" w:rsidR="004B1D55" w:rsidRPr="004B1D55" w:rsidRDefault="004B1D55" w:rsidP="00A528EC">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Number of prosecutors recruited</w:t>
            </w:r>
          </w:p>
          <w:p w14:paraId="0ED1CDC5" w14:textId="77777777" w:rsidR="004B1D55" w:rsidRPr="004B1D55" w:rsidRDefault="004B1D55" w:rsidP="00A528EC">
            <w:pPr>
              <w:rPr>
                <w:rFonts w:ascii="Palatino Linotype" w:hAnsi="Palatino Linotype" w:cs="Times New Roman"/>
                <w:b/>
                <w:sz w:val="24"/>
                <w:szCs w:val="24"/>
              </w:rPr>
            </w:pP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21CFB438"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841896B" w14:textId="77777777" w:rsidR="004B1D55" w:rsidRPr="004B1D55" w:rsidRDefault="004B1D55" w:rsidP="00A528EC">
            <w:pPr>
              <w:rPr>
                <w:rFonts w:ascii="Palatino Linotype" w:hAnsi="Palatino Linotype" w:cs="Times New Roman"/>
                <w:b/>
                <w:sz w:val="24"/>
                <w:szCs w:val="24"/>
              </w:rPr>
            </w:pPr>
          </w:p>
        </w:tc>
      </w:tr>
      <w:tr w:rsidR="004B1D55" w:rsidRPr="004B1D55" w14:paraId="24FC9034" w14:textId="77777777" w:rsidTr="004B1D55">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1D03082F" w14:textId="77C0F651" w:rsidR="004B1D55" w:rsidRPr="004B1D55" w:rsidRDefault="004B1D55" w:rsidP="00A528EC">
            <w:pPr>
              <w:spacing w:after="160" w:line="259" w:lineRule="auto"/>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10. Operationalise and widen the </w:t>
            </w:r>
            <w:r w:rsidR="00D61CA4">
              <w:rPr>
                <w:rFonts w:ascii="Palatino Linotype" w:hAnsi="Palatino Linotype" w:cs="Times New Roman"/>
                <w:color w:val="000000"/>
                <w:sz w:val="24"/>
                <w:szCs w:val="24"/>
              </w:rPr>
              <w:t>O</w:t>
            </w:r>
            <w:r w:rsidRPr="004B1D55">
              <w:rPr>
                <w:rFonts w:ascii="Palatino Linotype" w:hAnsi="Palatino Linotype" w:cs="Times New Roman"/>
                <w:color w:val="000000"/>
                <w:sz w:val="24"/>
                <w:szCs w:val="24"/>
              </w:rPr>
              <w:t>utreach of EOCO</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185DA85A" w14:textId="77777777" w:rsidR="004B1D55" w:rsidRPr="004B1D55" w:rsidRDefault="004B1D55" w:rsidP="00A528EC">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Number of EOCO offices opened and functioning country-wide</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5C103DCA"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761F57F4" w14:textId="77777777" w:rsidR="004B1D55" w:rsidRPr="004B1D55" w:rsidRDefault="004B1D55" w:rsidP="00A528EC">
            <w:pPr>
              <w:rPr>
                <w:rFonts w:ascii="Palatino Linotype" w:hAnsi="Palatino Linotype" w:cs="Times New Roman"/>
                <w:b/>
                <w:sz w:val="24"/>
                <w:szCs w:val="24"/>
              </w:rPr>
            </w:pPr>
          </w:p>
        </w:tc>
      </w:tr>
      <w:tr w:rsidR="004B1D55" w:rsidRPr="004B1D55" w14:paraId="451BA198" w14:textId="77777777" w:rsidTr="004B1D55">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0834E61F" w14:textId="1A994588"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b/>
                <w:sz w:val="24"/>
                <w:szCs w:val="24"/>
              </w:rPr>
              <w:t xml:space="preserve">15. </w:t>
            </w:r>
            <w:r w:rsidRPr="004B1D55">
              <w:rPr>
                <w:rFonts w:ascii="Palatino Linotype" w:hAnsi="Palatino Linotype" w:cs="Times New Roman"/>
                <w:bCs/>
                <w:sz w:val="24"/>
                <w:szCs w:val="24"/>
              </w:rPr>
              <w:t xml:space="preserve">Build </w:t>
            </w:r>
            <w:r w:rsidR="00D61CA4" w:rsidRPr="004B1D55">
              <w:rPr>
                <w:rFonts w:ascii="Palatino Linotype" w:hAnsi="Palatino Linotype" w:cs="Times New Roman"/>
                <w:bCs/>
                <w:sz w:val="24"/>
                <w:szCs w:val="24"/>
              </w:rPr>
              <w:t xml:space="preserve">Capacity </w:t>
            </w:r>
            <w:r w:rsidR="00D61CA4">
              <w:rPr>
                <w:rFonts w:ascii="Palatino Linotype" w:hAnsi="Palatino Linotype" w:cs="Times New Roman"/>
                <w:bCs/>
                <w:sz w:val="24"/>
                <w:szCs w:val="24"/>
              </w:rPr>
              <w:t>o</w:t>
            </w:r>
            <w:r w:rsidR="00D61CA4" w:rsidRPr="004B1D55">
              <w:rPr>
                <w:rFonts w:ascii="Palatino Linotype" w:hAnsi="Palatino Linotype" w:cs="Times New Roman"/>
                <w:bCs/>
                <w:sz w:val="24"/>
                <w:szCs w:val="24"/>
              </w:rPr>
              <w:t xml:space="preserve">f Anti-Corruption Institutions </w:t>
            </w:r>
            <w:r w:rsidR="00D61CA4">
              <w:rPr>
                <w:rFonts w:ascii="Palatino Linotype" w:hAnsi="Palatino Linotype" w:cs="Times New Roman"/>
                <w:bCs/>
                <w:sz w:val="24"/>
                <w:szCs w:val="24"/>
              </w:rPr>
              <w:t>t</w:t>
            </w:r>
            <w:r w:rsidR="00D61CA4" w:rsidRPr="004B1D55">
              <w:rPr>
                <w:rFonts w:ascii="Palatino Linotype" w:hAnsi="Palatino Linotype" w:cs="Times New Roman"/>
                <w:bCs/>
                <w:sz w:val="24"/>
                <w:szCs w:val="24"/>
              </w:rPr>
              <w:t xml:space="preserve">o Perform </w:t>
            </w:r>
            <w:r w:rsidR="00D61CA4">
              <w:rPr>
                <w:rFonts w:ascii="Palatino Linotype" w:hAnsi="Palatino Linotype" w:cs="Times New Roman"/>
                <w:bCs/>
                <w:sz w:val="24"/>
                <w:szCs w:val="24"/>
              </w:rPr>
              <w:t>t</w:t>
            </w:r>
            <w:r w:rsidR="00D61CA4" w:rsidRPr="004B1D55">
              <w:rPr>
                <w:rFonts w:ascii="Palatino Linotype" w:hAnsi="Palatino Linotype" w:cs="Times New Roman"/>
                <w:bCs/>
                <w:sz w:val="24"/>
                <w:szCs w:val="24"/>
              </w:rPr>
              <w:t xml:space="preserve">heir Respective Mandates </w:t>
            </w:r>
            <w:r w:rsidR="00D61CA4">
              <w:rPr>
                <w:rFonts w:ascii="Palatino Linotype" w:hAnsi="Palatino Linotype" w:cs="Times New Roman"/>
                <w:bCs/>
                <w:sz w:val="24"/>
                <w:szCs w:val="24"/>
              </w:rPr>
              <w:t>a</w:t>
            </w:r>
            <w:r w:rsidR="00D61CA4" w:rsidRPr="004B1D55">
              <w:rPr>
                <w:rFonts w:ascii="Palatino Linotype" w:hAnsi="Palatino Linotype" w:cs="Times New Roman"/>
                <w:bCs/>
                <w:sz w:val="24"/>
                <w:szCs w:val="24"/>
              </w:rPr>
              <w:t>nd Functions</w:t>
            </w:r>
          </w:p>
          <w:p w14:paraId="706CF4D2" w14:textId="77777777" w:rsidR="004B1D55" w:rsidRPr="004B1D55" w:rsidRDefault="004B1D55" w:rsidP="00A528EC">
            <w:pPr>
              <w:rPr>
                <w:rFonts w:ascii="Palatino Linotype" w:hAnsi="Palatino Linotype" w:cs="Times New Roman"/>
                <w:b/>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1EF91A05" w14:textId="77777777" w:rsidR="004B1D55" w:rsidRPr="004B1D55" w:rsidRDefault="004B1D55" w:rsidP="00A528EC">
            <w:pPr>
              <w:rPr>
                <w:rFonts w:ascii="Palatino Linotype" w:hAnsi="Palatino Linotype" w:cs="Times New Roman"/>
                <w:bCs/>
                <w:sz w:val="24"/>
                <w:szCs w:val="24"/>
              </w:rPr>
            </w:pPr>
            <w:r w:rsidRPr="004B1D55">
              <w:rPr>
                <w:rFonts w:ascii="Palatino Linotype" w:hAnsi="Palatino Linotype" w:cs="Times New Roman"/>
                <w:bCs/>
                <w:sz w:val="24"/>
                <w:szCs w:val="24"/>
              </w:rPr>
              <w:t xml:space="preserve">Measures/actions taken to build capacity of anti-corruption institutions </w:t>
            </w:r>
          </w:p>
          <w:p w14:paraId="556803DD" w14:textId="77777777" w:rsidR="004B1D55" w:rsidRPr="004B1D55" w:rsidRDefault="004B1D55" w:rsidP="00A528EC">
            <w:pPr>
              <w:rPr>
                <w:rFonts w:ascii="Palatino Linotype" w:hAnsi="Palatino Linotype" w:cs="Times New Roman"/>
                <w:bCs/>
                <w:sz w:val="24"/>
                <w:szCs w:val="24"/>
              </w:rPr>
            </w:pPr>
          </w:p>
          <w:p w14:paraId="12690B28" w14:textId="77777777" w:rsidR="004B1D55" w:rsidRPr="004B1D55" w:rsidRDefault="004B1D55" w:rsidP="00A528EC">
            <w:pPr>
              <w:rPr>
                <w:rFonts w:ascii="Palatino Linotype" w:hAnsi="Palatino Linotype" w:cs="Times New Roman"/>
                <w:bCs/>
                <w:sz w:val="24"/>
                <w:szCs w:val="24"/>
              </w:rPr>
            </w:pPr>
            <w:r w:rsidRPr="004B1D55">
              <w:rPr>
                <w:rFonts w:ascii="Palatino Linotype" w:hAnsi="Palatino Linotype" w:cs="Times New Roman"/>
                <w:bCs/>
                <w:sz w:val="24"/>
                <w:szCs w:val="24"/>
              </w:rPr>
              <w:lastRenderedPageBreak/>
              <w:t>Number of beneficiaries</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2DDB726"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6EC820CB" w14:textId="77777777" w:rsidR="004B1D55" w:rsidRPr="004B1D55" w:rsidRDefault="004B1D55" w:rsidP="00A528EC">
            <w:pPr>
              <w:rPr>
                <w:rFonts w:ascii="Palatino Linotype" w:hAnsi="Palatino Linotype" w:cs="Times New Roman"/>
                <w:b/>
                <w:sz w:val="24"/>
                <w:szCs w:val="24"/>
              </w:rPr>
            </w:pPr>
          </w:p>
        </w:tc>
      </w:tr>
      <w:tr w:rsidR="004B1D55" w:rsidRPr="004B1D55" w14:paraId="51BBE793" w14:textId="77777777" w:rsidTr="004B1D55">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1249F0EA" w14:textId="72E4A309"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b/>
                <w:bCs/>
                <w:sz w:val="24"/>
                <w:szCs w:val="24"/>
              </w:rPr>
              <w:t>30.</w:t>
            </w:r>
            <w:r w:rsidRPr="004B1D55">
              <w:rPr>
                <w:rFonts w:ascii="Palatino Linotype" w:hAnsi="Palatino Linotype" w:cs="Times New Roman"/>
                <w:b/>
                <w:sz w:val="24"/>
                <w:szCs w:val="24"/>
              </w:rPr>
              <w:t xml:space="preserve"> </w:t>
            </w:r>
            <w:r w:rsidRPr="004B1D55">
              <w:rPr>
                <w:rFonts w:ascii="Palatino Linotype" w:hAnsi="Palatino Linotype" w:cs="Times New Roman"/>
                <w:bCs/>
                <w:sz w:val="24"/>
                <w:szCs w:val="24"/>
              </w:rPr>
              <w:t xml:space="preserve">Strengthen </w:t>
            </w:r>
            <w:r w:rsidR="00D61CA4">
              <w:rPr>
                <w:rFonts w:ascii="Palatino Linotype" w:hAnsi="Palatino Linotype" w:cs="Times New Roman"/>
                <w:bCs/>
                <w:sz w:val="24"/>
                <w:szCs w:val="24"/>
              </w:rPr>
              <w:t>t</w:t>
            </w:r>
            <w:r w:rsidR="00D61CA4" w:rsidRPr="004B1D55">
              <w:rPr>
                <w:rFonts w:ascii="Palatino Linotype" w:hAnsi="Palatino Linotype" w:cs="Times New Roman"/>
                <w:bCs/>
                <w:sz w:val="24"/>
                <w:szCs w:val="24"/>
              </w:rPr>
              <w:t xml:space="preserve">he National Coordination Capacity </w:t>
            </w:r>
            <w:r w:rsidR="00D61CA4">
              <w:rPr>
                <w:rFonts w:ascii="Palatino Linotype" w:hAnsi="Palatino Linotype" w:cs="Times New Roman"/>
                <w:bCs/>
                <w:sz w:val="24"/>
                <w:szCs w:val="24"/>
              </w:rPr>
              <w:t>i</w:t>
            </w:r>
            <w:r w:rsidR="00D61CA4" w:rsidRPr="004B1D55">
              <w:rPr>
                <w:rFonts w:ascii="Palatino Linotype" w:hAnsi="Palatino Linotype" w:cs="Times New Roman"/>
                <w:bCs/>
                <w:sz w:val="24"/>
                <w:szCs w:val="24"/>
              </w:rPr>
              <w:t xml:space="preserve">n Combating Transnational Corruption </w:t>
            </w:r>
            <w:r w:rsidR="00D61CA4">
              <w:rPr>
                <w:rFonts w:ascii="Palatino Linotype" w:hAnsi="Palatino Linotype" w:cs="Times New Roman"/>
                <w:bCs/>
                <w:sz w:val="24"/>
                <w:szCs w:val="24"/>
              </w:rPr>
              <w:t>a</w:t>
            </w:r>
            <w:r w:rsidR="00D61CA4" w:rsidRPr="004B1D55">
              <w:rPr>
                <w:rFonts w:ascii="Palatino Linotype" w:hAnsi="Palatino Linotype" w:cs="Times New Roman"/>
                <w:bCs/>
                <w:sz w:val="24"/>
                <w:szCs w:val="24"/>
              </w:rPr>
              <w:t xml:space="preserve">nd Organised Crime </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39ABE9C5" w14:textId="77777777"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sz w:val="24"/>
                <w:szCs w:val="24"/>
              </w:rPr>
              <w:t xml:space="preserve">Measures taken to strengthen </w:t>
            </w:r>
            <w:r w:rsidRPr="004B1D55">
              <w:rPr>
                <w:rFonts w:ascii="Palatino Linotype" w:hAnsi="Palatino Linotype" w:cs="Times New Roman"/>
                <w:bCs/>
                <w:sz w:val="24"/>
                <w:szCs w:val="24"/>
              </w:rPr>
              <w:t>National coordination capacity in combating transnational corruption and organised crime</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333FD37"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4C85E7DE" w14:textId="77777777" w:rsidR="004B1D55" w:rsidRPr="004B1D55" w:rsidRDefault="004B1D55" w:rsidP="00A528EC">
            <w:pPr>
              <w:rPr>
                <w:rFonts w:ascii="Palatino Linotype" w:hAnsi="Palatino Linotype" w:cs="Times New Roman"/>
                <w:b/>
                <w:sz w:val="24"/>
                <w:szCs w:val="24"/>
              </w:rPr>
            </w:pPr>
          </w:p>
        </w:tc>
      </w:tr>
      <w:tr w:rsidR="004B1D55" w:rsidRPr="004B1D55" w14:paraId="519A5B07" w14:textId="77777777" w:rsidTr="004B1D55">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30AFC952" w14:textId="37F4938D"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b/>
                <w:bCs/>
                <w:sz w:val="24"/>
                <w:szCs w:val="24"/>
              </w:rPr>
              <w:t>32.</w:t>
            </w:r>
            <w:r w:rsidRPr="004B1D55">
              <w:rPr>
                <w:rFonts w:ascii="Palatino Linotype" w:hAnsi="Palatino Linotype" w:cs="Times New Roman"/>
                <w:sz w:val="24"/>
                <w:szCs w:val="24"/>
              </w:rPr>
              <w:t xml:space="preserve"> Organise </w:t>
            </w:r>
            <w:r w:rsidR="00D61CA4" w:rsidRPr="004B1D55">
              <w:rPr>
                <w:rFonts w:ascii="Palatino Linotype" w:hAnsi="Palatino Linotype" w:cs="Times New Roman"/>
                <w:sz w:val="24"/>
                <w:szCs w:val="24"/>
              </w:rPr>
              <w:t xml:space="preserve">Study Sessions </w:t>
            </w:r>
            <w:r w:rsidR="00D61CA4">
              <w:rPr>
                <w:rFonts w:ascii="Palatino Linotype" w:hAnsi="Palatino Linotype" w:cs="Times New Roman"/>
                <w:sz w:val="24"/>
                <w:szCs w:val="24"/>
              </w:rPr>
              <w:t>o</w:t>
            </w:r>
            <w:r w:rsidR="00D61CA4" w:rsidRPr="004B1D55">
              <w:rPr>
                <w:rFonts w:ascii="Palatino Linotype" w:hAnsi="Palatino Linotype" w:cs="Times New Roman"/>
                <w:sz w:val="24"/>
                <w:szCs w:val="24"/>
              </w:rPr>
              <w:t xml:space="preserve">n </w:t>
            </w:r>
            <w:r w:rsidR="00D61CA4">
              <w:rPr>
                <w:rFonts w:ascii="Palatino Linotype" w:hAnsi="Palatino Linotype" w:cs="Times New Roman"/>
                <w:sz w:val="24"/>
                <w:szCs w:val="24"/>
              </w:rPr>
              <w:t>t</w:t>
            </w:r>
            <w:r w:rsidR="00D61CA4" w:rsidRPr="004B1D55">
              <w:rPr>
                <w:rFonts w:ascii="Palatino Linotype" w:hAnsi="Palatino Linotype" w:cs="Times New Roman"/>
                <w:sz w:val="24"/>
                <w:szCs w:val="24"/>
              </w:rPr>
              <w:t xml:space="preserve">he Vulnerability </w:t>
            </w:r>
            <w:r w:rsidR="00D61CA4">
              <w:rPr>
                <w:rFonts w:ascii="Palatino Linotype" w:hAnsi="Palatino Linotype" w:cs="Times New Roman"/>
                <w:sz w:val="24"/>
                <w:szCs w:val="24"/>
              </w:rPr>
              <w:t>t</w:t>
            </w:r>
            <w:r w:rsidR="00D61CA4" w:rsidRPr="004B1D55">
              <w:rPr>
                <w:rFonts w:ascii="Palatino Linotype" w:hAnsi="Palatino Linotype" w:cs="Times New Roman"/>
                <w:sz w:val="24"/>
                <w:szCs w:val="24"/>
              </w:rPr>
              <w:t xml:space="preserve">o Money Laundering </w:t>
            </w:r>
            <w:r w:rsidR="00D61CA4">
              <w:rPr>
                <w:rFonts w:ascii="Palatino Linotype" w:hAnsi="Palatino Linotype" w:cs="Times New Roman"/>
                <w:sz w:val="24"/>
                <w:szCs w:val="24"/>
              </w:rPr>
              <w:t>a</w:t>
            </w:r>
            <w:r w:rsidR="00D61CA4" w:rsidRPr="004B1D55">
              <w:rPr>
                <w:rFonts w:ascii="Palatino Linotype" w:hAnsi="Palatino Linotype" w:cs="Times New Roman"/>
                <w:sz w:val="24"/>
                <w:szCs w:val="24"/>
              </w:rPr>
              <w:t xml:space="preserve">nd Terrorism Financing </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62CB1D3D" w14:textId="77777777" w:rsidR="004B1D55" w:rsidRPr="004B1D55" w:rsidRDefault="004B1D55" w:rsidP="00A528EC">
            <w:pPr>
              <w:rPr>
                <w:rFonts w:ascii="Palatino Linotype" w:hAnsi="Palatino Linotype" w:cs="Times New Roman"/>
                <w:b/>
                <w:sz w:val="24"/>
                <w:szCs w:val="24"/>
              </w:rPr>
            </w:pPr>
            <w:r w:rsidRPr="004B1D55">
              <w:rPr>
                <w:rFonts w:ascii="Palatino Linotype" w:hAnsi="Palatino Linotype" w:cs="Times New Roman"/>
                <w:sz w:val="24"/>
                <w:szCs w:val="24"/>
              </w:rPr>
              <w:t>Number of study sessions organised on the vulnerability to money laundering and terrorism financing</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252D8DD2" w14:textId="77777777" w:rsidR="004B1D55" w:rsidRPr="004B1D55" w:rsidRDefault="004B1D55" w:rsidP="00A528EC">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FA670E7" w14:textId="77777777" w:rsidR="004B1D55" w:rsidRPr="004B1D55" w:rsidRDefault="004B1D55" w:rsidP="00A528EC">
            <w:pPr>
              <w:rPr>
                <w:rFonts w:ascii="Palatino Linotype" w:hAnsi="Palatino Linotype" w:cs="Times New Roman"/>
                <w:b/>
                <w:sz w:val="24"/>
                <w:szCs w:val="24"/>
              </w:rPr>
            </w:pPr>
          </w:p>
        </w:tc>
      </w:tr>
      <w:bookmarkEnd w:id="4"/>
    </w:tbl>
    <w:p w14:paraId="419AF927" w14:textId="77777777" w:rsidR="004B1D55" w:rsidRPr="004B1D55" w:rsidRDefault="004B1D55" w:rsidP="008956E3">
      <w:pPr>
        <w:jc w:val="both"/>
        <w:rPr>
          <w:rFonts w:ascii="Palatino Linotype" w:hAnsi="Palatino Linotype" w:cs="Arial"/>
          <w:b/>
          <w:bCs/>
          <w:sz w:val="24"/>
          <w:szCs w:val="24"/>
        </w:rPr>
      </w:pPr>
    </w:p>
    <w:sectPr w:rsidR="004B1D55" w:rsidRPr="004B1D55"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F043A" w14:textId="77777777" w:rsidR="00C92D13" w:rsidRDefault="00C92D13" w:rsidP="00D31D83">
      <w:pPr>
        <w:spacing w:after="0" w:line="240" w:lineRule="auto"/>
      </w:pPr>
      <w:r>
        <w:separator/>
      </w:r>
    </w:p>
  </w:endnote>
  <w:endnote w:type="continuationSeparator" w:id="0">
    <w:p w14:paraId="11B92FD8" w14:textId="77777777" w:rsidR="00C92D13" w:rsidRDefault="00C92D13"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EndPr/>
    <w:sdtContent>
      <w:sdt>
        <w:sdtPr>
          <w:id w:val="-1705238520"/>
          <w:docPartObj>
            <w:docPartGallery w:val="Page Numbers (Top of Page)"/>
            <w:docPartUnique/>
          </w:docPartObj>
        </w:sdtPr>
        <w:sdtEnd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CE0DB" w14:textId="77777777" w:rsidR="00C92D13" w:rsidRDefault="00C92D13" w:rsidP="00D31D83">
      <w:pPr>
        <w:spacing w:after="0" w:line="240" w:lineRule="auto"/>
      </w:pPr>
      <w:r>
        <w:separator/>
      </w:r>
    </w:p>
  </w:footnote>
  <w:footnote w:type="continuationSeparator" w:id="0">
    <w:p w14:paraId="14A1858E" w14:textId="77777777" w:rsidR="00C92D13" w:rsidRDefault="00C92D13"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51768917">
    <w:abstractNumId w:val="9"/>
  </w:num>
  <w:num w:numId="12" w16cid:durableId="570190934">
    <w:abstractNumId w:val="7"/>
  </w:num>
  <w:num w:numId="13" w16cid:durableId="9993053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134D5"/>
    <w:rsid w:val="000139F7"/>
    <w:rsid w:val="000320F3"/>
    <w:rsid w:val="0003329A"/>
    <w:rsid w:val="0005665B"/>
    <w:rsid w:val="00086853"/>
    <w:rsid w:val="00092330"/>
    <w:rsid w:val="0009581A"/>
    <w:rsid w:val="000A01C6"/>
    <w:rsid w:val="000A06D1"/>
    <w:rsid w:val="000A31B7"/>
    <w:rsid w:val="000A7E45"/>
    <w:rsid w:val="000B3A64"/>
    <w:rsid w:val="000C1866"/>
    <w:rsid w:val="000C491C"/>
    <w:rsid w:val="000D7202"/>
    <w:rsid w:val="000F34C6"/>
    <w:rsid w:val="000F361C"/>
    <w:rsid w:val="000F63FC"/>
    <w:rsid w:val="000F642D"/>
    <w:rsid w:val="001003C2"/>
    <w:rsid w:val="00101F08"/>
    <w:rsid w:val="001060AC"/>
    <w:rsid w:val="00106573"/>
    <w:rsid w:val="00112BC0"/>
    <w:rsid w:val="00122515"/>
    <w:rsid w:val="00122A3B"/>
    <w:rsid w:val="00126678"/>
    <w:rsid w:val="00130BFB"/>
    <w:rsid w:val="001412A6"/>
    <w:rsid w:val="00141CA7"/>
    <w:rsid w:val="00152CD9"/>
    <w:rsid w:val="00171BFA"/>
    <w:rsid w:val="00182951"/>
    <w:rsid w:val="00183474"/>
    <w:rsid w:val="00193973"/>
    <w:rsid w:val="001A0836"/>
    <w:rsid w:val="001A0E99"/>
    <w:rsid w:val="001D18BD"/>
    <w:rsid w:val="001D4E8F"/>
    <w:rsid w:val="001D4ED2"/>
    <w:rsid w:val="001E441E"/>
    <w:rsid w:val="001E4E8F"/>
    <w:rsid w:val="001F17EE"/>
    <w:rsid w:val="001F18F2"/>
    <w:rsid w:val="001F3E4A"/>
    <w:rsid w:val="001F5F3C"/>
    <w:rsid w:val="00201DE0"/>
    <w:rsid w:val="002044E2"/>
    <w:rsid w:val="00205A63"/>
    <w:rsid w:val="00210141"/>
    <w:rsid w:val="002107BE"/>
    <w:rsid w:val="0021177D"/>
    <w:rsid w:val="0022405D"/>
    <w:rsid w:val="002268EB"/>
    <w:rsid w:val="00235F63"/>
    <w:rsid w:val="00241B05"/>
    <w:rsid w:val="00247E21"/>
    <w:rsid w:val="0025065C"/>
    <w:rsid w:val="002660C0"/>
    <w:rsid w:val="002664CC"/>
    <w:rsid w:val="00267138"/>
    <w:rsid w:val="00271EB3"/>
    <w:rsid w:val="0027601B"/>
    <w:rsid w:val="0028170E"/>
    <w:rsid w:val="002A0C06"/>
    <w:rsid w:val="002A1F0F"/>
    <w:rsid w:val="002B6269"/>
    <w:rsid w:val="002B63C7"/>
    <w:rsid w:val="002C412E"/>
    <w:rsid w:val="002E2C67"/>
    <w:rsid w:val="002E32BF"/>
    <w:rsid w:val="002E5F5A"/>
    <w:rsid w:val="002F1431"/>
    <w:rsid w:val="002F4BE8"/>
    <w:rsid w:val="00300986"/>
    <w:rsid w:val="00301771"/>
    <w:rsid w:val="003039EC"/>
    <w:rsid w:val="00304BF3"/>
    <w:rsid w:val="00314309"/>
    <w:rsid w:val="00326788"/>
    <w:rsid w:val="0033016A"/>
    <w:rsid w:val="00333A6A"/>
    <w:rsid w:val="0034211F"/>
    <w:rsid w:val="00353CCE"/>
    <w:rsid w:val="00356129"/>
    <w:rsid w:val="00363A3A"/>
    <w:rsid w:val="0038170E"/>
    <w:rsid w:val="00392313"/>
    <w:rsid w:val="00393AF1"/>
    <w:rsid w:val="003A1393"/>
    <w:rsid w:val="003A3981"/>
    <w:rsid w:val="003A64E7"/>
    <w:rsid w:val="003B2C26"/>
    <w:rsid w:val="003B6637"/>
    <w:rsid w:val="003B79D1"/>
    <w:rsid w:val="003C029B"/>
    <w:rsid w:val="003C4117"/>
    <w:rsid w:val="003C44C3"/>
    <w:rsid w:val="003C63B1"/>
    <w:rsid w:val="003D6B63"/>
    <w:rsid w:val="003D799C"/>
    <w:rsid w:val="003F19A8"/>
    <w:rsid w:val="003F53F3"/>
    <w:rsid w:val="00400F64"/>
    <w:rsid w:val="00401612"/>
    <w:rsid w:val="00417469"/>
    <w:rsid w:val="00431754"/>
    <w:rsid w:val="00433EAE"/>
    <w:rsid w:val="00434F70"/>
    <w:rsid w:val="004500C7"/>
    <w:rsid w:val="00460100"/>
    <w:rsid w:val="00461ACE"/>
    <w:rsid w:val="00462289"/>
    <w:rsid w:val="004649F0"/>
    <w:rsid w:val="00464B4F"/>
    <w:rsid w:val="0048088E"/>
    <w:rsid w:val="00480FDC"/>
    <w:rsid w:val="004845B3"/>
    <w:rsid w:val="004860E0"/>
    <w:rsid w:val="004965CC"/>
    <w:rsid w:val="004A0496"/>
    <w:rsid w:val="004B1D55"/>
    <w:rsid w:val="004B3109"/>
    <w:rsid w:val="004C238E"/>
    <w:rsid w:val="004C3E3E"/>
    <w:rsid w:val="004D0C6F"/>
    <w:rsid w:val="004D6B08"/>
    <w:rsid w:val="004D7567"/>
    <w:rsid w:val="004E013C"/>
    <w:rsid w:val="004F04B0"/>
    <w:rsid w:val="0050508C"/>
    <w:rsid w:val="0051579A"/>
    <w:rsid w:val="00522BE2"/>
    <w:rsid w:val="00541F1D"/>
    <w:rsid w:val="00544DD7"/>
    <w:rsid w:val="0056643F"/>
    <w:rsid w:val="00582156"/>
    <w:rsid w:val="00586531"/>
    <w:rsid w:val="00593C6B"/>
    <w:rsid w:val="00597881"/>
    <w:rsid w:val="005A1BA1"/>
    <w:rsid w:val="005A48A7"/>
    <w:rsid w:val="005B44FE"/>
    <w:rsid w:val="005B4F3D"/>
    <w:rsid w:val="005B5F93"/>
    <w:rsid w:val="005B7F25"/>
    <w:rsid w:val="005C3FB6"/>
    <w:rsid w:val="005D45DB"/>
    <w:rsid w:val="005D62E4"/>
    <w:rsid w:val="005E2039"/>
    <w:rsid w:val="005E3C01"/>
    <w:rsid w:val="005E5EF3"/>
    <w:rsid w:val="005F427B"/>
    <w:rsid w:val="005F6B58"/>
    <w:rsid w:val="00616655"/>
    <w:rsid w:val="00620548"/>
    <w:rsid w:val="00621FAA"/>
    <w:rsid w:val="00626CD1"/>
    <w:rsid w:val="006351D9"/>
    <w:rsid w:val="0064138C"/>
    <w:rsid w:val="00643607"/>
    <w:rsid w:val="006515FA"/>
    <w:rsid w:val="00653344"/>
    <w:rsid w:val="006576C7"/>
    <w:rsid w:val="00657F09"/>
    <w:rsid w:val="00667E28"/>
    <w:rsid w:val="00674E96"/>
    <w:rsid w:val="0068704D"/>
    <w:rsid w:val="0069473B"/>
    <w:rsid w:val="006964B2"/>
    <w:rsid w:val="006A02BA"/>
    <w:rsid w:val="006B17EE"/>
    <w:rsid w:val="006C26CA"/>
    <w:rsid w:val="006C6613"/>
    <w:rsid w:val="006D073B"/>
    <w:rsid w:val="006D3762"/>
    <w:rsid w:val="006E49B7"/>
    <w:rsid w:val="006F500C"/>
    <w:rsid w:val="006F5D67"/>
    <w:rsid w:val="00701791"/>
    <w:rsid w:val="00702A38"/>
    <w:rsid w:val="0071420E"/>
    <w:rsid w:val="0071436A"/>
    <w:rsid w:val="00715352"/>
    <w:rsid w:val="00730BB9"/>
    <w:rsid w:val="0073220B"/>
    <w:rsid w:val="00737A91"/>
    <w:rsid w:val="007408AD"/>
    <w:rsid w:val="0074336E"/>
    <w:rsid w:val="00747E80"/>
    <w:rsid w:val="007633DE"/>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D0AF9"/>
    <w:rsid w:val="007E69D0"/>
    <w:rsid w:val="008134B5"/>
    <w:rsid w:val="008149B2"/>
    <w:rsid w:val="008171DC"/>
    <w:rsid w:val="00820517"/>
    <w:rsid w:val="00823B83"/>
    <w:rsid w:val="00824ADA"/>
    <w:rsid w:val="0082546C"/>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C78BD"/>
    <w:rsid w:val="008D4561"/>
    <w:rsid w:val="008E61FE"/>
    <w:rsid w:val="008F1F57"/>
    <w:rsid w:val="008F2E20"/>
    <w:rsid w:val="008F3BC4"/>
    <w:rsid w:val="008F63DD"/>
    <w:rsid w:val="009061A5"/>
    <w:rsid w:val="00911817"/>
    <w:rsid w:val="009141B2"/>
    <w:rsid w:val="00924533"/>
    <w:rsid w:val="00926346"/>
    <w:rsid w:val="009310F6"/>
    <w:rsid w:val="00943B58"/>
    <w:rsid w:val="00943CD5"/>
    <w:rsid w:val="00954734"/>
    <w:rsid w:val="009569C9"/>
    <w:rsid w:val="00971BAA"/>
    <w:rsid w:val="00974953"/>
    <w:rsid w:val="009811A3"/>
    <w:rsid w:val="0098141E"/>
    <w:rsid w:val="00991AD2"/>
    <w:rsid w:val="00992B2B"/>
    <w:rsid w:val="0099394E"/>
    <w:rsid w:val="00995698"/>
    <w:rsid w:val="00996F1B"/>
    <w:rsid w:val="009A243E"/>
    <w:rsid w:val="009A42FF"/>
    <w:rsid w:val="009B7733"/>
    <w:rsid w:val="009D2611"/>
    <w:rsid w:val="009D47BE"/>
    <w:rsid w:val="009F200B"/>
    <w:rsid w:val="009F6DD7"/>
    <w:rsid w:val="00A06EE3"/>
    <w:rsid w:val="00A13222"/>
    <w:rsid w:val="00A16042"/>
    <w:rsid w:val="00A2028F"/>
    <w:rsid w:val="00A23B2E"/>
    <w:rsid w:val="00A25638"/>
    <w:rsid w:val="00A27C1D"/>
    <w:rsid w:val="00A34475"/>
    <w:rsid w:val="00A35EAA"/>
    <w:rsid w:val="00A376BD"/>
    <w:rsid w:val="00A432B3"/>
    <w:rsid w:val="00A43C6B"/>
    <w:rsid w:val="00A51AEB"/>
    <w:rsid w:val="00A526D8"/>
    <w:rsid w:val="00A675AB"/>
    <w:rsid w:val="00A81B67"/>
    <w:rsid w:val="00A8295E"/>
    <w:rsid w:val="00A84A00"/>
    <w:rsid w:val="00A87AD2"/>
    <w:rsid w:val="00A916BA"/>
    <w:rsid w:val="00A961F3"/>
    <w:rsid w:val="00A97354"/>
    <w:rsid w:val="00AA0B3B"/>
    <w:rsid w:val="00AA51AE"/>
    <w:rsid w:val="00AC01C9"/>
    <w:rsid w:val="00AC1EA4"/>
    <w:rsid w:val="00AC321C"/>
    <w:rsid w:val="00AD2DD0"/>
    <w:rsid w:val="00AE50B6"/>
    <w:rsid w:val="00B00D64"/>
    <w:rsid w:val="00B0451A"/>
    <w:rsid w:val="00B0646F"/>
    <w:rsid w:val="00B11876"/>
    <w:rsid w:val="00B275AF"/>
    <w:rsid w:val="00B41437"/>
    <w:rsid w:val="00B50DFA"/>
    <w:rsid w:val="00B56195"/>
    <w:rsid w:val="00B56848"/>
    <w:rsid w:val="00B609A1"/>
    <w:rsid w:val="00B60B6B"/>
    <w:rsid w:val="00B60C44"/>
    <w:rsid w:val="00B71363"/>
    <w:rsid w:val="00B722A5"/>
    <w:rsid w:val="00BA1A62"/>
    <w:rsid w:val="00BC0301"/>
    <w:rsid w:val="00BC3983"/>
    <w:rsid w:val="00BD325C"/>
    <w:rsid w:val="00BD55BC"/>
    <w:rsid w:val="00BD5A97"/>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46499"/>
    <w:rsid w:val="00C47E2B"/>
    <w:rsid w:val="00C533CB"/>
    <w:rsid w:val="00C5342C"/>
    <w:rsid w:val="00C54F8A"/>
    <w:rsid w:val="00C558F3"/>
    <w:rsid w:val="00C56BC1"/>
    <w:rsid w:val="00C6068F"/>
    <w:rsid w:val="00C62307"/>
    <w:rsid w:val="00C62310"/>
    <w:rsid w:val="00C7637F"/>
    <w:rsid w:val="00C86511"/>
    <w:rsid w:val="00C92D13"/>
    <w:rsid w:val="00C96E6C"/>
    <w:rsid w:val="00CA3D52"/>
    <w:rsid w:val="00D31A54"/>
    <w:rsid w:val="00D31D83"/>
    <w:rsid w:val="00D34A33"/>
    <w:rsid w:val="00D50E15"/>
    <w:rsid w:val="00D536B5"/>
    <w:rsid w:val="00D61CA4"/>
    <w:rsid w:val="00D645DE"/>
    <w:rsid w:val="00D704CA"/>
    <w:rsid w:val="00D7570F"/>
    <w:rsid w:val="00D764F9"/>
    <w:rsid w:val="00D972A5"/>
    <w:rsid w:val="00DA231C"/>
    <w:rsid w:val="00DA233E"/>
    <w:rsid w:val="00DA4BD7"/>
    <w:rsid w:val="00DB040F"/>
    <w:rsid w:val="00DB7DF5"/>
    <w:rsid w:val="00DC1964"/>
    <w:rsid w:val="00DC32FB"/>
    <w:rsid w:val="00DD1F6E"/>
    <w:rsid w:val="00DE36FE"/>
    <w:rsid w:val="00DF0F68"/>
    <w:rsid w:val="00DF5821"/>
    <w:rsid w:val="00DF5F86"/>
    <w:rsid w:val="00E02198"/>
    <w:rsid w:val="00E041B8"/>
    <w:rsid w:val="00E10E9B"/>
    <w:rsid w:val="00E136DE"/>
    <w:rsid w:val="00E27F83"/>
    <w:rsid w:val="00E27FEA"/>
    <w:rsid w:val="00E40E6A"/>
    <w:rsid w:val="00E453DF"/>
    <w:rsid w:val="00E53165"/>
    <w:rsid w:val="00E62624"/>
    <w:rsid w:val="00E86EE2"/>
    <w:rsid w:val="00EC4CBB"/>
    <w:rsid w:val="00ED3F47"/>
    <w:rsid w:val="00EE0D8D"/>
    <w:rsid w:val="00EE26DE"/>
    <w:rsid w:val="00EE4B5E"/>
    <w:rsid w:val="00EE751B"/>
    <w:rsid w:val="00F13D06"/>
    <w:rsid w:val="00F26D72"/>
    <w:rsid w:val="00F26FBE"/>
    <w:rsid w:val="00F27C70"/>
    <w:rsid w:val="00F3468B"/>
    <w:rsid w:val="00F37643"/>
    <w:rsid w:val="00F5144F"/>
    <w:rsid w:val="00F519B7"/>
    <w:rsid w:val="00F51C62"/>
    <w:rsid w:val="00F55934"/>
    <w:rsid w:val="00F73C8F"/>
    <w:rsid w:val="00F76386"/>
    <w:rsid w:val="00F8377A"/>
    <w:rsid w:val="00F874C4"/>
    <w:rsid w:val="00FA0A13"/>
    <w:rsid w:val="00FA13F6"/>
    <w:rsid w:val="00FA57FB"/>
    <w:rsid w:val="00FA6DD5"/>
    <w:rsid w:val="00FB19FA"/>
    <w:rsid w:val="00FB36C2"/>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23</Pages>
  <Words>2701</Words>
  <Characters>15396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12</cp:revision>
  <cp:lastPrinted>2019-06-21T11:17:00Z</cp:lastPrinted>
  <dcterms:created xsi:type="dcterms:W3CDTF">2023-02-24T16:13:00Z</dcterms:created>
  <dcterms:modified xsi:type="dcterms:W3CDTF">2025-01-23T13:58:00Z</dcterms:modified>
</cp:coreProperties>
</file>