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shd w:val="clear" w:color="auto" w:fill="7030A0"/>
        <w:tblLook w:val="04A0" w:firstRow="1" w:lastRow="0" w:firstColumn="1" w:lastColumn="0" w:noHBand="0" w:noVBand="1"/>
      </w:tblPr>
      <w:tblGrid>
        <w:gridCol w:w="9242"/>
      </w:tblGrid>
      <w:tr w:rsidR="00AF34A9" w:rsidRPr="00AF34A9" w14:paraId="271DC6DB" w14:textId="77777777" w:rsidTr="00B95109">
        <w:trPr>
          <w:jc w:val="center"/>
        </w:trPr>
        <w:tc>
          <w:tcPr>
            <w:tcW w:w="9242" w:type="dxa"/>
            <w:shd w:val="clear" w:color="auto" w:fill="7030A0"/>
          </w:tcPr>
          <w:p w14:paraId="12B439E5" w14:textId="3108984A" w:rsidR="00AF34A9" w:rsidRPr="00AF34A9" w:rsidRDefault="00AF34A9" w:rsidP="00513F97">
            <w:pPr>
              <w:jc w:val="center"/>
              <w:rPr>
                <w:rFonts w:ascii="Times New Roman" w:hAnsi="Times New Roman" w:cs="Times New Roman"/>
                <w:b/>
                <w:color w:val="FFFFFF" w:themeColor="background1"/>
                <w:sz w:val="28"/>
                <w:szCs w:val="28"/>
              </w:rPr>
            </w:pPr>
            <w:r w:rsidRPr="00AF34A9">
              <w:rPr>
                <w:rFonts w:ascii="Times New Roman" w:hAnsi="Times New Roman" w:cs="Times New Roman"/>
                <w:b/>
                <w:color w:val="FFFFFF" w:themeColor="background1"/>
                <w:sz w:val="28"/>
                <w:szCs w:val="28"/>
              </w:rPr>
              <w:t>COMMISSION ON HUMAN RIGHTS AND ADMINISTRATIVE JUSTICE (CHRAJ)</w:t>
            </w:r>
          </w:p>
        </w:tc>
      </w:tr>
    </w:tbl>
    <w:p w14:paraId="5200FCFF" w14:textId="77777777" w:rsidR="00AF34A9" w:rsidRDefault="00AF34A9" w:rsidP="00513F97">
      <w:pPr>
        <w:jc w:val="center"/>
        <w:rPr>
          <w:rFonts w:ascii="Times New Roman" w:hAnsi="Times New Roman" w:cs="Times New Roman"/>
          <w:b/>
          <w:sz w:val="28"/>
          <w:szCs w:val="28"/>
        </w:rPr>
      </w:pPr>
    </w:p>
    <w:p w14:paraId="734C0A73" w14:textId="77777777" w:rsidR="004813E5" w:rsidRPr="004F0EB1" w:rsidRDefault="004813E5" w:rsidP="004813E5">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4739DD88" w14:textId="4E9EDB16" w:rsidR="004813E5" w:rsidRPr="004F0EB1" w:rsidRDefault="001458E7" w:rsidP="004813E5">
      <w:pPr>
        <w:jc w:val="center"/>
        <w:rPr>
          <w:rFonts w:ascii="Palatino Linotype" w:hAnsi="Palatino Linotype" w:cs="Times New Roman"/>
          <w:b/>
          <w:sz w:val="28"/>
          <w:szCs w:val="28"/>
        </w:rPr>
      </w:pPr>
      <w:r>
        <w:rPr>
          <w:rFonts w:ascii="Palatino Linotype" w:hAnsi="Palatino Linotype" w:cs="Times New Roman"/>
          <w:b/>
          <w:sz w:val="28"/>
          <w:szCs w:val="28"/>
        </w:rPr>
        <w:t>2024</w:t>
      </w:r>
      <w:r w:rsidR="004813E5" w:rsidRPr="004F0EB1">
        <w:rPr>
          <w:rFonts w:ascii="Palatino Linotype" w:hAnsi="Palatino Linotype" w:cs="Times New Roman"/>
          <w:b/>
          <w:sz w:val="28"/>
          <w:szCs w:val="28"/>
        </w:rPr>
        <w:t xml:space="preserve"> MONITORING AND EVALUATION FRAMEWORK FOR DATA COLLECTION AND REPORTING </w:t>
      </w:r>
    </w:p>
    <w:p w14:paraId="11F478B6" w14:textId="77777777" w:rsidR="004813E5" w:rsidRPr="004F0EB1" w:rsidRDefault="004813E5" w:rsidP="004813E5">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6AC78A79" w14:textId="77777777" w:rsidR="004813E5" w:rsidRPr="004F0EB1" w:rsidRDefault="004813E5" w:rsidP="004813E5">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0418322E" w14:textId="77777777" w:rsidR="004813E5" w:rsidRPr="004F0EB1"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2F49C9AE" w14:textId="77777777" w:rsidR="004813E5" w:rsidRPr="004F0EB1"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3CCAF02D" w14:textId="77777777" w:rsidR="004813E5" w:rsidRPr="004F0EB1" w:rsidRDefault="004813E5" w:rsidP="004813E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506CD1A1" w14:textId="77777777" w:rsidR="004813E5" w:rsidRPr="004F0EB1" w:rsidRDefault="004813E5" w:rsidP="004813E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79B2DAD0" w14:textId="77777777" w:rsidR="004813E5" w:rsidRPr="004F0EB1" w:rsidRDefault="004813E5" w:rsidP="004813E5">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5D8148C9" w14:textId="4556C4FD" w:rsidR="004813E5" w:rsidRPr="004F0EB1"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1458E7">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1D7C4E">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43D21E29" w14:textId="77777777" w:rsidR="004813E5" w:rsidRPr="004F0EB1"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6EDBEE3F" w14:textId="77777777" w:rsidR="004813E5" w:rsidRPr="004F0EB1" w:rsidRDefault="004813E5" w:rsidP="004813E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064FE18C" w14:textId="2CD0010B" w:rsidR="004813E5" w:rsidRPr="004F0EB1" w:rsidRDefault="004813E5" w:rsidP="004813E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1D7C4E">
        <w:rPr>
          <w:rFonts w:ascii="Palatino Linotype" w:hAnsi="Palatino Linotype" w:cs="Times New Roman"/>
          <w:b/>
          <w:sz w:val="28"/>
          <w:szCs w:val="28"/>
        </w:rPr>
        <w:t>s</w:t>
      </w:r>
    </w:p>
    <w:p w14:paraId="418C78AC" w14:textId="5B247D84" w:rsidR="004813E5" w:rsidRPr="004F0EB1" w:rsidRDefault="00E35812" w:rsidP="004813E5">
      <w:pPr>
        <w:spacing w:before="240" w:line="276" w:lineRule="auto"/>
        <w:jc w:val="both"/>
        <w:rPr>
          <w:rFonts w:ascii="Palatino Linotype" w:hAnsi="Palatino Linotype" w:cs="Times New Roman"/>
          <w:sz w:val="28"/>
          <w:szCs w:val="28"/>
        </w:rPr>
      </w:pPr>
      <w:r w:rsidRPr="00E35812">
        <w:rPr>
          <w:rFonts w:ascii="Palatino Linotype" w:hAnsi="Palatino Linotype" w:cs="Times New Roman"/>
          <w:sz w:val="28"/>
          <w:szCs w:val="28"/>
        </w:rPr>
        <w:t xml:space="preserve">The General roles are </w:t>
      </w:r>
      <w:r w:rsidR="004813E5" w:rsidRPr="004F0EB1">
        <w:rPr>
          <w:rFonts w:ascii="Palatino Linotype" w:hAnsi="Palatino Linotype" w:cs="Times New Roman"/>
          <w:sz w:val="28"/>
          <w:szCs w:val="28"/>
        </w:rPr>
        <w:t xml:space="preserve">designed for implementation and reporting by </w:t>
      </w:r>
      <w:r w:rsidR="004813E5" w:rsidRPr="004F0EB1">
        <w:rPr>
          <w:rFonts w:ascii="Palatino Linotype" w:hAnsi="Palatino Linotype" w:cs="Times New Roman"/>
          <w:b/>
          <w:sz w:val="28"/>
          <w:szCs w:val="28"/>
        </w:rPr>
        <w:t>ALL</w:t>
      </w:r>
      <w:r w:rsidR="004813E5" w:rsidRPr="004F0EB1">
        <w:rPr>
          <w:rFonts w:ascii="Palatino Linotype" w:hAnsi="Palatino Linotype" w:cs="Times New Roman"/>
          <w:sz w:val="28"/>
          <w:szCs w:val="28"/>
        </w:rPr>
        <w:t xml:space="preserve"> Implementing Partners (IPs), including public sector organizations, private sector and not-for-profit organizations. </w:t>
      </w:r>
    </w:p>
    <w:p w14:paraId="44FE3CE5" w14:textId="77777777" w:rsidR="004813E5" w:rsidRPr="004F0EB1" w:rsidRDefault="004813E5" w:rsidP="004813E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6872F1EF" w14:textId="77777777" w:rsidR="004813E5" w:rsidRPr="004F0EB1"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1CB84860" w14:textId="77777777" w:rsidR="004813E5"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64BD4997" w14:textId="77777777" w:rsidR="004813E5" w:rsidRPr="004F0EB1" w:rsidRDefault="004813E5" w:rsidP="004813E5">
      <w:pPr>
        <w:spacing w:before="240" w:line="276" w:lineRule="auto"/>
        <w:jc w:val="both"/>
        <w:rPr>
          <w:rFonts w:ascii="Palatino Linotype" w:hAnsi="Palatino Linotype" w:cs="Times New Roman"/>
          <w:sz w:val="28"/>
          <w:szCs w:val="28"/>
        </w:rPr>
      </w:pPr>
    </w:p>
    <w:p w14:paraId="4CBD00F8" w14:textId="1F1EC4B3" w:rsidR="004813E5" w:rsidRPr="004F0EB1" w:rsidRDefault="004813E5" w:rsidP="004813E5">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1458E7">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09DAFF24" w14:textId="7A43A10C" w:rsidR="004813E5" w:rsidRPr="004F0EB1" w:rsidRDefault="004813E5" w:rsidP="004813E5">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1458E7">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317AC1C6" w14:textId="77777777" w:rsidR="004813E5" w:rsidRPr="004F0EB1" w:rsidRDefault="004813E5" w:rsidP="004813E5">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4D689D86" w14:textId="77777777" w:rsidR="004813E5" w:rsidRPr="004F0EB1" w:rsidRDefault="004813E5" w:rsidP="004813E5">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416FFA4B" w14:textId="77777777" w:rsidR="004813E5" w:rsidRPr="004F0EB1" w:rsidRDefault="004813E5" w:rsidP="004813E5">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7FE1D633" w14:textId="77777777" w:rsidR="004813E5" w:rsidRPr="004F0EB1" w:rsidRDefault="004813E5" w:rsidP="004813E5">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15E36342" w14:textId="77777777" w:rsidR="004813E5" w:rsidRPr="004F0EB1" w:rsidRDefault="004813E5" w:rsidP="004813E5">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39B8C5AD" w14:textId="1016B3D1" w:rsidR="004813E5" w:rsidRPr="00697A5B" w:rsidRDefault="004813E5" w:rsidP="004813E5">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00844675" w14:textId="77777777" w:rsidR="004813E5" w:rsidRPr="004F0EB1" w:rsidRDefault="004813E5" w:rsidP="004813E5">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6D8FAA5A" w14:textId="77777777" w:rsidR="004813E5" w:rsidRDefault="004813E5" w:rsidP="004813E5">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4813E5" w:rsidRPr="00312812" w14:paraId="26E3C279" w14:textId="77777777" w:rsidTr="00491954">
        <w:trPr>
          <w:trHeight w:val="360"/>
          <w:tblHeader/>
          <w:jc w:val="right"/>
        </w:trPr>
        <w:tc>
          <w:tcPr>
            <w:tcW w:w="5778" w:type="dxa"/>
            <w:shd w:val="clear" w:color="auto" w:fill="7030A0"/>
            <w:noWrap/>
            <w:hideMark/>
          </w:tcPr>
          <w:p w14:paraId="3B873336" w14:textId="77777777" w:rsidR="004813E5" w:rsidRPr="00312812" w:rsidRDefault="004813E5"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4CC46F04" w14:textId="77777777" w:rsidR="004813E5" w:rsidRPr="00312812" w:rsidRDefault="004813E5"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4813E5" w:rsidRPr="00312812" w14:paraId="5727B8B9" w14:textId="77777777" w:rsidTr="00491954">
        <w:trPr>
          <w:trHeight w:val="360"/>
          <w:jc w:val="right"/>
        </w:trPr>
        <w:tc>
          <w:tcPr>
            <w:tcW w:w="5778" w:type="dxa"/>
            <w:noWrap/>
            <w:hideMark/>
          </w:tcPr>
          <w:p w14:paraId="0AA86384"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78FE8455"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4813E5" w:rsidRPr="00312812" w14:paraId="3B497795" w14:textId="77777777" w:rsidTr="00491954">
        <w:trPr>
          <w:trHeight w:val="360"/>
          <w:jc w:val="right"/>
        </w:trPr>
        <w:tc>
          <w:tcPr>
            <w:tcW w:w="5778" w:type="dxa"/>
            <w:noWrap/>
            <w:hideMark/>
          </w:tcPr>
          <w:p w14:paraId="29E67730"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09772816"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4813E5" w:rsidRPr="00312812" w14:paraId="7D2835F4" w14:textId="77777777" w:rsidTr="00491954">
        <w:trPr>
          <w:trHeight w:val="360"/>
          <w:jc w:val="right"/>
        </w:trPr>
        <w:tc>
          <w:tcPr>
            <w:tcW w:w="5778" w:type="dxa"/>
            <w:noWrap/>
            <w:hideMark/>
          </w:tcPr>
          <w:p w14:paraId="0C7D73B0"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43CBD146"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4813E5" w:rsidRPr="00312812" w14:paraId="483E8217" w14:textId="77777777" w:rsidTr="00491954">
        <w:trPr>
          <w:trHeight w:val="360"/>
          <w:jc w:val="right"/>
        </w:trPr>
        <w:tc>
          <w:tcPr>
            <w:tcW w:w="5778" w:type="dxa"/>
            <w:noWrap/>
            <w:hideMark/>
          </w:tcPr>
          <w:p w14:paraId="0AAAD571"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56CB1702"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4813E5" w:rsidRPr="00312812" w14:paraId="42383CDA" w14:textId="77777777" w:rsidTr="00491954">
        <w:trPr>
          <w:trHeight w:val="2880"/>
          <w:jc w:val="right"/>
        </w:trPr>
        <w:tc>
          <w:tcPr>
            <w:tcW w:w="5778" w:type="dxa"/>
            <w:noWrap/>
            <w:hideMark/>
          </w:tcPr>
          <w:p w14:paraId="21118872"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38AC39F5" w14:textId="4FCE693B"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5B1E02">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4813E5" w:rsidRPr="00312812" w14:paraId="3D19C07D" w14:textId="77777777" w:rsidTr="00491954">
        <w:trPr>
          <w:trHeight w:val="360"/>
          <w:jc w:val="right"/>
        </w:trPr>
        <w:tc>
          <w:tcPr>
            <w:tcW w:w="5778" w:type="dxa"/>
            <w:noWrap/>
            <w:hideMark/>
          </w:tcPr>
          <w:p w14:paraId="028350AA"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02BA3898"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Office of the Head of Civil Service (OHCS), Ministries and </w:t>
            </w:r>
            <w:r w:rsidRPr="00312812">
              <w:rPr>
                <w:rFonts w:ascii="Palatino Linotype" w:eastAsia="Times New Roman" w:hAnsi="Palatino Linotype" w:cs="Calibri"/>
                <w:color w:val="000000"/>
                <w:sz w:val="28"/>
                <w:szCs w:val="28"/>
                <w:lang w:val="en-US"/>
              </w:rPr>
              <w:lastRenderedPageBreak/>
              <w:t>the Civil Service</w:t>
            </w:r>
          </w:p>
        </w:tc>
      </w:tr>
      <w:tr w:rsidR="004813E5" w:rsidRPr="00312812" w14:paraId="4B1B53A5" w14:textId="77777777" w:rsidTr="00491954">
        <w:trPr>
          <w:trHeight w:val="2160"/>
          <w:jc w:val="right"/>
        </w:trPr>
        <w:tc>
          <w:tcPr>
            <w:tcW w:w="5778" w:type="dxa"/>
            <w:noWrap/>
            <w:hideMark/>
          </w:tcPr>
          <w:p w14:paraId="1FFA5EC3"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63122B7D"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4813E5" w:rsidRPr="00312812" w14:paraId="052E85D0" w14:textId="77777777" w:rsidTr="00491954">
        <w:trPr>
          <w:trHeight w:val="360"/>
          <w:jc w:val="right"/>
        </w:trPr>
        <w:tc>
          <w:tcPr>
            <w:tcW w:w="5778" w:type="dxa"/>
            <w:noWrap/>
            <w:hideMark/>
          </w:tcPr>
          <w:p w14:paraId="7264B6BB"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1CC32350"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4813E5" w:rsidRPr="00312812" w14:paraId="3425A337" w14:textId="77777777" w:rsidTr="00491954">
        <w:trPr>
          <w:trHeight w:val="360"/>
          <w:jc w:val="right"/>
        </w:trPr>
        <w:tc>
          <w:tcPr>
            <w:tcW w:w="5778" w:type="dxa"/>
            <w:noWrap/>
            <w:hideMark/>
          </w:tcPr>
          <w:p w14:paraId="64D0368E"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22C9D60E" w14:textId="11621D12"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1D7C4E">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4813E5" w:rsidRPr="00312812" w14:paraId="60EC831F" w14:textId="77777777" w:rsidTr="00491954">
        <w:trPr>
          <w:trHeight w:val="1440"/>
          <w:jc w:val="right"/>
        </w:trPr>
        <w:tc>
          <w:tcPr>
            <w:tcW w:w="5778" w:type="dxa"/>
            <w:noWrap/>
            <w:hideMark/>
          </w:tcPr>
          <w:p w14:paraId="22F33D70"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6888BDF6"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4813E5" w:rsidRPr="00312812" w14:paraId="2E8D8333" w14:textId="77777777" w:rsidTr="00491954">
        <w:trPr>
          <w:trHeight w:val="720"/>
          <w:jc w:val="right"/>
        </w:trPr>
        <w:tc>
          <w:tcPr>
            <w:tcW w:w="5778" w:type="dxa"/>
            <w:noWrap/>
            <w:hideMark/>
          </w:tcPr>
          <w:p w14:paraId="6C6F26A8"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7F2AF888"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4813E5" w:rsidRPr="00312812" w14:paraId="65F4FF7D" w14:textId="77777777" w:rsidTr="00491954">
        <w:trPr>
          <w:trHeight w:val="360"/>
          <w:jc w:val="right"/>
        </w:trPr>
        <w:tc>
          <w:tcPr>
            <w:tcW w:w="5778" w:type="dxa"/>
            <w:noWrap/>
            <w:hideMark/>
          </w:tcPr>
          <w:p w14:paraId="05EF16DE"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404D063C"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4813E5" w:rsidRPr="00312812" w14:paraId="7B44FF28" w14:textId="77777777" w:rsidTr="00491954">
        <w:trPr>
          <w:trHeight w:val="2880"/>
          <w:jc w:val="right"/>
        </w:trPr>
        <w:tc>
          <w:tcPr>
            <w:tcW w:w="5778" w:type="dxa"/>
            <w:noWrap/>
            <w:hideMark/>
          </w:tcPr>
          <w:p w14:paraId="02FA5A7F"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596E65D2"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4813E5" w:rsidRPr="00312812" w14:paraId="58CF74EE" w14:textId="77777777" w:rsidTr="00491954">
        <w:trPr>
          <w:trHeight w:val="720"/>
          <w:jc w:val="right"/>
        </w:trPr>
        <w:tc>
          <w:tcPr>
            <w:tcW w:w="5778" w:type="dxa"/>
            <w:noWrap/>
            <w:hideMark/>
          </w:tcPr>
          <w:p w14:paraId="20FD9885"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3BD0EAE0"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4813E5" w:rsidRPr="00312812" w14:paraId="0B969A90" w14:textId="77777777" w:rsidTr="00491954">
        <w:trPr>
          <w:trHeight w:val="360"/>
          <w:jc w:val="right"/>
        </w:trPr>
        <w:tc>
          <w:tcPr>
            <w:tcW w:w="5778" w:type="dxa"/>
            <w:noWrap/>
            <w:hideMark/>
          </w:tcPr>
          <w:p w14:paraId="29C5BB55"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21B082CC"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4813E5" w:rsidRPr="00312812" w14:paraId="77BDB286" w14:textId="77777777" w:rsidTr="00491954">
        <w:trPr>
          <w:trHeight w:val="1080"/>
          <w:jc w:val="right"/>
        </w:trPr>
        <w:tc>
          <w:tcPr>
            <w:tcW w:w="5778" w:type="dxa"/>
            <w:noWrap/>
            <w:hideMark/>
          </w:tcPr>
          <w:p w14:paraId="2BB4409C"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3D1F6049" w14:textId="1E54CC62"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1D7C4E">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4813E5" w:rsidRPr="00312812" w14:paraId="7B4E755E" w14:textId="77777777" w:rsidTr="00491954">
        <w:trPr>
          <w:trHeight w:val="360"/>
          <w:jc w:val="right"/>
        </w:trPr>
        <w:tc>
          <w:tcPr>
            <w:tcW w:w="5778" w:type="dxa"/>
            <w:noWrap/>
            <w:hideMark/>
          </w:tcPr>
          <w:p w14:paraId="4376AEFF"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3B245144"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4813E5" w:rsidRPr="00312812" w14:paraId="3808F34E" w14:textId="77777777" w:rsidTr="00491954">
        <w:trPr>
          <w:trHeight w:val="360"/>
          <w:jc w:val="right"/>
        </w:trPr>
        <w:tc>
          <w:tcPr>
            <w:tcW w:w="5778" w:type="dxa"/>
            <w:noWrap/>
            <w:hideMark/>
          </w:tcPr>
          <w:p w14:paraId="0BF984EC"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7E6D0941" w14:textId="77777777" w:rsidR="004813E5" w:rsidRPr="00312812" w:rsidRDefault="004813E5"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4A6AD85E" w14:textId="77777777" w:rsidR="004813E5" w:rsidRPr="004F0EB1" w:rsidRDefault="004813E5" w:rsidP="004813E5">
      <w:pPr>
        <w:spacing w:after="0" w:line="360" w:lineRule="auto"/>
        <w:jc w:val="both"/>
        <w:rPr>
          <w:rFonts w:ascii="Palatino Linotype" w:eastAsia="Times New Roman" w:hAnsi="Palatino Linotype" w:cs="Times New Roman"/>
          <w:sz w:val="28"/>
          <w:szCs w:val="28"/>
          <w:lang w:eastAsia="en-GB"/>
        </w:rPr>
      </w:pPr>
    </w:p>
    <w:p w14:paraId="7E638D04" w14:textId="1DA23BE4" w:rsidR="004813E5" w:rsidRPr="00312812" w:rsidRDefault="004813E5" w:rsidP="004813E5">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74501766" w14:textId="77777777" w:rsidR="001458E7" w:rsidRDefault="001458E7" w:rsidP="001458E7">
      <w:pPr>
        <w:spacing w:before="240" w:after="0" w:line="360" w:lineRule="auto"/>
        <w:rPr>
          <w:rFonts w:ascii="Palatino Linotype" w:eastAsia="Times New Roman" w:hAnsi="Palatino Linotype" w:cs="Times New Roman"/>
          <w:bCs/>
          <w:color w:val="000000"/>
          <w:sz w:val="28"/>
          <w:szCs w:val="28"/>
        </w:rPr>
      </w:pPr>
    </w:p>
    <w:p w14:paraId="383B9BE5" w14:textId="51FD0FB3" w:rsidR="001458E7" w:rsidRPr="004F0EB1" w:rsidRDefault="001458E7" w:rsidP="001458E7">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1458E7" w:rsidRPr="004F0EB1" w14:paraId="50A6C786" w14:textId="77777777" w:rsidTr="00342E4F">
        <w:tc>
          <w:tcPr>
            <w:tcW w:w="3539" w:type="dxa"/>
          </w:tcPr>
          <w:p w14:paraId="61D86D71" w14:textId="77777777" w:rsidR="001458E7" w:rsidRPr="004F0EB1" w:rsidRDefault="001458E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46EB6C4E" w14:textId="77777777" w:rsidR="001458E7" w:rsidRPr="004F0EB1" w:rsidRDefault="001458E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1458E7" w:rsidRPr="004F0EB1" w14:paraId="62B6E621" w14:textId="77777777" w:rsidTr="00342E4F">
        <w:tc>
          <w:tcPr>
            <w:tcW w:w="3539" w:type="dxa"/>
          </w:tcPr>
          <w:p w14:paraId="29413BB1" w14:textId="77777777" w:rsidR="001458E7" w:rsidRPr="004F0EB1" w:rsidRDefault="001458E7"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469BD13D" w14:textId="77777777" w:rsidR="001458E7" w:rsidRPr="004F0EB1" w:rsidRDefault="001458E7"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1458E7" w:rsidRPr="004F0EB1" w14:paraId="05F7756D" w14:textId="77777777" w:rsidTr="00342E4F">
        <w:tc>
          <w:tcPr>
            <w:tcW w:w="3539" w:type="dxa"/>
          </w:tcPr>
          <w:p w14:paraId="1DA75915" w14:textId="0B1B0F88" w:rsidR="001458E7" w:rsidRPr="004F0EB1" w:rsidRDefault="00594FCE"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38112CFB" w14:textId="0F5CC2F4" w:rsidR="001458E7" w:rsidRPr="004F0EB1" w:rsidRDefault="00594FCE"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01607AB8" w14:textId="77777777" w:rsidR="001458E7" w:rsidRDefault="001458E7" w:rsidP="001458E7">
      <w:pPr>
        <w:spacing w:line="360" w:lineRule="auto"/>
        <w:jc w:val="center"/>
        <w:rPr>
          <w:rFonts w:ascii="Palatino Linotype" w:hAnsi="Palatino Linotype" w:cs="Times New Roman"/>
          <w:b/>
          <w:sz w:val="28"/>
          <w:szCs w:val="28"/>
        </w:rPr>
      </w:pPr>
    </w:p>
    <w:p w14:paraId="6D508715" w14:textId="77777777" w:rsidR="001458E7" w:rsidRDefault="001458E7" w:rsidP="001458E7">
      <w:pPr>
        <w:spacing w:line="360" w:lineRule="auto"/>
        <w:jc w:val="center"/>
        <w:rPr>
          <w:rFonts w:ascii="Palatino Linotype" w:hAnsi="Palatino Linotype" w:cs="Times New Roman"/>
          <w:b/>
          <w:sz w:val="28"/>
          <w:szCs w:val="28"/>
        </w:rPr>
      </w:pPr>
    </w:p>
    <w:p w14:paraId="455B3135" w14:textId="77777777" w:rsidR="001458E7" w:rsidRDefault="001458E7" w:rsidP="001458E7">
      <w:pPr>
        <w:spacing w:line="360" w:lineRule="auto"/>
        <w:jc w:val="center"/>
        <w:rPr>
          <w:rFonts w:ascii="Palatino Linotype" w:hAnsi="Palatino Linotype" w:cs="Times New Roman"/>
          <w:b/>
          <w:sz w:val="28"/>
          <w:szCs w:val="28"/>
        </w:rPr>
      </w:pPr>
    </w:p>
    <w:p w14:paraId="567B97F1" w14:textId="77777777" w:rsidR="001458E7" w:rsidRDefault="001458E7" w:rsidP="001458E7">
      <w:pPr>
        <w:spacing w:line="360" w:lineRule="auto"/>
        <w:jc w:val="center"/>
        <w:rPr>
          <w:rFonts w:ascii="Palatino Linotype" w:hAnsi="Palatino Linotype" w:cs="Times New Roman"/>
          <w:b/>
          <w:sz w:val="28"/>
          <w:szCs w:val="28"/>
        </w:rPr>
      </w:pPr>
    </w:p>
    <w:p w14:paraId="18FCDD6A" w14:textId="77777777" w:rsidR="001458E7" w:rsidRDefault="001458E7" w:rsidP="001458E7">
      <w:pPr>
        <w:spacing w:line="360" w:lineRule="auto"/>
        <w:rPr>
          <w:rFonts w:ascii="Palatino Linotype" w:hAnsi="Palatino Linotype" w:cs="Times New Roman"/>
          <w:b/>
          <w:sz w:val="28"/>
          <w:szCs w:val="28"/>
        </w:rPr>
      </w:pPr>
    </w:p>
    <w:p w14:paraId="0052CBE2" w14:textId="77777777" w:rsidR="001458E7" w:rsidRDefault="001458E7" w:rsidP="001458E7">
      <w:pPr>
        <w:spacing w:line="360" w:lineRule="auto"/>
        <w:rPr>
          <w:rFonts w:ascii="Palatino Linotype" w:hAnsi="Palatino Linotype" w:cs="Times New Roman"/>
          <w:b/>
          <w:sz w:val="28"/>
          <w:szCs w:val="28"/>
        </w:rPr>
      </w:pPr>
    </w:p>
    <w:p w14:paraId="3FD1BA9C" w14:textId="77777777" w:rsidR="001458E7" w:rsidRDefault="001458E7" w:rsidP="001458E7">
      <w:pPr>
        <w:spacing w:line="360" w:lineRule="auto"/>
        <w:rPr>
          <w:rFonts w:ascii="Palatino Linotype" w:hAnsi="Palatino Linotype" w:cs="Times New Roman"/>
          <w:b/>
          <w:sz w:val="28"/>
          <w:szCs w:val="28"/>
        </w:rPr>
      </w:pPr>
    </w:p>
    <w:p w14:paraId="0E97FE23" w14:textId="77777777" w:rsidR="001458E7" w:rsidRDefault="001458E7" w:rsidP="001458E7">
      <w:pPr>
        <w:spacing w:line="360" w:lineRule="auto"/>
        <w:rPr>
          <w:rFonts w:ascii="Palatino Linotype" w:hAnsi="Palatino Linotype" w:cs="Times New Roman"/>
          <w:b/>
          <w:sz w:val="28"/>
          <w:szCs w:val="28"/>
        </w:rPr>
      </w:pPr>
    </w:p>
    <w:p w14:paraId="4A5B6AB6" w14:textId="77777777" w:rsidR="001458E7" w:rsidRDefault="001458E7" w:rsidP="001458E7">
      <w:pPr>
        <w:spacing w:line="360" w:lineRule="auto"/>
        <w:rPr>
          <w:rFonts w:ascii="Palatino Linotype" w:hAnsi="Palatino Linotype" w:cs="Times New Roman"/>
          <w:b/>
          <w:sz w:val="28"/>
          <w:szCs w:val="28"/>
        </w:rPr>
      </w:pPr>
    </w:p>
    <w:p w14:paraId="37C6E248" w14:textId="77777777" w:rsidR="001458E7" w:rsidRPr="004F0EB1" w:rsidRDefault="001458E7" w:rsidP="001458E7">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63E3B587" w14:textId="77777777" w:rsidR="001458E7" w:rsidRPr="004F0EB1" w:rsidRDefault="001458E7" w:rsidP="001458E7">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31B7DFEC" w14:textId="77777777" w:rsidR="001458E7" w:rsidRPr="004F0EB1" w:rsidRDefault="001458E7" w:rsidP="001458E7">
      <w:pPr>
        <w:pStyle w:val="ListParagraph"/>
        <w:numPr>
          <w:ilvl w:val="0"/>
          <w:numId w:val="11"/>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76163F71" w14:textId="77777777" w:rsidR="001458E7" w:rsidRPr="004F0EB1" w:rsidRDefault="001458E7" w:rsidP="001458E7">
      <w:pPr>
        <w:pStyle w:val="ListParagraph"/>
        <w:numPr>
          <w:ilvl w:val="0"/>
          <w:numId w:val="11"/>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4E8CC2AB" w14:textId="77777777" w:rsidR="001458E7" w:rsidRPr="004F0EB1" w:rsidRDefault="001458E7" w:rsidP="001458E7">
      <w:pPr>
        <w:pStyle w:val="ListParagraph"/>
        <w:numPr>
          <w:ilvl w:val="0"/>
          <w:numId w:val="14"/>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0914F443" w14:textId="77777777" w:rsidR="001458E7" w:rsidRPr="004F0EB1" w:rsidRDefault="001458E7" w:rsidP="001458E7">
      <w:pPr>
        <w:pStyle w:val="ListParagraph"/>
        <w:numPr>
          <w:ilvl w:val="0"/>
          <w:numId w:val="14"/>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03EB7587" w14:textId="77777777" w:rsidR="001458E7" w:rsidRPr="004F0EB1" w:rsidRDefault="001458E7" w:rsidP="001458E7">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7B085E95" w14:textId="36319D33" w:rsidR="001458E7" w:rsidRPr="004F0EB1" w:rsidRDefault="001458E7" w:rsidP="001458E7">
      <w:pPr>
        <w:pStyle w:val="ListParagraph"/>
        <w:numPr>
          <w:ilvl w:val="0"/>
          <w:numId w:val="11"/>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1D7C4E">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bookmarkEnd w:id="0"/>
    <w:p w14:paraId="151C4EF9" w14:textId="77777777" w:rsidR="00B95109" w:rsidRDefault="00B95109" w:rsidP="00B95109">
      <w:pPr>
        <w:spacing w:line="360" w:lineRule="auto"/>
      </w:pPr>
    </w:p>
    <w:p w14:paraId="7A0E57AF" w14:textId="77777777" w:rsidR="00B95109" w:rsidRDefault="00B95109" w:rsidP="00B95109">
      <w:pPr>
        <w:spacing w:line="360" w:lineRule="auto"/>
      </w:pPr>
    </w:p>
    <w:p w14:paraId="1346BB61" w14:textId="77777777" w:rsidR="00B95109" w:rsidRDefault="00B95109" w:rsidP="00B95109">
      <w:pPr>
        <w:spacing w:line="360" w:lineRule="auto"/>
      </w:pPr>
    </w:p>
    <w:p w14:paraId="1B8F33CF" w14:textId="77777777" w:rsidR="00B95109" w:rsidRDefault="00B95109" w:rsidP="00B95109"/>
    <w:p w14:paraId="3A44AC55" w14:textId="77777777" w:rsidR="00C922E9" w:rsidRPr="000C3068" w:rsidRDefault="00C922E9" w:rsidP="00B95109">
      <w:pPr>
        <w:rPr>
          <w:rFonts w:ascii="Arial" w:hAnsi="Arial" w:cs="Arial"/>
          <w:b/>
          <w:sz w:val="32"/>
          <w:szCs w:val="32"/>
          <w:highlight w:val="yellow"/>
        </w:rPr>
      </w:pPr>
    </w:p>
    <w:p w14:paraId="7794156A" w14:textId="77777777" w:rsidR="00C922E9" w:rsidRPr="000C3068" w:rsidRDefault="00C922E9" w:rsidP="00C922E9">
      <w:pPr>
        <w:spacing w:after="0"/>
        <w:rPr>
          <w:rFonts w:ascii="Arial" w:hAnsi="Arial" w:cs="Arial"/>
          <w:b/>
          <w:bCs/>
          <w:sz w:val="28"/>
          <w:szCs w:val="32"/>
        </w:rPr>
        <w:sectPr w:rsidR="00C922E9" w:rsidRPr="000C3068" w:rsidSect="00B95109">
          <w:pgSz w:w="16838" w:h="11906" w:orient="landscape"/>
          <w:pgMar w:top="1440" w:right="1440" w:bottom="1440" w:left="1440" w:header="720" w:footer="720" w:gutter="0"/>
          <w:cols w:space="720"/>
          <w:docGrid w:linePitch="299"/>
        </w:sectPr>
      </w:pPr>
    </w:p>
    <w:p w14:paraId="1C17FB8F" w14:textId="77777777" w:rsidR="00513F97" w:rsidRPr="00CF2191" w:rsidRDefault="00513F97" w:rsidP="00513F97">
      <w:pPr>
        <w:jc w:val="center"/>
        <w:rPr>
          <w:rFonts w:ascii="Palatino Linotype" w:eastAsia="Calibri" w:hAnsi="Palatino Linotype" w:cs="Times New Roman"/>
          <w:b/>
          <w:sz w:val="24"/>
          <w:szCs w:val="24"/>
        </w:rPr>
      </w:pPr>
      <w:r w:rsidRPr="00CF2191">
        <w:rPr>
          <w:rFonts w:ascii="Palatino Linotype" w:hAnsi="Palatino Linotype" w:cs="Calibri"/>
          <w:b/>
          <w:bCs/>
          <w:sz w:val="28"/>
          <w:szCs w:val="32"/>
        </w:rPr>
        <w:lastRenderedPageBreak/>
        <w:t xml:space="preserve">GENERAL ROLES (ACTIVITIES) OF IMPLEMENTING PARTNERS </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060"/>
        <w:gridCol w:w="3240"/>
        <w:gridCol w:w="3600"/>
      </w:tblGrid>
      <w:tr w:rsidR="00723961" w:rsidRPr="0073220B" w14:paraId="4355F54D" w14:textId="77777777" w:rsidTr="00A528EC">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6C9C7AC8" w14:textId="77777777" w:rsidR="00723961" w:rsidRPr="0073220B" w:rsidRDefault="00723961"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06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4A1F4876" w14:textId="77777777" w:rsidR="00723961" w:rsidRPr="0073220B" w:rsidRDefault="00723961"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324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2D2BAFCF" w14:textId="77777777" w:rsidR="00723961" w:rsidRPr="0073220B" w:rsidRDefault="00723961"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36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000462FB" w14:textId="77777777" w:rsidR="00723961" w:rsidRPr="0073220B" w:rsidRDefault="00723961"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23961" w:rsidRPr="0073220B" w14:paraId="3EF761D7" w14:textId="77777777" w:rsidTr="00A528EC">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53B054B4" w14:textId="77777777" w:rsidR="00723961" w:rsidRPr="0073220B" w:rsidRDefault="00723961"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AE5AE7"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E21DC4" w14:textId="77777777" w:rsidR="00723961" w:rsidRPr="0073220B" w:rsidRDefault="00723961"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9CDDD8" w14:textId="77777777" w:rsidR="00723961" w:rsidRPr="0073220B" w:rsidRDefault="00723961" w:rsidP="00A528EC">
            <w:pPr>
              <w:spacing w:after="0" w:line="240" w:lineRule="auto"/>
              <w:jc w:val="center"/>
              <w:rPr>
                <w:rFonts w:ascii="Palatino Linotype" w:hAnsi="Palatino Linotype" w:cs="Calibri"/>
                <w:b/>
                <w:bCs/>
                <w:sz w:val="24"/>
                <w:szCs w:val="24"/>
              </w:rPr>
            </w:pPr>
          </w:p>
        </w:tc>
      </w:tr>
      <w:tr w:rsidR="00723961" w:rsidRPr="0073220B" w14:paraId="1660EA70" w14:textId="77777777" w:rsidTr="00A528EC">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33713BB0" w14:textId="77777777" w:rsidR="00723961" w:rsidRPr="0073220B" w:rsidRDefault="00723961" w:rsidP="00A528EC">
            <w:pPr>
              <w:spacing w:after="0" w:line="240" w:lineRule="auto"/>
              <w:jc w:val="center"/>
              <w:rPr>
                <w:rFonts w:ascii="Palatino Linotype" w:hAnsi="Palatino Linotype" w:cs="Calibri"/>
                <w:b/>
                <w:bCs/>
                <w:sz w:val="24"/>
                <w:szCs w:val="24"/>
              </w:rPr>
            </w:pP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0BACD3" w14:textId="77777777" w:rsidR="00723961" w:rsidRPr="0073220B" w:rsidRDefault="00723961"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F1E4FB" w14:textId="77777777" w:rsidR="00723961" w:rsidRPr="0073220B" w:rsidRDefault="00723961"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EA5236" w14:textId="77777777" w:rsidR="00723961" w:rsidRPr="0073220B" w:rsidRDefault="00723961" w:rsidP="00A528EC">
            <w:pPr>
              <w:spacing w:after="0" w:line="240" w:lineRule="auto"/>
              <w:jc w:val="center"/>
              <w:rPr>
                <w:rFonts w:ascii="Palatino Linotype" w:hAnsi="Palatino Linotype" w:cs="Calibri"/>
                <w:b/>
                <w:bCs/>
                <w:sz w:val="24"/>
                <w:szCs w:val="24"/>
              </w:rPr>
            </w:pPr>
          </w:p>
        </w:tc>
      </w:tr>
      <w:tr w:rsidR="00723961" w:rsidRPr="0073220B" w14:paraId="1CD0F966"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1F0E983E" w14:textId="77777777" w:rsidR="00723961" w:rsidRPr="0073220B" w:rsidRDefault="00723961"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F335ED"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688FCD" w14:textId="77777777" w:rsidR="00723961" w:rsidRPr="0073220B" w:rsidRDefault="00723961"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6188FC" w14:textId="77777777" w:rsidR="00723961" w:rsidRPr="0073220B" w:rsidRDefault="00723961" w:rsidP="00A528EC">
            <w:pPr>
              <w:spacing w:after="0" w:line="240" w:lineRule="auto"/>
              <w:jc w:val="center"/>
              <w:rPr>
                <w:rFonts w:ascii="Palatino Linotype" w:hAnsi="Palatino Linotype" w:cs="Calibri"/>
                <w:b/>
                <w:bCs/>
                <w:sz w:val="24"/>
                <w:szCs w:val="24"/>
              </w:rPr>
            </w:pPr>
          </w:p>
        </w:tc>
      </w:tr>
      <w:tr w:rsidR="00723961" w:rsidRPr="0073220B" w14:paraId="4281F1F3" w14:textId="77777777" w:rsidTr="00A528EC">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17FC8D55"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4EC6B019" w14:textId="77777777" w:rsidR="00723961" w:rsidRPr="0073220B" w:rsidRDefault="00723961" w:rsidP="00A528EC">
            <w:pPr>
              <w:spacing w:after="0" w:line="240" w:lineRule="auto"/>
              <w:rPr>
                <w:rFonts w:ascii="Palatino Linotype" w:hAnsi="Palatino Linotype" w:cs="Calibri"/>
                <w:sz w:val="24"/>
                <w:szCs w:val="24"/>
              </w:rPr>
            </w:pPr>
          </w:p>
          <w:p w14:paraId="375E8E18"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417DEE7C" w14:textId="77777777" w:rsidR="00723961" w:rsidRPr="0073220B" w:rsidRDefault="00723961" w:rsidP="00A528EC">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1732D4A1" w14:textId="77777777" w:rsidR="00723961" w:rsidRPr="0073220B" w:rsidRDefault="00723961" w:rsidP="00A528EC">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13E634"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A7317D4" w14:textId="77777777" w:rsidR="00723961" w:rsidRPr="0073220B" w:rsidRDefault="00723961" w:rsidP="00A528EC">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661009" w14:textId="77777777" w:rsidR="00723961" w:rsidRPr="0073220B" w:rsidRDefault="00723961" w:rsidP="00A528EC">
            <w:pPr>
              <w:spacing w:after="0" w:line="240" w:lineRule="auto"/>
              <w:jc w:val="center"/>
              <w:rPr>
                <w:rFonts w:ascii="Palatino Linotype" w:hAnsi="Palatino Linotype" w:cs="Calibri"/>
                <w:b/>
                <w:bCs/>
                <w:sz w:val="24"/>
                <w:szCs w:val="24"/>
              </w:rPr>
            </w:pPr>
          </w:p>
        </w:tc>
      </w:tr>
      <w:tr w:rsidR="00723961" w:rsidRPr="0073220B" w14:paraId="61939CBE" w14:textId="77777777" w:rsidTr="00A528EC">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0E2BD876"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w:t>
            </w:r>
            <w:r w:rsidRPr="0073220B">
              <w:rPr>
                <w:rFonts w:ascii="Palatino Linotype" w:hAnsi="Palatino Linotype" w:cs="Calibri"/>
                <w:sz w:val="24"/>
                <w:szCs w:val="24"/>
              </w:rPr>
              <w:lastRenderedPageBreak/>
              <w:t xml:space="preserve">sector </w:t>
            </w:r>
          </w:p>
          <w:p w14:paraId="431BF0E5"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060" w:type="dxa"/>
            <w:vMerge w:val="restart"/>
            <w:tcBorders>
              <w:top w:val="single" w:sz="4" w:space="0" w:color="auto"/>
              <w:left w:val="single" w:sz="4" w:space="0" w:color="auto"/>
              <w:right w:val="single" w:sz="4" w:space="0" w:color="auto"/>
            </w:tcBorders>
            <w:vAlign w:val="center"/>
            <w:hideMark/>
          </w:tcPr>
          <w:p w14:paraId="21F56CB7"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 xml:space="preserve">Number of Internal Audit reports (indicate date of submission) </w:t>
            </w:r>
          </w:p>
          <w:p w14:paraId="5F58750E" w14:textId="77777777" w:rsidR="00723961" w:rsidRPr="0073220B" w:rsidRDefault="00723961" w:rsidP="00A528EC">
            <w:pPr>
              <w:spacing w:after="0" w:line="240" w:lineRule="auto"/>
              <w:rPr>
                <w:rFonts w:ascii="Palatino Linotype" w:hAnsi="Palatino Linotype" w:cs="Calibri"/>
                <w:sz w:val="24"/>
                <w:szCs w:val="24"/>
              </w:rPr>
            </w:pPr>
          </w:p>
          <w:p w14:paraId="5F8F8C5A" w14:textId="77777777" w:rsidR="00723961" w:rsidRPr="0073220B" w:rsidRDefault="00723961" w:rsidP="00A528EC">
            <w:pPr>
              <w:spacing w:after="0" w:line="240" w:lineRule="auto"/>
              <w:rPr>
                <w:rFonts w:ascii="Palatino Linotype" w:hAnsi="Palatino Linotype" w:cs="Calibri"/>
                <w:sz w:val="24"/>
                <w:szCs w:val="24"/>
              </w:rPr>
            </w:pPr>
          </w:p>
          <w:p w14:paraId="2108329D"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528A6350" w14:textId="77777777" w:rsidR="00723961" w:rsidRPr="0073220B" w:rsidRDefault="00723961" w:rsidP="00A528EC">
            <w:pPr>
              <w:spacing w:after="0" w:line="240" w:lineRule="auto"/>
              <w:rPr>
                <w:rFonts w:ascii="Palatino Linotype" w:hAnsi="Palatino Linotype" w:cs="Calibri"/>
                <w:sz w:val="24"/>
                <w:szCs w:val="24"/>
              </w:rPr>
            </w:pPr>
          </w:p>
          <w:p w14:paraId="2210C955" w14:textId="77777777" w:rsidR="00723961" w:rsidRPr="0073220B" w:rsidRDefault="00723961" w:rsidP="00A528EC">
            <w:pPr>
              <w:spacing w:after="0" w:line="240" w:lineRule="auto"/>
              <w:rPr>
                <w:rFonts w:ascii="Palatino Linotype" w:hAnsi="Palatino Linotype" w:cs="Calibri"/>
                <w:sz w:val="24"/>
                <w:szCs w:val="24"/>
              </w:rPr>
            </w:pPr>
          </w:p>
        </w:tc>
        <w:tc>
          <w:tcPr>
            <w:tcW w:w="3240" w:type="dxa"/>
            <w:vMerge w:val="restart"/>
            <w:tcBorders>
              <w:top w:val="single" w:sz="4" w:space="0" w:color="auto"/>
              <w:left w:val="single" w:sz="4" w:space="0" w:color="auto"/>
              <w:right w:val="single" w:sz="4" w:space="0" w:color="auto"/>
            </w:tcBorders>
            <w:noWrap/>
            <w:vAlign w:val="center"/>
          </w:tcPr>
          <w:p w14:paraId="7908907A" w14:textId="77777777" w:rsidR="00723961" w:rsidRPr="0073220B" w:rsidRDefault="00723961" w:rsidP="00A528EC">
            <w:pPr>
              <w:spacing w:after="0" w:line="240" w:lineRule="auto"/>
              <w:rPr>
                <w:rFonts w:ascii="Palatino Linotype" w:hAnsi="Palatino Linotype" w:cs="Calibri"/>
                <w:sz w:val="24"/>
                <w:szCs w:val="24"/>
              </w:rPr>
            </w:pPr>
          </w:p>
        </w:tc>
        <w:tc>
          <w:tcPr>
            <w:tcW w:w="3600" w:type="dxa"/>
            <w:vMerge w:val="restart"/>
            <w:tcBorders>
              <w:top w:val="single" w:sz="4" w:space="0" w:color="auto"/>
              <w:left w:val="single" w:sz="4" w:space="0" w:color="auto"/>
              <w:right w:val="single" w:sz="4" w:space="0" w:color="auto"/>
            </w:tcBorders>
            <w:noWrap/>
            <w:vAlign w:val="center"/>
          </w:tcPr>
          <w:p w14:paraId="589B86EA"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36C9D2ED" w14:textId="77777777" w:rsidTr="00A528EC">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76F107C7" w14:textId="77777777" w:rsidR="00723961" w:rsidRPr="0073220B" w:rsidRDefault="00723961" w:rsidP="00A528EC">
            <w:pPr>
              <w:spacing w:after="0"/>
              <w:rPr>
                <w:rFonts w:ascii="Palatino Linotype" w:hAnsi="Palatino Linotype" w:cs="Calibri"/>
                <w:sz w:val="24"/>
                <w:szCs w:val="24"/>
              </w:rPr>
            </w:pPr>
          </w:p>
        </w:tc>
        <w:tc>
          <w:tcPr>
            <w:tcW w:w="3060" w:type="dxa"/>
            <w:vMerge/>
            <w:tcBorders>
              <w:left w:val="single" w:sz="4" w:space="0" w:color="auto"/>
              <w:bottom w:val="single" w:sz="4" w:space="0" w:color="auto"/>
              <w:right w:val="single" w:sz="4" w:space="0" w:color="auto"/>
            </w:tcBorders>
            <w:vAlign w:val="center"/>
            <w:hideMark/>
          </w:tcPr>
          <w:p w14:paraId="17C44692" w14:textId="77777777" w:rsidR="00723961" w:rsidRPr="0073220B" w:rsidRDefault="00723961" w:rsidP="00A528EC">
            <w:pPr>
              <w:spacing w:after="0" w:line="240" w:lineRule="auto"/>
              <w:rPr>
                <w:rFonts w:ascii="Palatino Linotype" w:hAnsi="Palatino Linotype" w:cs="Calibri"/>
                <w:sz w:val="24"/>
                <w:szCs w:val="24"/>
              </w:rPr>
            </w:pPr>
          </w:p>
        </w:tc>
        <w:tc>
          <w:tcPr>
            <w:tcW w:w="3240" w:type="dxa"/>
            <w:vMerge/>
            <w:tcBorders>
              <w:left w:val="single" w:sz="4" w:space="0" w:color="auto"/>
              <w:bottom w:val="single" w:sz="4" w:space="0" w:color="auto"/>
              <w:right w:val="single" w:sz="4" w:space="0" w:color="auto"/>
            </w:tcBorders>
            <w:noWrap/>
            <w:vAlign w:val="center"/>
          </w:tcPr>
          <w:p w14:paraId="5FD40A75" w14:textId="77777777" w:rsidR="00723961" w:rsidRPr="0073220B" w:rsidRDefault="00723961" w:rsidP="00A528EC">
            <w:pPr>
              <w:spacing w:after="0" w:line="240" w:lineRule="auto"/>
              <w:rPr>
                <w:rFonts w:ascii="Palatino Linotype" w:hAnsi="Palatino Linotype" w:cs="Calibri"/>
                <w:sz w:val="24"/>
                <w:szCs w:val="24"/>
              </w:rPr>
            </w:pPr>
          </w:p>
        </w:tc>
        <w:tc>
          <w:tcPr>
            <w:tcW w:w="3600" w:type="dxa"/>
            <w:vMerge/>
            <w:tcBorders>
              <w:left w:val="single" w:sz="4" w:space="0" w:color="auto"/>
              <w:bottom w:val="single" w:sz="4" w:space="0" w:color="auto"/>
              <w:right w:val="single" w:sz="4" w:space="0" w:color="auto"/>
            </w:tcBorders>
            <w:noWrap/>
            <w:vAlign w:val="center"/>
          </w:tcPr>
          <w:p w14:paraId="64A205EA"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0A273037" w14:textId="77777777" w:rsidTr="00A528EC">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77AD9DAB"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060" w:type="dxa"/>
            <w:tcBorders>
              <w:top w:val="single" w:sz="4" w:space="0" w:color="auto"/>
              <w:left w:val="single" w:sz="4" w:space="0" w:color="auto"/>
              <w:bottom w:val="single" w:sz="4" w:space="0" w:color="auto"/>
              <w:right w:val="single" w:sz="4" w:space="0" w:color="auto"/>
            </w:tcBorders>
            <w:vAlign w:val="center"/>
            <w:hideMark/>
          </w:tcPr>
          <w:p w14:paraId="5A86A593"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7A8AED5D"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3EC0F761"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0BDF21FA"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23961" w:rsidRPr="0073220B" w14:paraId="2DA8403B" w14:textId="77777777" w:rsidTr="00A528EC">
        <w:trPr>
          <w:trHeight w:val="604"/>
        </w:trPr>
        <w:tc>
          <w:tcPr>
            <w:tcW w:w="4617" w:type="dxa"/>
            <w:vMerge w:val="restart"/>
            <w:tcBorders>
              <w:top w:val="single" w:sz="4" w:space="0" w:color="auto"/>
              <w:left w:val="single" w:sz="4" w:space="0" w:color="auto"/>
              <w:right w:val="single" w:sz="4" w:space="0" w:color="auto"/>
            </w:tcBorders>
            <w:vAlign w:val="center"/>
            <w:hideMark/>
          </w:tcPr>
          <w:p w14:paraId="1C7170E5"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060" w:type="dxa"/>
            <w:tcBorders>
              <w:top w:val="single" w:sz="4" w:space="0" w:color="auto"/>
              <w:left w:val="single" w:sz="4" w:space="0" w:color="auto"/>
              <w:right w:val="single" w:sz="4" w:space="0" w:color="auto"/>
            </w:tcBorders>
            <w:vAlign w:val="center"/>
          </w:tcPr>
          <w:p w14:paraId="4704BC89"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3240" w:type="dxa"/>
            <w:tcBorders>
              <w:top w:val="single" w:sz="4" w:space="0" w:color="auto"/>
              <w:left w:val="single" w:sz="4" w:space="0" w:color="auto"/>
              <w:right w:val="single" w:sz="4" w:space="0" w:color="auto"/>
            </w:tcBorders>
            <w:noWrap/>
            <w:vAlign w:val="center"/>
          </w:tcPr>
          <w:p w14:paraId="1BC1A837"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tcPr>
          <w:p w14:paraId="6F5F14A7"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19A1A40E" w14:textId="77777777" w:rsidTr="00A528EC">
        <w:trPr>
          <w:trHeight w:val="1802"/>
        </w:trPr>
        <w:tc>
          <w:tcPr>
            <w:tcW w:w="4617" w:type="dxa"/>
            <w:vMerge/>
            <w:tcBorders>
              <w:left w:val="single" w:sz="4" w:space="0" w:color="auto"/>
              <w:right w:val="single" w:sz="4" w:space="0" w:color="auto"/>
            </w:tcBorders>
            <w:vAlign w:val="center"/>
            <w:hideMark/>
          </w:tcPr>
          <w:p w14:paraId="2AB4F120"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7A931C5B"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3240" w:type="dxa"/>
            <w:tcBorders>
              <w:top w:val="single" w:sz="4" w:space="0" w:color="auto"/>
              <w:left w:val="single" w:sz="4" w:space="0" w:color="auto"/>
              <w:bottom w:val="single" w:sz="4" w:space="0" w:color="auto"/>
              <w:right w:val="single" w:sz="4" w:space="0" w:color="auto"/>
            </w:tcBorders>
            <w:noWrap/>
            <w:vAlign w:val="center"/>
          </w:tcPr>
          <w:p w14:paraId="78B3D70D"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64E01A3"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5BFF1E0A" w14:textId="77777777" w:rsidTr="00A528EC">
        <w:trPr>
          <w:trHeight w:val="1011"/>
        </w:trPr>
        <w:tc>
          <w:tcPr>
            <w:tcW w:w="4617" w:type="dxa"/>
            <w:vMerge/>
            <w:tcBorders>
              <w:left w:val="single" w:sz="4" w:space="0" w:color="auto"/>
              <w:right w:val="single" w:sz="4" w:space="0" w:color="auto"/>
            </w:tcBorders>
            <w:vAlign w:val="center"/>
            <w:hideMark/>
          </w:tcPr>
          <w:p w14:paraId="691F7EC1"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784EB1DD"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7E0A5FDF"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6F0CE020"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23961" w:rsidRPr="0073220B" w14:paraId="01FAB670" w14:textId="77777777" w:rsidTr="00A528EC">
        <w:trPr>
          <w:trHeight w:val="1188"/>
        </w:trPr>
        <w:tc>
          <w:tcPr>
            <w:tcW w:w="4617" w:type="dxa"/>
            <w:vMerge/>
            <w:tcBorders>
              <w:left w:val="single" w:sz="4" w:space="0" w:color="auto"/>
              <w:right w:val="single" w:sz="4" w:space="0" w:color="auto"/>
            </w:tcBorders>
            <w:vAlign w:val="center"/>
            <w:hideMark/>
          </w:tcPr>
          <w:p w14:paraId="65304D8E"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091C3E52"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1B8F7B53" w14:textId="77777777" w:rsidR="00723961" w:rsidRPr="0073220B" w:rsidRDefault="00723961" w:rsidP="00A528EC">
            <w:pPr>
              <w:spacing w:after="0" w:line="240" w:lineRule="auto"/>
              <w:rPr>
                <w:rFonts w:ascii="Palatino Linotype" w:hAnsi="Palatino Linotype" w:cs="Calibri"/>
                <w:sz w:val="24"/>
                <w:szCs w:val="24"/>
              </w:rPr>
            </w:pPr>
          </w:p>
        </w:tc>
        <w:tc>
          <w:tcPr>
            <w:tcW w:w="3240" w:type="dxa"/>
            <w:tcBorders>
              <w:top w:val="single" w:sz="4" w:space="0" w:color="auto"/>
              <w:left w:val="single" w:sz="4" w:space="0" w:color="auto"/>
              <w:bottom w:val="single" w:sz="4" w:space="0" w:color="auto"/>
              <w:right w:val="single" w:sz="4" w:space="0" w:color="auto"/>
            </w:tcBorders>
            <w:noWrap/>
            <w:vAlign w:val="center"/>
          </w:tcPr>
          <w:p w14:paraId="6A7AE715"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07FFF8DC"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52E1A6DD" w14:textId="77777777" w:rsidTr="00A528EC">
        <w:trPr>
          <w:trHeight w:val="636"/>
        </w:trPr>
        <w:tc>
          <w:tcPr>
            <w:tcW w:w="4617" w:type="dxa"/>
            <w:vMerge/>
            <w:tcBorders>
              <w:left w:val="single" w:sz="4" w:space="0" w:color="auto"/>
              <w:right w:val="single" w:sz="4" w:space="0" w:color="auto"/>
            </w:tcBorders>
            <w:vAlign w:val="center"/>
            <w:hideMark/>
          </w:tcPr>
          <w:p w14:paraId="0A35A81A"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477EB6E1"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633AA081"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5B2C706B"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23961" w:rsidRPr="0073220B" w14:paraId="4116BD54" w14:textId="77777777" w:rsidTr="00A528EC">
        <w:trPr>
          <w:trHeight w:val="636"/>
        </w:trPr>
        <w:tc>
          <w:tcPr>
            <w:tcW w:w="4617" w:type="dxa"/>
            <w:vMerge/>
            <w:tcBorders>
              <w:left w:val="single" w:sz="4" w:space="0" w:color="auto"/>
              <w:bottom w:val="single" w:sz="4" w:space="0" w:color="auto"/>
              <w:right w:val="single" w:sz="4" w:space="0" w:color="auto"/>
            </w:tcBorders>
            <w:vAlign w:val="center"/>
          </w:tcPr>
          <w:p w14:paraId="35CB5F00"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5608605C"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3240" w:type="dxa"/>
            <w:tcBorders>
              <w:top w:val="single" w:sz="4" w:space="0" w:color="auto"/>
              <w:left w:val="single" w:sz="4" w:space="0" w:color="auto"/>
              <w:bottom w:val="single" w:sz="4" w:space="0" w:color="auto"/>
              <w:right w:val="single" w:sz="4" w:space="0" w:color="auto"/>
            </w:tcBorders>
            <w:noWrap/>
            <w:vAlign w:val="center"/>
          </w:tcPr>
          <w:p w14:paraId="1A658FB4"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45469D8B"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606FC023" w14:textId="77777777" w:rsidTr="00A528EC">
        <w:trPr>
          <w:trHeight w:val="1239"/>
        </w:trPr>
        <w:tc>
          <w:tcPr>
            <w:tcW w:w="4617" w:type="dxa"/>
            <w:vMerge w:val="restart"/>
            <w:tcBorders>
              <w:top w:val="single" w:sz="4" w:space="0" w:color="auto"/>
              <w:left w:val="single" w:sz="4" w:space="0" w:color="auto"/>
              <w:right w:val="single" w:sz="4" w:space="0" w:color="auto"/>
            </w:tcBorders>
            <w:vAlign w:val="center"/>
            <w:hideMark/>
          </w:tcPr>
          <w:p w14:paraId="206A2592"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33014A7"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06951081"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1FA6E36E"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3416EF9A" w14:textId="77777777" w:rsidTr="00A528EC">
        <w:trPr>
          <w:trHeight w:val="1353"/>
        </w:trPr>
        <w:tc>
          <w:tcPr>
            <w:tcW w:w="4617" w:type="dxa"/>
            <w:vMerge/>
            <w:tcBorders>
              <w:left w:val="single" w:sz="4" w:space="0" w:color="auto"/>
              <w:right w:val="single" w:sz="4" w:space="0" w:color="auto"/>
            </w:tcBorders>
            <w:vAlign w:val="center"/>
            <w:hideMark/>
          </w:tcPr>
          <w:p w14:paraId="3A2ADC00"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1946CB50"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3240" w:type="dxa"/>
            <w:tcBorders>
              <w:top w:val="single" w:sz="4" w:space="0" w:color="auto"/>
              <w:left w:val="single" w:sz="4" w:space="0" w:color="auto"/>
              <w:right w:val="single" w:sz="4" w:space="0" w:color="auto"/>
            </w:tcBorders>
            <w:noWrap/>
            <w:vAlign w:val="center"/>
          </w:tcPr>
          <w:p w14:paraId="4BF27156"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2EF2CFB4"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23961" w:rsidRPr="0073220B" w14:paraId="3C0069A4" w14:textId="77777777" w:rsidTr="00A528EC">
        <w:trPr>
          <w:trHeight w:val="1352"/>
        </w:trPr>
        <w:tc>
          <w:tcPr>
            <w:tcW w:w="4617" w:type="dxa"/>
            <w:vMerge/>
            <w:tcBorders>
              <w:left w:val="single" w:sz="4" w:space="0" w:color="auto"/>
              <w:bottom w:val="single" w:sz="4" w:space="0" w:color="auto"/>
              <w:right w:val="single" w:sz="4" w:space="0" w:color="auto"/>
            </w:tcBorders>
            <w:vAlign w:val="center"/>
          </w:tcPr>
          <w:p w14:paraId="6EF2BE29" w14:textId="77777777" w:rsidR="00723961" w:rsidRPr="0073220B" w:rsidRDefault="00723961" w:rsidP="00A528EC">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71761537"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Publication of Sexual harassment policy (on websites, at vantage points of the offices, notice </w:t>
            </w:r>
            <w:r w:rsidRPr="0073220B">
              <w:rPr>
                <w:rFonts w:ascii="Palatino Linotype" w:hAnsi="Palatino Linotype" w:cs="Calibri"/>
                <w:sz w:val="24"/>
                <w:szCs w:val="24"/>
              </w:rPr>
              <w:lastRenderedPageBreak/>
              <w:t>boards, etc.)</w:t>
            </w:r>
          </w:p>
        </w:tc>
        <w:tc>
          <w:tcPr>
            <w:tcW w:w="3240" w:type="dxa"/>
            <w:tcBorders>
              <w:left w:val="single" w:sz="4" w:space="0" w:color="auto"/>
              <w:bottom w:val="single" w:sz="4" w:space="0" w:color="auto"/>
              <w:right w:val="single" w:sz="4" w:space="0" w:color="auto"/>
            </w:tcBorders>
            <w:noWrap/>
            <w:vAlign w:val="center"/>
          </w:tcPr>
          <w:p w14:paraId="5A18D597"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05C6F061" w14:textId="77777777" w:rsidR="00723961" w:rsidRPr="0073220B" w:rsidRDefault="00723961" w:rsidP="00A528EC">
            <w:pPr>
              <w:spacing w:after="0" w:line="240" w:lineRule="auto"/>
              <w:rPr>
                <w:rFonts w:ascii="Palatino Linotype" w:hAnsi="Palatino Linotype" w:cs="Calibri"/>
                <w:sz w:val="24"/>
                <w:szCs w:val="24"/>
              </w:rPr>
            </w:pPr>
          </w:p>
        </w:tc>
      </w:tr>
      <w:tr w:rsidR="00723961" w:rsidRPr="0073220B" w14:paraId="7C984768" w14:textId="77777777" w:rsidTr="00A528EC">
        <w:trPr>
          <w:trHeight w:val="946"/>
        </w:trPr>
        <w:tc>
          <w:tcPr>
            <w:tcW w:w="4617" w:type="dxa"/>
            <w:vMerge w:val="restart"/>
            <w:tcBorders>
              <w:top w:val="single" w:sz="4" w:space="0" w:color="auto"/>
              <w:left w:val="single" w:sz="4" w:space="0" w:color="auto"/>
              <w:right w:val="single" w:sz="4" w:space="0" w:color="auto"/>
            </w:tcBorders>
            <w:vAlign w:val="center"/>
            <w:hideMark/>
          </w:tcPr>
          <w:p w14:paraId="76E19F74"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8AF0E0A"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3240" w:type="dxa"/>
            <w:tcBorders>
              <w:top w:val="single" w:sz="4" w:space="0" w:color="auto"/>
              <w:left w:val="single" w:sz="4" w:space="0" w:color="auto"/>
              <w:right w:val="single" w:sz="4" w:space="0" w:color="auto"/>
            </w:tcBorders>
            <w:noWrap/>
            <w:vAlign w:val="center"/>
          </w:tcPr>
          <w:p w14:paraId="7EBA7ADC"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530832F8"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23961" w:rsidRPr="0073220B" w14:paraId="7C1BE5C0" w14:textId="77777777" w:rsidTr="00A528EC">
        <w:trPr>
          <w:trHeight w:val="945"/>
        </w:trPr>
        <w:tc>
          <w:tcPr>
            <w:tcW w:w="4617" w:type="dxa"/>
            <w:vMerge/>
            <w:tcBorders>
              <w:left w:val="single" w:sz="4" w:space="0" w:color="auto"/>
              <w:bottom w:val="single" w:sz="4" w:space="0" w:color="auto"/>
              <w:right w:val="single" w:sz="4" w:space="0" w:color="auto"/>
            </w:tcBorders>
            <w:vAlign w:val="center"/>
          </w:tcPr>
          <w:p w14:paraId="78F84F86" w14:textId="77777777" w:rsidR="00723961" w:rsidRPr="0073220B" w:rsidRDefault="00723961" w:rsidP="00A528EC">
            <w:pPr>
              <w:spacing w:after="0" w:line="240" w:lineRule="auto"/>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90FB380" w14:textId="77777777" w:rsidR="00723961" w:rsidRPr="0073220B" w:rsidRDefault="00723961"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3240" w:type="dxa"/>
            <w:tcBorders>
              <w:left w:val="single" w:sz="4" w:space="0" w:color="auto"/>
              <w:bottom w:val="single" w:sz="4" w:space="0" w:color="auto"/>
              <w:right w:val="single" w:sz="4" w:space="0" w:color="auto"/>
            </w:tcBorders>
            <w:noWrap/>
            <w:vAlign w:val="center"/>
          </w:tcPr>
          <w:p w14:paraId="1A661E07" w14:textId="77777777" w:rsidR="00723961" w:rsidRPr="0073220B" w:rsidRDefault="00723961" w:rsidP="00A528EC">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5A9AB4EE" w14:textId="77777777" w:rsidR="00723961" w:rsidRPr="0073220B" w:rsidRDefault="00723961" w:rsidP="00A528EC">
            <w:pPr>
              <w:spacing w:after="0" w:line="240" w:lineRule="auto"/>
              <w:rPr>
                <w:rFonts w:ascii="Palatino Linotype" w:hAnsi="Palatino Linotype" w:cs="Calibri"/>
                <w:sz w:val="24"/>
                <w:szCs w:val="24"/>
              </w:rPr>
            </w:pPr>
          </w:p>
        </w:tc>
      </w:tr>
    </w:tbl>
    <w:p w14:paraId="43FA6368" w14:textId="77777777" w:rsidR="00513F97" w:rsidRDefault="00513F97" w:rsidP="00513F97"/>
    <w:p w14:paraId="77C47262" w14:textId="77777777" w:rsidR="00513F97" w:rsidRDefault="00513F97" w:rsidP="00513F97"/>
    <w:p w14:paraId="570E854E" w14:textId="77777777" w:rsidR="00513F97" w:rsidRDefault="00513F97" w:rsidP="00513F97"/>
    <w:p w14:paraId="631CEFDA" w14:textId="77777777" w:rsidR="00513F97" w:rsidRDefault="00513F97" w:rsidP="00513F97"/>
    <w:p w14:paraId="682A7B53" w14:textId="77777777" w:rsidR="00513F97" w:rsidRDefault="00513F97" w:rsidP="00513F97"/>
    <w:p w14:paraId="40CA0607" w14:textId="77777777" w:rsidR="00513F97" w:rsidRDefault="00513F97" w:rsidP="00513F97"/>
    <w:p w14:paraId="21562372" w14:textId="77777777" w:rsidR="00513F97" w:rsidRDefault="00513F97" w:rsidP="00513F97"/>
    <w:p w14:paraId="009A8B48" w14:textId="77777777" w:rsidR="00513F97" w:rsidRDefault="00513F97" w:rsidP="00513F97"/>
    <w:p w14:paraId="43DE0BD8" w14:textId="77777777" w:rsidR="00C922E9" w:rsidRPr="000C3068" w:rsidRDefault="00C922E9" w:rsidP="00E27F83">
      <w:pPr>
        <w:rPr>
          <w:rFonts w:ascii="Arial" w:eastAsia="Calibri" w:hAnsi="Arial" w:cs="Arial"/>
          <w:b/>
          <w:sz w:val="24"/>
          <w:szCs w:val="24"/>
        </w:rPr>
      </w:pPr>
    </w:p>
    <w:p w14:paraId="38792A46" w14:textId="77777777" w:rsidR="00C922E9" w:rsidRDefault="00C922E9" w:rsidP="00E27F83">
      <w:pPr>
        <w:rPr>
          <w:rFonts w:ascii="Arial" w:eastAsia="Calibri" w:hAnsi="Arial" w:cs="Arial"/>
          <w:b/>
          <w:sz w:val="24"/>
          <w:szCs w:val="24"/>
        </w:rPr>
      </w:pPr>
    </w:p>
    <w:p w14:paraId="1B578557" w14:textId="77777777" w:rsidR="00513F97" w:rsidRPr="00723961" w:rsidRDefault="00513F97" w:rsidP="00723961">
      <w:pPr>
        <w:jc w:val="center"/>
        <w:rPr>
          <w:rFonts w:ascii="Palatino Linotype" w:eastAsia="Calibri" w:hAnsi="Palatino Linotype" w:cs="Times New Roman"/>
          <w:b/>
          <w:sz w:val="28"/>
          <w:szCs w:val="28"/>
        </w:rPr>
      </w:pPr>
      <w:r w:rsidRPr="00723961">
        <w:rPr>
          <w:rFonts w:ascii="Palatino Linotype" w:eastAsia="Calibri" w:hAnsi="Palatino Linotype" w:cs="Times New Roman"/>
          <w:b/>
          <w:sz w:val="28"/>
          <w:szCs w:val="28"/>
        </w:rPr>
        <w:lastRenderedPageBreak/>
        <w:t>STRATEGIC OBJECTIVE 1</w:t>
      </w:r>
    </w:p>
    <w:p w14:paraId="07A32025" w14:textId="757262AA" w:rsidR="00513F97" w:rsidRDefault="00513F97" w:rsidP="00723961">
      <w:pPr>
        <w:spacing w:line="256" w:lineRule="auto"/>
        <w:jc w:val="center"/>
        <w:rPr>
          <w:rFonts w:ascii="Palatino Linotype" w:eastAsia="Times New Roman" w:hAnsi="Palatino Linotype" w:cs="Calibri"/>
          <w:b/>
          <w:sz w:val="28"/>
          <w:szCs w:val="28"/>
        </w:rPr>
      </w:pPr>
      <w:r w:rsidRPr="00723961">
        <w:rPr>
          <w:rFonts w:ascii="Palatino Linotype" w:eastAsia="Calibri" w:hAnsi="Palatino Linotype" w:cs="Calibri"/>
          <w:b/>
          <w:sz w:val="28"/>
          <w:szCs w:val="28"/>
        </w:rPr>
        <w:t xml:space="preserve">TO BUILD PUBLIC CAPACITY TO CONDEMN AND FIGHT CORRUPTION AND TO MAKE CORRUPTION A </w:t>
      </w:r>
      <w:r w:rsidRPr="00723961">
        <w:rPr>
          <w:rFonts w:ascii="Palatino Linotype" w:eastAsia="Times New Roman" w:hAnsi="Palatino Linotype" w:cs="Calibri"/>
          <w:b/>
          <w:sz w:val="28"/>
          <w:szCs w:val="28"/>
        </w:rPr>
        <w:t>HIGH-RISK LOW- GAIN ACTIVITY</w:t>
      </w:r>
    </w:p>
    <w:p w14:paraId="404011A3" w14:textId="77777777" w:rsidR="00723961" w:rsidRPr="00723961" w:rsidRDefault="00723961" w:rsidP="00723961">
      <w:pPr>
        <w:spacing w:line="256" w:lineRule="auto"/>
        <w:jc w:val="center"/>
        <w:rPr>
          <w:rFonts w:ascii="Palatino Linotype" w:eastAsia="Times New Roman" w:hAnsi="Palatino Linotype" w:cs="Calibri"/>
          <w:sz w:val="24"/>
          <w:szCs w:val="24"/>
        </w:rPr>
      </w:pPr>
    </w:p>
    <w:tbl>
      <w:tblPr>
        <w:tblStyle w:val="TableGrid1"/>
        <w:tblpPr w:leftFromText="180" w:rightFromText="180" w:vertAnchor="text" w:tblpY="1"/>
        <w:tblOverlap w:val="never"/>
        <w:tblW w:w="14418" w:type="dxa"/>
        <w:tblLook w:val="04A0" w:firstRow="1" w:lastRow="0" w:firstColumn="1" w:lastColumn="0" w:noHBand="0" w:noVBand="1"/>
      </w:tblPr>
      <w:tblGrid>
        <w:gridCol w:w="2628"/>
        <w:gridCol w:w="3600"/>
        <w:gridCol w:w="3510"/>
        <w:gridCol w:w="4680"/>
      </w:tblGrid>
      <w:tr w:rsidR="00723961" w:rsidRPr="00723961" w14:paraId="1B116E6A" w14:textId="77777777" w:rsidTr="00723961">
        <w:trPr>
          <w:trHeight w:val="509"/>
          <w:tblHeader/>
        </w:trPr>
        <w:tc>
          <w:tcPr>
            <w:tcW w:w="2628"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814CE23" w14:textId="77777777" w:rsidR="00723961" w:rsidRPr="00723961" w:rsidRDefault="00723961" w:rsidP="00513F97">
            <w:pPr>
              <w:rPr>
                <w:rFonts w:ascii="Palatino Linotype" w:eastAsia="Times New Roman" w:hAnsi="Palatino Linotype" w:cs="Calibri"/>
                <w:b/>
                <w:bCs/>
                <w:color w:val="FFFFFF" w:themeColor="background1"/>
                <w:sz w:val="24"/>
                <w:szCs w:val="24"/>
              </w:rPr>
            </w:pPr>
            <w:r w:rsidRPr="00723961">
              <w:rPr>
                <w:rFonts w:ascii="Palatino Linotype" w:hAnsi="Palatino Linotype" w:cs="Calibri"/>
                <w:b/>
                <w:color w:val="FFFFFF" w:themeColor="background1"/>
                <w:sz w:val="24"/>
                <w:szCs w:val="24"/>
              </w:rPr>
              <w:t xml:space="preserve">NACAP Ref/ </w:t>
            </w:r>
            <w:r w:rsidRPr="00723961">
              <w:rPr>
                <w:rFonts w:ascii="Palatino Linotype" w:eastAsia="Times New Roman" w:hAnsi="Palatino Linotype" w:cs="Calibri"/>
                <w:b/>
                <w:bCs/>
                <w:color w:val="FFFFFF" w:themeColor="background1"/>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134CC02" w14:textId="77777777" w:rsidR="00723961" w:rsidRPr="00723961" w:rsidRDefault="00723961" w:rsidP="00513F97">
            <w:pPr>
              <w:rPr>
                <w:rFonts w:ascii="Palatino Linotype" w:eastAsia="Times New Roman" w:hAnsi="Palatino Linotype" w:cs="Calibri"/>
                <w:b/>
                <w:bCs/>
                <w:color w:val="FFFFFF" w:themeColor="background1"/>
                <w:sz w:val="24"/>
                <w:szCs w:val="24"/>
              </w:rPr>
            </w:pPr>
            <w:r w:rsidRPr="00723961">
              <w:rPr>
                <w:rFonts w:ascii="Palatino Linotype" w:eastAsia="Times New Roman" w:hAnsi="Palatino Linotype" w:cs="Calibri"/>
                <w:b/>
                <w:bCs/>
                <w:color w:val="FFFFFF" w:themeColor="background1"/>
                <w:sz w:val="24"/>
                <w:szCs w:val="24"/>
              </w:rPr>
              <w:t>Indicator</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8F83FEA" w14:textId="77777777" w:rsidR="00723961" w:rsidRPr="00723961" w:rsidRDefault="00723961" w:rsidP="00723961">
            <w:pPr>
              <w:rPr>
                <w:rFonts w:ascii="Palatino Linotype" w:hAnsi="Palatino Linotype" w:cs="Calibri"/>
                <w:b/>
                <w:color w:val="FFFFFF" w:themeColor="background1"/>
                <w:sz w:val="24"/>
                <w:szCs w:val="24"/>
              </w:rPr>
            </w:pPr>
            <w:r w:rsidRPr="00723961">
              <w:rPr>
                <w:rFonts w:ascii="Palatino Linotype" w:hAnsi="Palatino Linotype" w:cs="Calibri"/>
                <w:b/>
                <w:color w:val="FFFFFF" w:themeColor="background1"/>
                <w:sz w:val="24"/>
                <w:szCs w:val="24"/>
              </w:rPr>
              <w:t xml:space="preserve">Results </w:t>
            </w:r>
          </w:p>
          <w:p w14:paraId="11836AE1" w14:textId="06B8B14E" w:rsidR="00723961" w:rsidRPr="00723961" w:rsidRDefault="00723961" w:rsidP="00723961">
            <w:pPr>
              <w:rPr>
                <w:rFonts w:ascii="Palatino Linotype" w:eastAsia="Times New Roman" w:hAnsi="Palatino Linotype" w:cs="Calibri"/>
                <w:b/>
                <w:bCs/>
                <w:color w:val="FFFFFF" w:themeColor="background1"/>
                <w:sz w:val="24"/>
                <w:szCs w:val="24"/>
              </w:rPr>
            </w:pPr>
            <w:r w:rsidRPr="00723961">
              <w:rPr>
                <w:rFonts w:ascii="Palatino Linotype" w:hAnsi="Palatino Linotype" w:cs="Calibri"/>
                <w:b/>
                <w:color w:val="FFFFFF" w:themeColor="background1"/>
                <w:sz w:val="24"/>
                <w:szCs w:val="24"/>
              </w:rPr>
              <w:t>(Status of Implementation)</w:t>
            </w:r>
          </w:p>
        </w:tc>
        <w:tc>
          <w:tcPr>
            <w:tcW w:w="46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9A800D8" w14:textId="124FE66B" w:rsidR="00723961" w:rsidRPr="00723961" w:rsidRDefault="00723961" w:rsidP="00513F97">
            <w:pPr>
              <w:rPr>
                <w:rFonts w:ascii="Palatino Linotype" w:eastAsia="Times New Roman" w:hAnsi="Palatino Linotype" w:cs="Calibri"/>
                <w:b/>
                <w:bCs/>
                <w:color w:val="FFFFFF" w:themeColor="background1"/>
                <w:sz w:val="24"/>
                <w:szCs w:val="24"/>
              </w:rPr>
            </w:pPr>
            <w:r w:rsidRPr="00723961">
              <w:rPr>
                <w:rFonts w:ascii="Palatino Linotype" w:eastAsia="Times New Roman" w:hAnsi="Palatino Linotype" w:cs="Calibri"/>
                <w:b/>
                <w:bCs/>
                <w:color w:val="FFFFFF" w:themeColor="background1"/>
                <w:sz w:val="24"/>
                <w:szCs w:val="24"/>
              </w:rPr>
              <w:t>Data Source (Means of Verification</w:t>
            </w:r>
          </w:p>
        </w:tc>
      </w:tr>
      <w:tr w:rsidR="00723961" w:rsidRPr="00723961" w14:paraId="45355BFD" w14:textId="77777777" w:rsidTr="00723961">
        <w:trPr>
          <w:trHeight w:val="509"/>
          <w:tblHeader/>
        </w:trPr>
        <w:tc>
          <w:tcPr>
            <w:tcW w:w="2628" w:type="dxa"/>
            <w:vMerge/>
            <w:tcBorders>
              <w:top w:val="single" w:sz="4" w:space="0" w:color="auto"/>
              <w:left w:val="single" w:sz="4" w:space="0" w:color="auto"/>
              <w:bottom w:val="single" w:sz="4" w:space="0" w:color="auto"/>
              <w:right w:val="single" w:sz="4" w:space="0" w:color="auto"/>
            </w:tcBorders>
            <w:shd w:val="clear" w:color="auto" w:fill="7030A0"/>
            <w:hideMark/>
          </w:tcPr>
          <w:p w14:paraId="06C58B17" w14:textId="77777777" w:rsidR="00723961" w:rsidRPr="00723961" w:rsidRDefault="00723961" w:rsidP="00513F97">
            <w:pPr>
              <w:rPr>
                <w:rFonts w:ascii="Palatino Linotype" w:eastAsia="Times New Roman" w:hAnsi="Palatino Linotype" w:cs="Calibri"/>
                <w:b/>
                <w:bCs/>
                <w:color w:val="000000"/>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7030A0"/>
            <w:hideMark/>
          </w:tcPr>
          <w:p w14:paraId="637595C5" w14:textId="77777777" w:rsidR="00723961" w:rsidRPr="00723961" w:rsidRDefault="00723961" w:rsidP="00513F97">
            <w:pPr>
              <w:rPr>
                <w:rFonts w:ascii="Palatino Linotype" w:eastAsia="Times New Roman" w:hAnsi="Palatino Linotype" w:cs="Calibri"/>
                <w:b/>
                <w:bCs/>
                <w:color w:val="000000"/>
                <w:sz w:val="24"/>
                <w:szCs w:val="24"/>
              </w:rPr>
            </w:pPr>
          </w:p>
        </w:tc>
        <w:tc>
          <w:tcPr>
            <w:tcW w:w="3510" w:type="dxa"/>
            <w:vMerge/>
            <w:tcBorders>
              <w:top w:val="single" w:sz="4" w:space="0" w:color="auto"/>
              <w:left w:val="single" w:sz="4" w:space="0" w:color="auto"/>
              <w:bottom w:val="single" w:sz="4" w:space="0" w:color="auto"/>
              <w:right w:val="single" w:sz="4" w:space="0" w:color="auto"/>
            </w:tcBorders>
            <w:shd w:val="clear" w:color="auto" w:fill="7030A0"/>
            <w:hideMark/>
          </w:tcPr>
          <w:p w14:paraId="30FF8B0C" w14:textId="77777777" w:rsidR="00723961" w:rsidRPr="00723961" w:rsidRDefault="00723961" w:rsidP="00513F97">
            <w:pPr>
              <w:rPr>
                <w:rFonts w:ascii="Palatino Linotype" w:eastAsia="Times New Roman" w:hAnsi="Palatino Linotype" w:cs="Calibri"/>
                <w:b/>
                <w:bCs/>
                <w:color w:val="000000"/>
                <w:sz w:val="24"/>
                <w:szCs w:val="24"/>
              </w:rPr>
            </w:pPr>
          </w:p>
        </w:tc>
        <w:tc>
          <w:tcPr>
            <w:tcW w:w="4680" w:type="dxa"/>
            <w:vMerge/>
            <w:tcBorders>
              <w:top w:val="single" w:sz="4" w:space="0" w:color="auto"/>
              <w:left w:val="single" w:sz="4" w:space="0" w:color="auto"/>
              <w:bottom w:val="single" w:sz="4" w:space="0" w:color="auto"/>
              <w:right w:val="single" w:sz="4" w:space="0" w:color="auto"/>
            </w:tcBorders>
            <w:shd w:val="clear" w:color="auto" w:fill="7030A0"/>
            <w:hideMark/>
          </w:tcPr>
          <w:p w14:paraId="56861516" w14:textId="77777777" w:rsidR="00723961" w:rsidRPr="00723961" w:rsidRDefault="00723961" w:rsidP="00513F97">
            <w:pPr>
              <w:rPr>
                <w:rFonts w:ascii="Palatino Linotype" w:eastAsia="Times New Roman" w:hAnsi="Palatino Linotype" w:cs="Calibri"/>
                <w:b/>
                <w:bCs/>
                <w:color w:val="000000"/>
                <w:sz w:val="24"/>
                <w:szCs w:val="24"/>
              </w:rPr>
            </w:pPr>
          </w:p>
        </w:tc>
      </w:tr>
      <w:tr w:rsidR="00723961" w:rsidRPr="00723961" w14:paraId="48C6B27E" w14:textId="77777777" w:rsidTr="00723961">
        <w:tc>
          <w:tcPr>
            <w:tcW w:w="2628" w:type="dxa"/>
            <w:tcBorders>
              <w:top w:val="single" w:sz="4" w:space="0" w:color="auto"/>
              <w:left w:val="single" w:sz="4" w:space="0" w:color="auto"/>
              <w:bottom w:val="single" w:sz="4" w:space="0" w:color="auto"/>
              <w:right w:val="single" w:sz="4" w:space="0" w:color="auto"/>
            </w:tcBorders>
            <w:shd w:val="clear" w:color="auto" w:fill="auto"/>
            <w:hideMark/>
          </w:tcPr>
          <w:p w14:paraId="2B16C351" w14:textId="185F893B"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 xml:space="preserve">1. Institute </w:t>
            </w:r>
            <w:r w:rsidR="004633C9">
              <w:rPr>
                <w:rFonts w:ascii="Palatino Linotype" w:hAnsi="Palatino Linotype" w:cs="Calibri"/>
                <w:sz w:val="24"/>
                <w:szCs w:val="24"/>
              </w:rPr>
              <w:t xml:space="preserve">a </w:t>
            </w:r>
            <w:r w:rsidR="004633C9" w:rsidRPr="00723961">
              <w:rPr>
                <w:rFonts w:ascii="Palatino Linotype" w:hAnsi="Palatino Linotype" w:cs="Calibri"/>
                <w:sz w:val="24"/>
                <w:szCs w:val="24"/>
              </w:rPr>
              <w:t>National Cultural Review Programme</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234FBC11"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Measures taken to institutionalise national cultural review programme</w:t>
            </w:r>
          </w:p>
          <w:p w14:paraId="44EE9026" w14:textId="77777777" w:rsidR="00723961" w:rsidRPr="00723961" w:rsidRDefault="00723961" w:rsidP="00513F97">
            <w:pPr>
              <w:rPr>
                <w:rFonts w:ascii="Palatino Linotype" w:hAnsi="Palatino Linotype" w:cs="Calibri"/>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F1CCF95"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5F544F6F" w14:textId="77777777" w:rsidR="00723961" w:rsidRPr="00723961" w:rsidRDefault="00723961" w:rsidP="00513F97">
            <w:pPr>
              <w:rPr>
                <w:rFonts w:ascii="Palatino Linotype" w:hAnsi="Palatino Linotype" w:cs="Calibri"/>
                <w:sz w:val="24"/>
                <w:szCs w:val="24"/>
              </w:rPr>
            </w:pPr>
          </w:p>
        </w:tc>
      </w:tr>
      <w:tr w:rsidR="00723961" w:rsidRPr="00723961" w14:paraId="301F9D6C" w14:textId="77777777" w:rsidTr="00723961">
        <w:tc>
          <w:tcPr>
            <w:tcW w:w="2628" w:type="dxa"/>
            <w:tcBorders>
              <w:top w:val="single" w:sz="4" w:space="0" w:color="auto"/>
              <w:left w:val="single" w:sz="4" w:space="0" w:color="auto"/>
              <w:bottom w:val="single" w:sz="4" w:space="0" w:color="auto"/>
              <w:right w:val="single" w:sz="4" w:space="0" w:color="auto"/>
            </w:tcBorders>
          </w:tcPr>
          <w:p w14:paraId="09BA5C53" w14:textId="66B6E126" w:rsidR="00723961" w:rsidRPr="00723961" w:rsidRDefault="00723961" w:rsidP="00513F97">
            <w:pPr>
              <w:rPr>
                <w:rFonts w:ascii="Palatino Linotype" w:eastAsia="Times New Roman" w:hAnsi="Palatino Linotype" w:cs="Calibri"/>
                <w:b/>
                <w:sz w:val="24"/>
                <w:szCs w:val="24"/>
              </w:rPr>
            </w:pPr>
            <w:r w:rsidRPr="00723961">
              <w:rPr>
                <w:rFonts w:ascii="Palatino Linotype" w:eastAsia="Times New Roman" w:hAnsi="Palatino Linotype" w:cs="Calibri"/>
                <w:b/>
                <w:bCs/>
                <w:sz w:val="24"/>
                <w:szCs w:val="24"/>
              </w:rPr>
              <w:t>2.</w:t>
            </w:r>
            <w:r w:rsidRPr="00723961">
              <w:rPr>
                <w:rFonts w:ascii="Palatino Linotype" w:eastAsia="Times New Roman" w:hAnsi="Palatino Linotype" w:cs="Calibri"/>
                <w:sz w:val="24"/>
                <w:szCs w:val="24"/>
              </w:rPr>
              <w:t xml:space="preserve">  Organize </w:t>
            </w:r>
            <w:r w:rsidR="004633C9" w:rsidRPr="00723961">
              <w:rPr>
                <w:rFonts w:ascii="Palatino Linotype" w:eastAsia="Times New Roman" w:hAnsi="Palatino Linotype" w:cs="Calibri"/>
                <w:sz w:val="24"/>
                <w:szCs w:val="24"/>
              </w:rPr>
              <w:t xml:space="preserve">Regular Public Education </w:t>
            </w:r>
            <w:r w:rsidR="004633C9">
              <w:rPr>
                <w:rFonts w:ascii="Palatino Linotype" w:eastAsia="Times New Roman" w:hAnsi="Palatino Linotype" w:cs="Calibri"/>
                <w:sz w:val="24"/>
                <w:szCs w:val="24"/>
              </w:rPr>
              <w:t>a</w:t>
            </w:r>
            <w:r w:rsidR="004633C9" w:rsidRPr="00723961">
              <w:rPr>
                <w:rFonts w:ascii="Palatino Linotype" w:eastAsia="Times New Roman" w:hAnsi="Palatino Linotype" w:cs="Calibri"/>
                <w:sz w:val="24"/>
                <w:szCs w:val="24"/>
              </w:rPr>
              <w:t xml:space="preserve">nd Awareness Programmes </w:t>
            </w:r>
            <w:r w:rsidR="004633C9">
              <w:rPr>
                <w:rFonts w:ascii="Palatino Linotype" w:eastAsia="Times New Roman" w:hAnsi="Palatino Linotype" w:cs="Calibri"/>
                <w:sz w:val="24"/>
                <w:szCs w:val="24"/>
              </w:rPr>
              <w:t>o</w:t>
            </w:r>
            <w:r w:rsidR="004633C9" w:rsidRPr="00723961">
              <w:rPr>
                <w:rFonts w:ascii="Palatino Linotype" w:eastAsia="Times New Roman" w:hAnsi="Palatino Linotype" w:cs="Calibri"/>
                <w:sz w:val="24"/>
                <w:szCs w:val="24"/>
              </w:rPr>
              <w:t xml:space="preserve">n The Evils </w:t>
            </w:r>
            <w:r w:rsidR="004633C9">
              <w:rPr>
                <w:rFonts w:ascii="Palatino Linotype" w:eastAsia="Times New Roman" w:hAnsi="Palatino Linotype" w:cs="Calibri"/>
                <w:sz w:val="24"/>
                <w:szCs w:val="24"/>
              </w:rPr>
              <w:t>o</w:t>
            </w:r>
            <w:r w:rsidR="004633C9" w:rsidRPr="00723961">
              <w:rPr>
                <w:rFonts w:ascii="Palatino Linotype" w:eastAsia="Times New Roman" w:hAnsi="Palatino Linotype" w:cs="Calibri"/>
                <w:sz w:val="24"/>
                <w:szCs w:val="24"/>
              </w:rPr>
              <w:t xml:space="preserve">f Corruption </w:t>
            </w:r>
            <w:r w:rsidR="004633C9">
              <w:rPr>
                <w:rFonts w:ascii="Palatino Linotype" w:eastAsia="Times New Roman" w:hAnsi="Palatino Linotype" w:cs="Calibri"/>
                <w:sz w:val="24"/>
                <w:szCs w:val="24"/>
              </w:rPr>
              <w:t>a</w:t>
            </w:r>
            <w:r w:rsidR="004633C9" w:rsidRPr="00723961">
              <w:rPr>
                <w:rFonts w:ascii="Palatino Linotype" w:eastAsia="Times New Roman" w:hAnsi="Palatino Linotype" w:cs="Calibri"/>
                <w:sz w:val="24"/>
                <w:szCs w:val="24"/>
              </w:rPr>
              <w:t xml:space="preserve">nd </w:t>
            </w:r>
            <w:r w:rsidR="004633C9">
              <w:rPr>
                <w:rFonts w:ascii="Palatino Linotype" w:eastAsia="Times New Roman" w:hAnsi="Palatino Linotype" w:cs="Calibri"/>
                <w:sz w:val="24"/>
                <w:szCs w:val="24"/>
              </w:rPr>
              <w:t>t</w:t>
            </w:r>
            <w:r w:rsidR="004633C9" w:rsidRPr="00723961">
              <w:rPr>
                <w:rFonts w:ascii="Palatino Linotype" w:eastAsia="Times New Roman" w:hAnsi="Palatino Linotype" w:cs="Calibri"/>
                <w:sz w:val="24"/>
                <w:szCs w:val="24"/>
              </w:rPr>
              <w:t xml:space="preserve">he Ethos </w:t>
            </w:r>
            <w:r w:rsidR="004633C9">
              <w:rPr>
                <w:rFonts w:ascii="Palatino Linotype" w:eastAsia="Times New Roman" w:hAnsi="Palatino Linotype" w:cs="Calibri"/>
                <w:sz w:val="24"/>
                <w:szCs w:val="24"/>
              </w:rPr>
              <w:t>o</w:t>
            </w:r>
            <w:r w:rsidR="004633C9" w:rsidRPr="00723961">
              <w:rPr>
                <w:rFonts w:ascii="Palatino Linotype" w:eastAsia="Times New Roman" w:hAnsi="Palatino Linotype" w:cs="Calibri"/>
                <w:sz w:val="24"/>
                <w:szCs w:val="24"/>
              </w:rPr>
              <w:t xml:space="preserve">f Anti-Corruption </w:t>
            </w:r>
            <w:proofErr w:type="gramStart"/>
            <w:r w:rsidR="004633C9" w:rsidRPr="00723961">
              <w:rPr>
                <w:rFonts w:ascii="Palatino Linotype" w:eastAsia="Times New Roman" w:hAnsi="Palatino Linotype" w:cs="Calibri"/>
                <w:sz w:val="24"/>
                <w:szCs w:val="24"/>
              </w:rPr>
              <w:t>In</w:t>
            </w:r>
            <w:proofErr w:type="gramEnd"/>
            <w:r w:rsidR="004633C9" w:rsidRPr="00723961">
              <w:rPr>
                <w:rFonts w:ascii="Palatino Linotype" w:eastAsia="Times New Roman" w:hAnsi="Palatino Linotype" w:cs="Calibri"/>
                <w:sz w:val="24"/>
                <w:szCs w:val="24"/>
              </w:rPr>
              <w:t xml:space="preserve"> M</w:t>
            </w:r>
            <w:r w:rsidR="004633C9">
              <w:rPr>
                <w:rFonts w:ascii="Palatino Linotype" w:eastAsia="Times New Roman" w:hAnsi="Palatino Linotype" w:cs="Calibri"/>
                <w:sz w:val="24"/>
                <w:szCs w:val="24"/>
              </w:rPr>
              <w:t>DA</w:t>
            </w:r>
            <w:r w:rsidR="004633C9" w:rsidRPr="00723961">
              <w:rPr>
                <w:rFonts w:ascii="Palatino Linotype" w:eastAsia="Times New Roman" w:hAnsi="Palatino Linotype" w:cs="Calibri"/>
                <w:sz w:val="24"/>
                <w:szCs w:val="24"/>
              </w:rPr>
              <w:t>s, General Public, And Private Sector Organizations</w:t>
            </w:r>
            <w:r w:rsidR="004633C9" w:rsidRPr="00723961">
              <w:rPr>
                <w:rFonts w:ascii="Palatino Linotype" w:eastAsia="Times New Roman" w:hAnsi="Palatino Linotype" w:cs="Calibri"/>
                <w:b/>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hideMark/>
          </w:tcPr>
          <w:p w14:paraId="4D7499BE" w14:textId="77777777" w:rsidR="00723961" w:rsidRPr="00723961" w:rsidRDefault="00723961" w:rsidP="00513F97">
            <w:pPr>
              <w:rPr>
                <w:rFonts w:ascii="Palatino Linotype" w:eastAsia="Times New Roman" w:hAnsi="Palatino Linotype" w:cs="Calibri"/>
                <w:sz w:val="24"/>
                <w:szCs w:val="24"/>
              </w:rPr>
            </w:pPr>
            <w:r w:rsidRPr="00723961">
              <w:rPr>
                <w:rFonts w:ascii="Palatino Linotype" w:hAnsi="Palatino Linotype" w:cs="Calibri"/>
                <w:sz w:val="24"/>
                <w:szCs w:val="24"/>
              </w:rPr>
              <w:t>Number of public education and awareness programme</w:t>
            </w:r>
            <w:r w:rsidRPr="00723961">
              <w:rPr>
                <w:rFonts w:ascii="Palatino Linotype" w:eastAsia="Times New Roman" w:hAnsi="Palatino Linotype" w:cs="Calibri"/>
                <w:sz w:val="24"/>
                <w:szCs w:val="24"/>
              </w:rPr>
              <w:t xml:space="preserve"> on the evils of corruption and the ethos of anti-corruption</w:t>
            </w:r>
          </w:p>
          <w:p w14:paraId="0D3AF3B4" w14:textId="77777777" w:rsidR="00723961" w:rsidRPr="00723961" w:rsidRDefault="00723961" w:rsidP="00513F97">
            <w:pPr>
              <w:rPr>
                <w:rFonts w:ascii="Palatino Linotype" w:eastAsia="Times New Roman" w:hAnsi="Palatino Linotype" w:cs="Calibri"/>
                <w:sz w:val="24"/>
                <w:szCs w:val="24"/>
              </w:rPr>
            </w:pPr>
          </w:p>
          <w:p w14:paraId="29A40686" w14:textId="77777777" w:rsidR="00723961" w:rsidRPr="00723961" w:rsidRDefault="00723961" w:rsidP="00513F97">
            <w:pPr>
              <w:rPr>
                <w:rFonts w:ascii="Palatino Linotype" w:eastAsia="Times New Roman" w:hAnsi="Palatino Linotype" w:cs="Calibri"/>
                <w:sz w:val="24"/>
                <w:szCs w:val="24"/>
              </w:rPr>
            </w:pPr>
          </w:p>
          <w:p w14:paraId="149B1D1F" w14:textId="77777777" w:rsidR="00723961" w:rsidRPr="00723961" w:rsidRDefault="00723961" w:rsidP="00513F97">
            <w:pPr>
              <w:rPr>
                <w:rFonts w:ascii="Palatino Linotype" w:hAnsi="Palatino Linotype" w:cs="Calibri"/>
                <w:sz w:val="24"/>
                <w:szCs w:val="24"/>
              </w:rPr>
            </w:pPr>
            <w:r w:rsidRPr="00723961">
              <w:rPr>
                <w:rFonts w:ascii="Palatino Linotype" w:eastAsia="Times New Roman" w:hAnsi="Palatino Linotype" w:cs="Calibri"/>
                <w:sz w:val="24"/>
                <w:szCs w:val="24"/>
              </w:rPr>
              <w:t>Number of beneficiaries</w:t>
            </w:r>
          </w:p>
        </w:tc>
        <w:tc>
          <w:tcPr>
            <w:tcW w:w="3510" w:type="dxa"/>
            <w:tcBorders>
              <w:top w:val="single" w:sz="4" w:space="0" w:color="auto"/>
              <w:left w:val="single" w:sz="4" w:space="0" w:color="auto"/>
              <w:bottom w:val="single" w:sz="4" w:space="0" w:color="auto"/>
              <w:right w:val="single" w:sz="4" w:space="0" w:color="auto"/>
            </w:tcBorders>
          </w:tcPr>
          <w:p w14:paraId="1DB8EAF5"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5A1A716C" w14:textId="77777777" w:rsidR="00723961" w:rsidRPr="00723961" w:rsidRDefault="00723961" w:rsidP="00513F97">
            <w:pPr>
              <w:rPr>
                <w:rFonts w:ascii="Palatino Linotype" w:hAnsi="Palatino Linotype" w:cs="Calibri"/>
                <w:sz w:val="24"/>
                <w:szCs w:val="24"/>
              </w:rPr>
            </w:pPr>
          </w:p>
        </w:tc>
      </w:tr>
      <w:tr w:rsidR="00723961" w:rsidRPr="00723961" w14:paraId="06F8162B" w14:textId="77777777" w:rsidTr="00723961">
        <w:tc>
          <w:tcPr>
            <w:tcW w:w="2628" w:type="dxa"/>
            <w:tcBorders>
              <w:top w:val="single" w:sz="4" w:space="0" w:color="auto"/>
              <w:left w:val="single" w:sz="4" w:space="0" w:color="auto"/>
              <w:bottom w:val="single" w:sz="4" w:space="0" w:color="auto"/>
              <w:right w:val="single" w:sz="4" w:space="0" w:color="auto"/>
            </w:tcBorders>
          </w:tcPr>
          <w:p w14:paraId="47E70470" w14:textId="77777777" w:rsidR="00723961" w:rsidRPr="00723961" w:rsidRDefault="00723961" w:rsidP="00513F97">
            <w:pPr>
              <w:rPr>
                <w:rFonts w:ascii="Palatino Linotype" w:eastAsia="Times New Roman" w:hAnsi="Palatino Linotype" w:cs="Calibri"/>
                <w:b/>
                <w:sz w:val="24"/>
                <w:szCs w:val="24"/>
              </w:rPr>
            </w:pPr>
            <w:r w:rsidRPr="00723961">
              <w:rPr>
                <w:rFonts w:ascii="Palatino Linotype" w:eastAsia="Times New Roman" w:hAnsi="Palatino Linotype" w:cs="Calibri"/>
                <w:b/>
                <w:sz w:val="24"/>
                <w:szCs w:val="24"/>
              </w:rPr>
              <w:t>3.</w:t>
            </w:r>
            <w:r w:rsidRPr="00723961">
              <w:rPr>
                <w:rFonts w:ascii="Palatino Linotype" w:eastAsia="Times New Roman" w:hAnsi="Palatino Linotype" w:cs="Calibri"/>
                <w:bCs/>
                <w:sz w:val="24"/>
                <w:szCs w:val="24"/>
              </w:rPr>
              <w:t xml:space="preserve">  Create public fora/community outreach/clinics at District Level</w:t>
            </w:r>
          </w:p>
          <w:p w14:paraId="04A20C1E" w14:textId="77777777" w:rsidR="00723961" w:rsidRPr="00723961" w:rsidRDefault="00723961" w:rsidP="00513F97">
            <w:pPr>
              <w:rPr>
                <w:rFonts w:ascii="Palatino Linotype" w:eastAsia="Times New Roman" w:hAnsi="Palatino Linotype" w:cs="Calibri"/>
                <w:b/>
                <w:color w:val="FF0000"/>
                <w:sz w:val="24"/>
                <w:szCs w:val="24"/>
              </w:rPr>
            </w:pPr>
          </w:p>
          <w:p w14:paraId="57B77CB1" w14:textId="77777777" w:rsidR="00723961" w:rsidRPr="00723961" w:rsidRDefault="00723961" w:rsidP="00513F97">
            <w:pPr>
              <w:rPr>
                <w:rFonts w:ascii="Palatino Linotype" w:eastAsia="Times New Roman" w:hAnsi="Palatino Linotype" w:cs="Calibri"/>
                <w:bCs/>
                <w:color w:val="FF0000"/>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35376912"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lastRenderedPageBreak/>
              <w:t>Number of community outreach/clinics/public fora organised</w:t>
            </w:r>
          </w:p>
          <w:p w14:paraId="29C6980E" w14:textId="77777777" w:rsidR="00723961" w:rsidRPr="00723961" w:rsidRDefault="00723961" w:rsidP="00513F97">
            <w:pPr>
              <w:rPr>
                <w:rFonts w:ascii="Palatino Linotype" w:hAnsi="Palatino Linotype" w:cs="Calibri"/>
                <w:sz w:val="24"/>
                <w:szCs w:val="24"/>
              </w:rPr>
            </w:pPr>
          </w:p>
          <w:p w14:paraId="42C4139F"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Number of beneficiaries</w:t>
            </w:r>
          </w:p>
        </w:tc>
        <w:tc>
          <w:tcPr>
            <w:tcW w:w="3510" w:type="dxa"/>
            <w:tcBorders>
              <w:top w:val="single" w:sz="4" w:space="0" w:color="auto"/>
              <w:left w:val="single" w:sz="4" w:space="0" w:color="auto"/>
              <w:bottom w:val="single" w:sz="4" w:space="0" w:color="auto"/>
              <w:right w:val="single" w:sz="4" w:space="0" w:color="auto"/>
            </w:tcBorders>
          </w:tcPr>
          <w:p w14:paraId="77319FFD"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45D395F6" w14:textId="77777777" w:rsidR="00723961" w:rsidRPr="00723961" w:rsidRDefault="00723961" w:rsidP="00513F97">
            <w:pPr>
              <w:rPr>
                <w:rFonts w:ascii="Palatino Linotype" w:hAnsi="Palatino Linotype" w:cs="Calibri"/>
                <w:sz w:val="24"/>
                <w:szCs w:val="24"/>
              </w:rPr>
            </w:pPr>
          </w:p>
        </w:tc>
      </w:tr>
      <w:tr w:rsidR="00723961" w:rsidRPr="00723961" w14:paraId="375B3163"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76771ADA" w14:textId="77777777" w:rsidR="00723961" w:rsidRPr="00723961" w:rsidRDefault="00723961" w:rsidP="00513F97">
            <w:pPr>
              <w:rPr>
                <w:rFonts w:ascii="Palatino Linotype" w:eastAsia="Times New Roman" w:hAnsi="Palatino Linotype" w:cs="Calibri"/>
                <w:bCs/>
                <w:color w:val="000000"/>
                <w:sz w:val="24"/>
                <w:szCs w:val="24"/>
              </w:rPr>
            </w:pPr>
            <w:r w:rsidRPr="00723961">
              <w:rPr>
                <w:rFonts w:ascii="Palatino Linotype" w:eastAsia="Times New Roman" w:hAnsi="Palatino Linotype" w:cs="Calibri"/>
                <w:b/>
                <w:color w:val="000000"/>
                <w:sz w:val="24"/>
                <w:szCs w:val="24"/>
              </w:rPr>
              <w:t>5.</w:t>
            </w:r>
            <w:r w:rsidRPr="00723961">
              <w:rPr>
                <w:rFonts w:ascii="Palatino Linotype" w:eastAsia="Times New Roman" w:hAnsi="Palatino Linotype" w:cs="Calibri"/>
                <w:bCs/>
                <w:color w:val="000000"/>
                <w:sz w:val="24"/>
                <w:szCs w:val="24"/>
              </w:rPr>
              <w:t xml:space="preserve">  Mainstream anti-corruption, ethics and integrity in public sector, private sector, civil society and religious organization </w:t>
            </w:r>
          </w:p>
        </w:tc>
        <w:tc>
          <w:tcPr>
            <w:tcW w:w="3600" w:type="dxa"/>
            <w:tcBorders>
              <w:top w:val="single" w:sz="4" w:space="0" w:color="auto"/>
              <w:left w:val="single" w:sz="4" w:space="0" w:color="auto"/>
              <w:bottom w:val="single" w:sz="4" w:space="0" w:color="auto"/>
              <w:right w:val="single" w:sz="4" w:space="0" w:color="auto"/>
            </w:tcBorders>
            <w:hideMark/>
          </w:tcPr>
          <w:p w14:paraId="524E15FB"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Measures or activities introduced to</w:t>
            </w:r>
            <w:r w:rsidRPr="00723961">
              <w:rPr>
                <w:rFonts w:ascii="Palatino Linotype" w:eastAsia="Times New Roman" w:hAnsi="Palatino Linotype" w:cs="Calibri"/>
                <w:bCs/>
                <w:color w:val="000000"/>
                <w:sz w:val="24"/>
                <w:szCs w:val="24"/>
              </w:rPr>
              <w:t xml:space="preserve"> mainstream</w:t>
            </w:r>
            <w:r w:rsidRPr="00723961">
              <w:rPr>
                <w:rFonts w:ascii="Palatino Linotype" w:hAnsi="Palatino Linotype" w:cs="Calibri"/>
                <w:sz w:val="24"/>
                <w:szCs w:val="24"/>
              </w:rPr>
              <w:t xml:space="preserve"> Anti-corruption, ethics and integrity issues</w:t>
            </w:r>
          </w:p>
        </w:tc>
        <w:tc>
          <w:tcPr>
            <w:tcW w:w="3510" w:type="dxa"/>
            <w:tcBorders>
              <w:top w:val="single" w:sz="4" w:space="0" w:color="auto"/>
              <w:left w:val="single" w:sz="4" w:space="0" w:color="auto"/>
              <w:bottom w:val="single" w:sz="4" w:space="0" w:color="auto"/>
              <w:right w:val="single" w:sz="4" w:space="0" w:color="auto"/>
            </w:tcBorders>
          </w:tcPr>
          <w:p w14:paraId="18AE1088"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68BCFCC8" w14:textId="77777777" w:rsidR="00723961" w:rsidRPr="00723961" w:rsidRDefault="00723961" w:rsidP="00513F97">
            <w:pPr>
              <w:rPr>
                <w:rFonts w:ascii="Palatino Linotype" w:hAnsi="Palatino Linotype" w:cs="Calibri"/>
                <w:sz w:val="24"/>
                <w:szCs w:val="24"/>
              </w:rPr>
            </w:pPr>
          </w:p>
        </w:tc>
      </w:tr>
      <w:tr w:rsidR="00723961" w:rsidRPr="00723961" w14:paraId="251F2516"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40827397" w14:textId="77777777" w:rsidR="00723961" w:rsidRPr="00723961" w:rsidRDefault="00723961" w:rsidP="00513F97">
            <w:pPr>
              <w:rPr>
                <w:rFonts w:ascii="Palatino Linotype" w:eastAsia="Times New Roman" w:hAnsi="Palatino Linotype" w:cs="Calibri"/>
                <w:color w:val="000000"/>
                <w:sz w:val="24"/>
                <w:szCs w:val="24"/>
              </w:rPr>
            </w:pPr>
            <w:r w:rsidRPr="00723961">
              <w:rPr>
                <w:rFonts w:ascii="Palatino Linotype" w:eastAsia="Times New Roman" w:hAnsi="Palatino Linotype" w:cs="Calibri"/>
                <w:b/>
                <w:color w:val="000000"/>
                <w:sz w:val="24"/>
                <w:szCs w:val="24"/>
              </w:rPr>
              <w:t xml:space="preserve">6. </w:t>
            </w:r>
            <w:r w:rsidRPr="00723961">
              <w:rPr>
                <w:rFonts w:ascii="Palatino Linotype" w:eastAsia="Times New Roman" w:hAnsi="Palatino Linotype" w:cs="Calibri"/>
                <w:color w:val="000000"/>
                <w:sz w:val="24"/>
                <w:szCs w:val="24"/>
              </w:rPr>
              <w:t>Introduce modules and elements to highlight and strengthen good ethical values in primary, secondary, tertiary, formal and non-formal education</w:t>
            </w:r>
          </w:p>
        </w:tc>
        <w:tc>
          <w:tcPr>
            <w:tcW w:w="3600" w:type="dxa"/>
            <w:tcBorders>
              <w:top w:val="single" w:sz="4" w:space="0" w:color="auto"/>
              <w:left w:val="single" w:sz="4" w:space="0" w:color="auto"/>
              <w:bottom w:val="single" w:sz="4" w:space="0" w:color="auto"/>
              <w:right w:val="single" w:sz="4" w:space="0" w:color="auto"/>
            </w:tcBorders>
            <w:hideMark/>
          </w:tcPr>
          <w:p w14:paraId="67992C6A"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 xml:space="preserve">Modules and </w:t>
            </w:r>
            <w:proofErr w:type="gramStart"/>
            <w:r w:rsidRPr="00723961">
              <w:rPr>
                <w:rFonts w:ascii="Palatino Linotype" w:hAnsi="Palatino Linotype" w:cs="Calibri"/>
                <w:sz w:val="24"/>
                <w:szCs w:val="24"/>
              </w:rPr>
              <w:t>elements  introduced</w:t>
            </w:r>
            <w:proofErr w:type="gramEnd"/>
            <w:r w:rsidRPr="00723961">
              <w:rPr>
                <w:rFonts w:ascii="Palatino Linotype" w:hAnsi="Palatino Linotype" w:cs="Calibri"/>
                <w:sz w:val="24"/>
                <w:szCs w:val="24"/>
              </w:rPr>
              <w:t xml:space="preserve"> to strengthen good ethical values and integrity  (Indicate the type of modules)</w:t>
            </w:r>
          </w:p>
          <w:p w14:paraId="7A49C010" w14:textId="77777777" w:rsidR="00723961" w:rsidRPr="00723961" w:rsidRDefault="00723961" w:rsidP="00513F97">
            <w:pPr>
              <w:rPr>
                <w:rFonts w:ascii="Palatino Linotype" w:hAnsi="Palatino Linotype" w:cs="Calibri"/>
                <w:sz w:val="24"/>
                <w:szCs w:val="24"/>
              </w:rPr>
            </w:pPr>
          </w:p>
        </w:tc>
        <w:tc>
          <w:tcPr>
            <w:tcW w:w="3510" w:type="dxa"/>
            <w:tcBorders>
              <w:top w:val="single" w:sz="4" w:space="0" w:color="auto"/>
              <w:left w:val="single" w:sz="4" w:space="0" w:color="auto"/>
              <w:bottom w:val="single" w:sz="4" w:space="0" w:color="auto"/>
              <w:right w:val="single" w:sz="4" w:space="0" w:color="auto"/>
            </w:tcBorders>
          </w:tcPr>
          <w:p w14:paraId="7A5A12AE"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6C8B9A90" w14:textId="77777777" w:rsidR="00723961" w:rsidRPr="00723961" w:rsidRDefault="00723961" w:rsidP="00513F97">
            <w:pPr>
              <w:rPr>
                <w:rFonts w:ascii="Palatino Linotype" w:hAnsi="Palatino Linotype" w:cs="Calibri"/>
                <w:sz w:val="24"/>
                <w:szCs w:val="24"/>
              </w:rPr>
            </w:pPr>
          </w:p>
        </w:tc>
      </w:tr>
      <w:tr w:rsidR="00723961" w:rsidRPr="00723961" w14:paraId="24F8B51E"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36DE84D9" w14:textId="77777777" w:rsidR="00723961" w:rsidRPr="00723961" w:rsidRDefault="00723961" w:rsidP="00513F97">
            <w:pPr>
              <w:rPr>
                <w:rFonts w:ascii="Palatino Linotype" w:eastAsia="Times New Roman" w:hAnsi="Palatino Linotype" w:cs="Calibri"/>
                <w:color w:val="000000"/>
                <w:sz w:val="24"/>
                <w:szCs w:val="24"/>
              </w:rPr>
            </w:pPr>
            <w:r w:rsidRPr="00723961">
              <w:rPr>
                <w:rFonts w:ascii="Palatino Linotype" w:eastAsia="Times New Roman" w:hAnsi="Palatino Linotype" w:cs="Calibri"/>
                <w:b/>
                <w:color w:val="000000"/>
                <w:sz w:val="24"/>
                <w:szCs w:val="24"/>
              </w:rPr>
              <w:t xml:space="preserve">7. </w:t>
            </w:r>
            <w:r w:rsidRPr="00723961">
              <w:rPr>
                <w:rFonts w:ascii="Palatino Linotype" w:eastAsia="Times New Roman" w:hAnsi="Palatino Linotype" w:cs="Calibri"/>
                <w:color w:val="000000"/>
                <w:sz w:val="24"/>
                <w:szCs w:val="24"/>
              </w:rPr>
              <w:t xml:space="preserve"> Develop co-curricular anti-corruption activities such as integrity clubs in junior and senior high schools</w:t>
            </w:r>
          </w:p>
        </w:tc>
        <w:tc>
          <w:tcPr>
            <w:tcW w:w="3600" w:type="dxa"/>
            <w:tcBorders>
              <w:top w:val="single" w:sz="4" w:space="0" w:color="auto"/>
              <w:left w:val="single" w:sz="4" w:space="0" w:color="auto"/>
              <w:bottom w:val="single" w:sz="4" w:space="0" w:color="auto"/>
              <w:right w:val="single" w:sz="4" w:space="0" w:color="auto"/>
            </w:tcBorders>
            <w:hideMark/>
          </w:tcPr>
          <w:p w14:paraId="119B5A18"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Number of junior and senior high schools introduced to co-curricular anti-corruption activities</w:t>
            </w:r>
          </w:p>
        </w:tc>
        <w:tc>
          <w:tcPr>
            <w:tcW w:w="3510" w:type="dxa"/>
            <w:tcBorders>
              <w:top w:val="single" w:sz="4" w:space="0" w:color="auto"/>
              <w:left w:val="single" w:sz="4" w:space="0" w:color="auto"/>
              <w:bottom w:val="single" w:sz="4" w:space="0" w:color="auto"/>
              <w:right w:val="single" w:sz="4" w:space="0" w:color="auto"/>
            </w:tcBorders>
          </w:tcPr>
          <w:p w14:paraId="0FDBF55B"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0460651A" w14:textId="77777777" w:rsidR="00723961" w:rsidRPr="00723961" w:rsidRDefault="00723961" w:rsidP="00513F97">
            <w:pPr>
              <w:rPr>
                <w:rFonts w:ascii="Palatino Linotype" w:hAnsi="Palatino Linotype" w:cs="Calibri"/>
                <w:sz w:val="24"/>
                <w:szCs w:val="24"/>
              </w:rPr>
            </w:pPr>
          </w:p>
        </w:tc>
      </w:tr>
      <w:tr w:rsidR="00723961" w:rsidRPr="00723961" w14:paraId="5CAB9F75"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744909DA" w14:textId="77777777" w:rsidR="00723961" w:rsidRPr="00723961" w:rsidRDefault="00723961" w:rsidP="00513F97">
            <w:pPr>
              <w:rPr>
                <w:rFonts w:ascii="Palatino Linotype" w:eastAsia="Times New Roman" w:hAnsi="Palatino Linotype" w:cs="Calibri"/>
                <w:color w:val="000000"/>
                <w:sz w:val="24"/>
                <w:szCs w:val="24"/>
              </w:rPr>
            </w:pPr>
            <w:r w:rsidRPr="00723961">
              <w:rPr>
                <w:rFonts w:ascii="Palatino Linotype" w:eastAsia="Times New Roman" w:hAnsi="Palatino Linotype" w:cs="Calibri"/>
                <w:b/>
                <w:color w:val="000000"/>
                <w:sz w:val="24"/>
                <w:szCs w:val="24"/>
              </w:rPr>
              <w:t xml:space="preserve">8. </w:t>
            </w:r>
            <w:r w:rsidRPr="00723961">
              <w:rPr>
                <w:rFonts w:ascii="Palatino Linotype" w:eastAsia="Times New Roman" w:hAnsi="Palatino Linotype" w:cs="Calibri"/>
                <w:color w:val="000000"/>
                <w:sz w:val="24"/>
                <w:szCs w:val="24"/>
              </w:rPr>
              <w:t xml:space="preserve">Provide educational corruption fighting materials for the </w:t>
            </w:r>
            <w:r w:rsidRPr="00723961">
              <w:rPr>
                <w:rFonts w:ascii="Palatino Linotype" w:eastAsia="Times New Roman" w:hAnsi="Palatino Linotype" w:cs="Calibri"/>
                <w:color w:val="000000"/>
                <w:sz w:val="24"/>
                <w:szCs w:val="24"/>
              </w:rPr>
              <w:lastRenderedPageBreak/>
              <w:t>public schools and universities and general public</w:t>
            </w:r>
          </w:p>
        </w:tc>
        <w:tc>
          <w:tcPr>
            <w:tcW w:w="3600" w:type="dxa"/>
            <w:tcBorders>
              <w:top w:val="single" w:sz="4" w:space="0" w:color="auto"/>
              <w:left w:val="single" w:sz="4" w:space="0" w:color="auto"/>
              <w:bottom w:val="single" w:sz="4" w:space="0" w:color="auto"/>
              <w:right w:val="single" w:sz="4" w:space="0" w:color="auto"/>
            </w:tcBorders>
            <w:hideMark/>
          </w:tcPr>
          <w:p w14:paraId="310BD4C0"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lastRenderedPageBreak/>
              <w:t xml:space="preserve">Educational materials provided in public schools, universities and general public (Indicate the </w:t>
            </w:r>
            <w:r w:rsidRPr="00723961">
              <w:rPr>
                <w:rFonts w:ascii="Palatino Linotype" w:hAnsi="Palatino Linotype" w:cs="Calibri"/>
                <w:sz w:val="24"/>
                <w:szCs w:val="24"/>
              </w:rPr>
              <w:lastRenderedPageBreak/>
              <w:t>type/nature of materials)</w:t>
            </w:r>
          </w:p>
        </w:tc>
        <w:tc>
          <w:tcPr>
            <w:tcW w:w="3510" w:type="dxa"/>
            <w:tcBorders>
              <w:top w:val="single" w:sz="4" w:space="0" w:color="auto"/>
              <w:left w:val="single" w:sz="4" w:space="0" w:color="auto"/>
              <w:bottom w:val="single" w:sz="4" w:space="0" w:color="auto"/>
              <w:right w:val="single" w:sz="4" w:space="0" w:color="auto"/>
            </w:tcBorders>
          </w:tcPr>
          <w:p w14:paraId="2DED9A99"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0F50B90D" w14:textId="77777777" w:rsidR="00723961" w:rsidRPr="00723961" w:rsidRDefault="00723961" w:rsidP="00513F97">
            <w:pPr>
              <w:rPr>
                <w:rFonts w:ascii="Palatino Linotype" w:hAnsi="Palatino Linotype" w:cs="Calibri"/>
                <w:sz w:val="24"/>
                <w:szCs w:val="24"/>
              </w:rPr>
            </w:pPr>
          </w:p>
        </w:tc>
      </w:tr>
      <w:tr w:rsidR="00723961" w:rsidRPr="00723961" w14:paraId="70B2F9B4"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3F112318" w14:textId="77777777" w:rsidR="00723961" w:rsidRPr="00723961" w:rsidRDefault="00723961" w:rsidP="00513F97">
            <w:pPr>
              <w:rPr>
                <w:rFonts w:ascii="Palatino Linotype" w:eastAsia="Times New Roman" w:hAnsi="Palatino Linotype" w:cs="Calibri"/>
                <w:sz w:val="24"/>
                <w:szCs w:val="24"/>
              </w:rPr>
            </w:pPr>
            <w:r w:rsidRPr="00723961">
              <w:rPr>
                <w:rFonts w:ascii="Palatino Linotype" w:eastAsia="Times New Roman" w:hAnsi="Palatino Linotype" w:cs="Calibri"/>
                <w:b/>
                <w:bCs/>
                <w:sz w:val="24"/>
                <w:szCs w:val="24"/>
              </w:rPr>
              <w:t>10.</w:t>
            </w:r>
            <w:r w:rsidRPr="00723961">
              <w:rPr>
                <w:rFonts w:ascii="Palatino Linotype" w:eastAsia="Times New Roman" w:hAnsi="Palatino Linotype" w:cs="Calibri"/>
                <w:sz w:val="24"/>
                <w:szCs w:val="24"/>
              </w:rPr>
              <w:t xml:space="preserve">  Organize awareness raising programmes on the negative impact of money laundering and financing of terrorism on sustainable development and security for the general public</w:t>
            </w:r>
            <w:r w:rsidRPr="00723961">
              <w:rPr>
                <w:rFonts w:ascii="Palatino Linotype" w:eastAsia="Times New Roman" w:hAnsi="Palatino Linotype" w:cs="Calibri"/>
                <w:b/>
                <w:color w:val="000000"/>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hideMark/>
          </w:tcPr>
          <w:p w14:paraId="0F7C3686" w14:textId="77777777" w:rsidR="00723961" w:rsidRPr="00723961" w:rsidRDefault="00723961" w:rsidP="00513F97">
            <w:pPr>
              <w:rPr>
                <w:rFonts w:ascii="Palatino Linotype" w:eastAsia="Times New Roman" w:hAnsi="Palatino Linotype" w:cs="Calibri"/>
                <w:sz w:val="24"/>
                <w:szCs w:val="24"/>
              </w:rPr>
            </w:pPr>
            <w:r w:rsidRPr="00723961">
              <w:rPr>
                <w:rFonts w:ascii="Palatino Linotype" w:hAnsi="Palatino Linotype" w:cs="Calibri"/>
                <w:sz w:val="24"/>
                <w:szCs w:val="24"/>
              </w:rPr>
              <w:t xml:space="preserve">Number of awareness raising programmes organised </w:t>
            </w:r>
            <w:r w:rsidRPr="00723961">
              <w:rPr>
                <w:rFonts w:ascii="Palatino Linotype" w:eastAsia="Times New Roman" w:hAnsi="Palatino Linotype" w:cs="Calibri"/>
                <w:sz w:val="24"/>
                <w:szCs w:val="24"/>
              </w:rPr>
              <w:t>on the negative impact of money laundering and financing of terrorism on sustainable development and security for the general public</w:t>
            </w:r>
          </w:p>
          <w:p w14:paraId="2B446E40" w14:textId="77777777" w:rsidR="00723961" w:rsidRPr="00723961" w:rsidRDefault="00723961" w:rsidP="00513F97">
            <w:pPr>
              <w:rPr>
                <w:rFonts w:ascii="Palatino Linotype" w:hAnsi="Palatino Linotype" w:cs="Calibri"/>
                <w:sz w:val="24"/>
                <w:szCs w:val="24"/>
              </w:rPr>
            </w:pPr>
          </w:p>
          <w:p w14:paraId="7B46503C"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 xml:space="preserve">Number of beneficiaries </w:t>
            </w:r>
          </w:p>
        </w:tc>
        <w:tc>
          <w:tcPr>
            <w:tcW w:w="3510" w:type="dxa"/>
            <w:tcBorders>
              <w:top w:val="single" w:sz="4" w:space="0" w:color="auto"/>
              <w:left w:val="single" w:sz="4" w:space="0" w:color="auto"/>
              <w:bottom w:val="single" w:sz="4" w:space="0" w:color="auto"/>
              <w:right w:val="single" w:sz="4" w:space="0" w:color="auto"/>
            </w:tcBorders>
          </w:tcPr>
          <w:p w14:paraId="5380F679"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157C505C" w14:textId="77777777" w:rsidR="00723961" w:rsidRPr="00723961" w:rsidRDefault="00723961" w:rsidP="00513F97">
            <w:pPr>
              <w:rPr>
                <w:rFonts w:ascii="Palatino Linotype" w:hAnsi="Palatino Linotype" w:cs="Calibri"/>
                <w:sz w:val="24"/>
                <w:szCs w:val="24"/>
              </w:rPr>
            </w:pPr>
          </w:p>
        </w:tc>
      </w:tr>
      <w:tr w:rsidR="00723961" w:rsidRPr="00723961" w14:paraId="57EE252D"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1D2262D5" w14:textId="77777777" w:rsidR="00723961" w:rsidRPr="00723961" w:rsidRDefault="00723961" w:rsidP="00513F97">
            <w:pPr>
              <w:rPr>
                <w:rFonts w:ascii="Palatino Linotype" w:eastAsia="Times New Roman" w:hAnsi="Palatino Linotype" w:cs="Calibri"/>
                <w:sz w:val="24"/>
                <w:szCs w:val="24"/>
              </w:rPr>
            </w:pPr>
            <w:r w:rsidRPr="00723961">
              <w:rPr>
                <w:rFonts w:ascii="Palatino Linotype" w:eastAsia="Times New Roman" w:hAnsi="Palatino Linotype" w:cs="Calibri"/>
                <w:b/>
                <w:bCs/>
                <w:sz w:val="24"/>
                <w:szCs w:val="24"/>
              </w:rPr>
              <w:t>11.</w:t>
            </w:r>
            <w:r w:rsidRPr="00723961">
              <w:rPr>
                <w:rFonts w:ascii="Palatino Linotype" w:eastAsia="Times New Roman" w:hAnsi="Palatino Linotype" w:cs="Calibri"/>
                <w:sz w:val="24"/>
                <w:szCs w:val="24"/>
              </w:rPr>
              <w:t xml:space="preserve">  Conduct assessment of institutions/ agencies on the integration of corruption prevention measures in their work programmes</w:t>
            </w:r>
            <w:r w:rsidRPr="00723961">
              <w:rPr>
                <w:rFonts w:ascii="Palatino Linotype" w:eastAsia="Times New Roman" w:hAnsi="Palatino Linotype" w:cs="Calibri"/>
                <w:b/>
                <w:color w:val="000000"/>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hideMark/>
          </w:tcPr>
          <w:p w14:paraId="4B364358"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Number of institution/agencies assessed on the integration of corruption prevention in their work programmes</w:t>
            </w:r>
          </w:p>
        </w:tc>
        <w:tc>
          <w:tcPr>
            <w:tcW w:w="3510" w:type="dxa"/>
            <w:tcBorders>
              <w:top w:val="single" w:sz="4" w:space="0" w:color="auto"/>
              <w:left w:val="single" w:sz="4" w:space="0" w:color="auto"/>
              <w:bottom w:val="single" w:sz="4" w:space="0" w:color="auto"/>
              <w:right w:val="single" w:sz="4" w:space="0" w:color="auto"/>
            </w:tcBorders>
          </w:tcPr>
          <w:p w14:paraId="7BC2691F"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6C47C883" w14:textId="77777777" w:rsidR="00723961" w:rsidRPr="00723961" w:rsidRDefault="00723961" w:rsidP="00513F97">
            <w:pPr>
              <w:rPr>
                <w:rFonts w:ascii="Palatino Linotype" w:hAnsi="Palatino Linotype" w:cs="Calibri"/>
                <w:sz w:val="24"/>
                <w:szCs w:val="24"/>
              </w:rPr>
            </w:pPr>
          </w:p>
        </w:tc>
      </w:tr>
      <w:tr w:rsidR="00723961" w:rsidRPr="00723961" w14:paraId="171F0096" w14:textId="77777777" w:rsidTr="00723961">
        <w:trPr>
          <w:trHeight w:val="1109"/>
        </w:trPr>
        <w:tc>
          <w:tcPr>
            <w:tcW w:w="2628" w:type="dxa"/>
            <w:vMerge w:val="restart"/>
            <w:tcBorders>
              <w:top w:val="single" w:sz="4" w:space="0" w:color="auto"/>
              <w:left w:val="single" w:sz="4" w:space="0" w:color="auto"/>
              <w:right w:val="single" w:sz="4" w:space="0" w:color="auto"/>
            </w:tcBorders>
            <w:hideMark/>
          </w:tcPr>
          <w:p w14:paraId="7A301617" w14:textId="77777777" w:rsidR="00723961" w:rsidRPr="00723961" w:rsidRDefault="00723961" w:rsidP="00513F97">
            <w:pPr>
              <w:spacing w:after="160" w:line="259" w:lineRule="auto"/>
              <w:rPr>
                <w:rFonts w:ascii="Palatino Linotype" w:hAnsi="Palatino Linotype" w:cs="Calibri"/>
                <w:color w:val="000000"/>
                <w:sz w:val="24"/>
                <w:szCs w:val="24"/>
              </w:rPr>
            </w:pPr>
            <w:r w:rsidRPr="00723961">
              <w:rPr>
                <w:rFonts w:ascii="Palatino Linotype" w:hAnsi="Palatino Linotype" w:cs="Calibri"/>
                <w:b/>
                <w:bCs/>
                <w:color w:val="000000"/>
                <w:sz w:val="24"/>
                <w:szCs w:val="24"/>
              </w:rPr>
              <w:t>14.</w:t>
            </w:r>
            <w:r w:rsidRPr="00723961">
              <w:rPr>
                <w:rFonts w:ascii="Palatino Linotype" w:hAnsi="Palatino Linotype" w:cs="Calibri"/>
                <w:color w:val="000000"/>
                <w:sz w:val="24"/>
                <w:szCs w:val="24"/>
              </w:rPr>
              <w:t xml:space="preserve">  Enforce the Public Financial Management </w:t>
            </w:r>
            <w:r w:rsidRPr="00723961">
              <w:rPr>
                <w:rFonts w:ascii="Palatino Linotype" w:hAnsi="Palatino Linotype" w:cs="Calibri"/>
                <w:color w:val="000000"/>
                <w:sz w:val="24"/>
                <w:szCs w:val="24"/>
              </w:rPr>
              <w:lastRenderedPageBreak/>
              <w:t>legislation</w:t>
            </w:r>
            <w:r w:rsidRPr="00723961">
              <w:rPr>
                <w:rFonts w:ascii="Palatino Linotype" w:eastAsia="Times New Roman" w:hAnsi="Palatino Linotype" w:cs="Calibri"/>
                <w:b/>
                <w:color w:val="000000"/>
                <w:sz w:val="24"/>
                <w:szCs w:val="24"/>
              </w:rPr>
              <w:t xml:space="preserve"> </w:t>
            </w:r>
          </w:p>
        </w:tc>
        <w:tc>
          <w:tcPr>
            <w:tcW w:w="3600" w:type="dxa"/>
            <w:vMerge w:val="restart"/>
            <w:tcBorders>
              <w:top w:val="single" w:sz="4" w:space="0" w:color="auto"/>
              <w:left w:val="single" w:sz="4" w:space="0" w:color="auto"/>
              <w:right w:val="single" w:sz="4" w:space="0" w:color="auto"/>
            </w:tcBorders>
            <w:hideMark/>
          </w:tcPr>
          <w:p w14:paraId="21CC7CB3"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lastRenderedPageBreak/>
              <w:t>Budget developed and implemented in accordance with the PFM law</w:t>
            </w:r>
          </w:p>
          <w:p w14:paraId="3CD89ABF" w14:textId="77777777" w:rsidR="00723961" w:rsidRPr="00723961" w:rsidRDefault="00723961" w:rsidP="00513F97">
            <w:pPr>
              <w:rPr>
                <w:rFonts w:ascii="Palatino Linotype" w:hAnsi="Palatino Linotype" w:cs="Calibri"/>
                <w:sz w:val="24"/>
                <w:szCs w:val="24"/>
              </w:rPr>
            </w:pPr>
          </w:p>
          <w:p w14:paraId="5CB5624F"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Proper procurement and contracting practices adopted (PPA Act)</w:t>
            </w:r>
          </w:p>
          <w:p w14:paraId="35895122" w14:textId="77777777" w:rsidR="00723961" w:rsidRPr="00723961" w:rsidRDefault="00723961" w:rsidP="00513F97">
            <w:pPr>
              <w:rPr>
                <w:rFonts w:ascii="Palatino Linotype" w:hAnsi="Palatino Linotype" w:cs="Calibri"/>
                <w:sz w:val="24"/>
                <w:szCs w:val="24"/>
              </w:rPr>
            </w:pPr>
          </w:p>
          <w:p w14:paraId="6FFA566C"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Periodic accounting and financial reporting undertaken (PFM Act)</w:t>
            </w:r>
          </w:p>
          <w:p w14:paraId="71D25B9A" w14:textId="77777777" w:rsidR="00723961" w:rsidRPr="00723961" w:rsidRDefault="00723961" w:rsidP="00513F97">
            <w:pPr>
              <w:rPr>
                <w:rFonts w:ascii="Palatino Linotype" w:hAnsi="Palatino Linotype" w:cs="Calibri"/>
                <w:sz w:val="24"/>
                <w:szCs w:val="24"/>
              </w:rPr>
            </w:pPr>
          </w:p>
          <w:p w14:paraId="2E111237" w14:textId="77777777" w:rsidR="00723961" w:rsidRPr="00723961" w:rsidRDefault="00723961" w:rsidP="00513F97">
            <w:pPr>
              <w:rPr>
                <w:rFonts w:ascii="Palatino Linotype" w:hAnsi="Palatino Linotype" w:cs="Calibri"/>
                <w:sz w:val="24"/>
                <w:szCs w:val="24"/>
              </w:rPr>
            </w:pPr>
          </w:p>
          <w:p w14:paraId="5FF497C7"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Audit Committees and Internal Audit Reports submitted promptly in compliance with IAA Act</w:t>
            </w:r>
          </w:p>
          <w:p w14:paraId="456F984A" w14:textId="77777777" w:rsidR="00723961" w:rsidRPr="00723961" w:rsidRDefault="00723961" w:rsidP="00513F97">
            <w:pPr>
              <w:rPr>
                <w:rFonts w:ascii="Palatino Linotype" w:hAnsi="Palatino Linotype" w:cs="Calibri"/>
                <w:sz w:val="24"/>
                <w:szCs w:val="24"/>
              </w:rPr>
            </w:pPr>
          </w:p>
          <w:p w14:paraId="65323768" w14:textId="77777777" w:rsidR="00723961" w:rsidRPr="00723961" w:rsidRDefault="00723961" w:rsidP="00513F97">
            <w:pPr>
              <w:spacing w:after="160" w:line="259" w:lineRule="auto"/>
              <w:rPr>
                <w:rFonts w:ascii="Palatino Linotype" w:hAnsi="Palatino Linotype" w:cs="Calibri"/>
                <w:sz w:val="24"/>
                <w:szCs w:val="24"/>
              </w:rPr>
            </w:pPr>
            <w:r w:rsidRPr="00723961">
              <w:rPr>
                <w:rFonts w:ascii="Palatino Linotype" w:hAnsi="Palatino Linotype" w:cs="Calibri"/>
                <w:sz w:val="24"/>
                <w:szCs w:val="24"/>
              </w:rPr>
              <w:t>External audit recommendations and management letter implemented</w:t>
            </w:r>
          </w:p>
        </w:tc>
        <w:tc>
          <w:tcPr>
            <w:tcW w:w="3510" w:type="dxa"/>
            <w:vMerge w:val="restart"/>
            <w:tcBorders>
              <w:top w:val="single" w:sz="4" w:space="0" w:color="auto"/>
              <w:left w:val="single" w:sz="4" w:space="0" w:color="auto"/>
              <w:right w:val="single" w:sz="4" w:space="0" w:color="auto"/>
            </w:tcBorders>
          </w:tcPr>
          <w:p w14:paraId="52847988" w14:textId="77777777" w:rsidR="00723961" w:rsidRPr="00723961" w:rsidRDefault="00723961" w:rsidP="00513F97">
            <w:pPr>
              <w:spacing w:after="160" w:line="259" w:lineRule="auto"/>
              <w:rPr>
                <w:rFonts w:ascii="Palatino Linotype" w:hAnsi="Palatino Linotype" w:cs="Calibri"/>
                <w:sz w:val="24"/>
                <w:szCs w:val="24"/>
                <w:highlight w:val="yellow"/>
              </w:rPr>
            </w:pPr>
          </w:p>
        </w:tc>
        <w:tc>
          <w:tcPr>
            <w:tcW w:w="4680" w:type="dxa"/>
            <w:vMerge w:val="restart"/>
            <w:tcBorders>
              <w:top w:val="single" w:sz="4" w:space="0" w:color="auto"/>
              <w:left w:val="single" w:sz="4" w:space="0" w:color="auto"/>
              <w:right w:val="single" w:sz="4" w:space="0" w:color="auto"/>
            </w:tcBorders>
          </w:tcPr>
          <w:p w14:paraId="3F372DB3" w14:textId="77777777" w:rsidR="00723961" w:rsidRPr="00723961" w:rsidRDefault="00723961" w:rsidP="00513F97">
            <w:pPr>
              <w:rPr>
                <w:rFonts w:ascii="Palatino Linotype" w:hAnsi="Palatino Linotype" w:cs="Calibri"/>
                <w:sz w:val="24"/>
                <w:szCs w:val="24"/>
              </w:rPr>
            </w:pPr>
          </w:p>
        </w:tc>
      </w:tr>
      <w:tr w:rsidR="00723961" w:rsidRPr="00723961" w14:paraId="44EFD1C7" w14:textId="77777777" w:rsidTr="00723961">
        <w:trPr>
          <w:trHeight w:val="1105"/>
        </w:trPr>
        <w:tc>
          <w:tcPr>
            <w:tcW w:w="2628" w:type="dxa"/>
            <w:vMerge/>
            <w:tcBorders>
              <w:left w:val="single" w:sz="4" w:space="0" w:color="auto"/>
              <w:right w:val="single" w:sz="4" w:space="0" w:color="auto"/>
            </w:tcBorders>
          </w:tcPr>
          <w:p w14:paraId="1B664905" w14:textId="77777777" w:rsidR="00723961" w:rsidRPr="00723961" w:rsidRDefault="00723961" w:rsidP="00513F97">
            <w:pPr>
              <w:rPr>
                <w:rFonts w:ascii="Palatino Linotype" w:hAnsi="Palatino Linotype" w:cs="Calibri"/>
                <w:b/>
                <w:bCs/>
                <w:color w:val="000000"/>
                <w:sz w:val="24"/>
                <w:szCs w:val="24"/>
              </w:rPr>
            </w:pPr>
          </w:p>
        </w:tc>
        <w:tc>
          <w:tcPr>
            <w:tcW w:w="3600" w:type="dxa"/>
            <w:vMerge/>
            <w:tcBorders>
              <w:left w:val="single" w:sz="4" w:space="0" w:color="auto"/>
              <w:right w:val="single" w:sz="4" w:space="0" w:color="auto"/>
            </w:tcBorders>
          </w:tcPr>
          <w:p w14:paraId="3E0C0614" w14:textId="77777777" w:rsidR="00723961" w:rsidRPr="00723961" w:rsidRDefault="00723961" w:rsidP="00513F97">
            <w:pPr>
              <w:rPr>
                <w:rFonts w:ascii="Palatino Linotype" w:hAnsi="Palatino Linotype" w:cs="Calibri"/>
                <w:sz w:val="24"/>
                <w:szCs w:val="24"/>
              </w:rPr>
            </w:pPr>
          </w:p>
        </w:tc>
        <w:tc>
          <w:tcPr>
            <w:tcW w:w="3510" w:type="dxa"/>
            <w:vMerge/>
            <w:tcBorders>
              <w:left w:val="single" w:sz="4" w:space="0" w:color="auto"/>
              <w:right w:val="single" w:sz="4" w:space="0" w:color="auto"/>
            </w:tcBorders>
          </w:tcPr>
          <w:p w14:paraId="6E520F1F" w14:textId="77777777" w:rsidR="00723961" w:rsidRPr="00723961" w:rsidRDefault="00723961" w:rsidP="00513F97">
            <w:pPr>
              <w:rPr>
                <w:rFonts w:ascii="Palatino Linotype" w:hAnsi="Palatino Linotype" w:cs="Calibri"/>
                <w:sz w:val="24"/>
                <w:szCs w:val="24"/>
                <w:highlight w:val="yellow"/>
              </w:rPr>
            </w:pPr>
          </w:p>
        </w:tc>
        <w:tc>
          <w:tcPr>
            <w:tcW w:w="4680" w:type="dxa"/>
            <w:vMerge/>
            <w:tcBorders>
              <w:left w:val="single" w:sz="4" w:space="0" w:color="auto"/>
              <w:right w:val="single" w:sz="4" w:space="0" w:color="auto"/>
            </w:tcBorders>
          </w:tcPr>
          <w:p w14:paraId="5D1AFAA4" w14:textId="77777777" w:rsidR="00723961" w:rsidRPr="00723961" w:rsidRDefault="00723961" w:rsidP="00513F97">
            <w:pPr>
              <w:rPr>
                <w:rFonts w:ascii="Palatino Linotype" w:hAnsi="Palatino Linotype" w:cs="Calibri"/>
                <w:sz w:val="24"/>
                <w:szCs w:val="24"/>
              </w:rPr>
            </w:pPr>
          </w:p>
        </w:tc>
      </w:tr>
      <w:tr w:rsidR="00723961" w:rsidRPr="00723961" w14:paraId="3A13C0FD" w14:textId="77777777" w:rsidTr="00723961">
        <w:trPr>
          <w:trHeight w:val="1105"/>
        </w:trPr>
        <w:tc>
          <w:tcPr>
            <w:tcW w:w="2628" w:type="dxa"/>
            <w:vMerge/>
            <w:tcBorders>
              <w:left w:val="single" w:sz="4" w:space="0" w:color="auto"/>
              <w:right w:val="single" w:sz="4" w:space="0" w:color="auto"/>
            </w:tcBorders>
          </w:tcPr>
          <w:p w14:paraId="3F4FA14D" w14:textId="77777777" w:rsidR="00723961" w:rsidRPr="00723961" w:rsidRDefault="00723961" w:rsidP="00513F97">
            <w:pPr>
              <w:rPr>
                <w:rFonts w:ascii="Palatino Linotype" w:hAnsi="Palatino Linotype" w:cs="Calibri"/>
                <w:b/>
                <w:bCs/>
                <w:color w:val="000000"/>
                <w:sz w:val="24"/>
                <w:szCs w:val="24"/>
              </w:rPr>
            </w:pPr>
          </w:p>
        </w:tc>
        <w:tc>
          <w:tcPr>
            <w:tcW w:w="3600" w:type="dxa"/>
            <w:vMerge/>
            <w:tcBorders>
              <w:left w:val="single" w:sz="4" w:space="0" w:color="auto"/>
              <w:right w:val="single" w:sz="4" w:space="0" w:color="auto"/>
            </w:tcBorders>
          </w:tcPr>
          <w:p w14:paraId="6CEBD0ED" w14:textId="77777777" w:rsidR="00723961" w:rsidRPr="00723961" w:rsidRDefault="00723961" w:rsidP="00513F97">
            <w:pPr>
              <w:rPr>
                <w:rFonts w:ascii="Palatino Linotype" w:hAnsi="Palatino Linotype" w:cs="Calibri"/>
                <w:sz w:val="24"/>
                <w:szCs w:val="24"/>
              </w:rPr>
            </w:pPr>
          </w:p>
        </w:tc>
        <w:tc>
          <w:tcPr>
            <w:tcW w:w="3510" w:type="dxa"/>
            <w:vMerge/>
            <w:tcBorders>
              <w:left w:val="single" w:sz="4" w:space="0" w:color="auto"/>
              <w:right w:val="single" w:sz="4" w:space="0" w:color="auto"/>
            </w:tcBorders>
          </w:tcPr>
          <w:p w14:paraId="2DBAF8A7" w14:textId="77777777" w:rsidR="00723961" w:rsidRPr="00723961" w:rsidRDefault="00723961" w:rsidP="00513F97">
            <w:pPr>
              <w:rPr>
                <w:rFonts w:ascii="Palatino Linotype" w:hAnsi="Palatino Linotype" w:cs="Calibri"/>
                <w:sz w:val="24"/>
                <w:szCs w:val="24"/>
                <w:highlight w:val="yellow"/>
              </w:rPr>
            </w:pPr>
          </w:p>
        </w:tc>
        <w:tc>
          <w:tcPr>
            <w:tcW w:w="4680" w:type="dxa"/>
            <w:vMerge/>
            <w:tcBorders>
              <w:left w:val="single" w:sz="4" w:space="0" w:color="auto"/>
              <w:right w:val="single" w:sz="4" w:space="0" w:color="auto"/>
            </w:tcBorders>
          </w:tcPr>
          <w:p w14:paraId="78E1EF83" w14:textId="77777777" w:rsidR="00723961" w:rsidRPr="00723961" w:rsidRDefault="00723961" w:rsidP="00513F97">
            <w:pPr>
              <w:rPr>
                <w:rFonts w:ascii="Palatino Linotype" w:hAnsi="Palatino Linotype" w:cs="Calibri"/>
                <w:sz w:val="24"/>
                <w:szCs w:val="24"/>
              </w:rPr>
            </w:pPr>
          </w:p>
        </w:tc>
      </w:tr>
      <w:tr w:rsidR="00723961" w:rsidRPr="00723961" w14:paraId="240D8487" w14:textId="77777777" w:rsidTr="00723961">
        <w:trPr>
          <w:trHeight w:val="1105"/>
        </w:trPr>
        <w:tc>
          <w:tcPr>
            <w:tcW w:w="2628" w:type="dxa"/>
            <w:vMerge/>
            <w:tcBorders>
              <w:left w:val="single" w:sz="4" w:space="0" w:color="auto"/>
              <w:right w:val="single" w:sz="4" w:space="0" w:color="auto"/>
            </w:tcBorders>
          </w:tcPr>
          <w:p w14:paraId="22DF8925" w14:textId="77777777" w:rsidR="00723961" w:rsidRPr="00723961" w:rsidRDefault="00723961" w:rsidP="00513F97">
            <w:pPr>
              <w:rPr>
                <w:rFonts w:ascii="Palatino Linotype" w:hAnsi="Palatino Linotype" w:cs="Calibri"/>
                <w:b/>
                <w:bCs/>
                <w:color w:val="000000"/>
                <w:sz w:val="24"/>
                <w:szCs w:val="24"/>
              </w:rPr>
            </w:pPr>
          </w:p>
        </w:tc>
        <w:tc>
          <w:tcPr>
            <w:tcW w:w="3600" w:type="dxa"/>
            <w:vMerge/>
            <w:tcBorders>
              <w:left w:val="single" w:sz="4" w:space="0" w:color="auto"/>
              <w:right w:val="single" w:sz="4" w:space="0" w:color="auto"/>
            </w:tcBorders>
          </w:tcPr>
          <w:p w14:paraId="749D251C" w14:textId="77777777" w:rsidR="00723961" w:rsidRPr="00723961" w:rsidRDefault="00723961" w:rsidP="00513F97">
            <w:pPr>
              <w:rPr>
                <w:rFonts w:ascii="Palatino Linotype" w:hAnsi="Palatino Linotype" w:cs="Calibri"/>
                <w:sz w:val="24"/>
                <w:szCs w:val="24"/>
              </w:rPr>
            </w:pPr>
          </w:p>
        </w:tc>
        <w:tc>
          <w:tcPr>
            <w:tcW w:w="3510" w:type="dxa"/>
            <w:vMerge/>
            <w:tcBorders>
              <w:left w:val="single" w:sz="4" w:space="0" w:color="auto"/>
              <w:right w:val="single" w:sz="4" w:space="0" w:color="auto"/>
            </w:tcBorders>
          </w:tcPr>
          <w:p w14:paraId="4BA586C0" w14:textId="77777777" w:rsidR="00723961" w:rsidRPr="00723961" w:rsidRDefault="00723961" w:rsidP="00513F97">
            <w:pPr>
              <w:rPr>
                <w:rFonts w:ascii="Palatino Linotype" w:hAnsi="Palatino Linotype" w:cs="Calibri"/>
                <w:sz w:val="24"/>
                <w:szCs w:val="24"/>
                <w:highlight w:val="yellow"/>
              </w:rPr>
            </w:pPr>
          </w:p>
        </w:tc>
        <w:tc>
          <w:tcPr>
            <w:tcW w:w="4680" w:type="dxa"/>
            <w:vMerge/>
            <w:tcBorders>
              <w:left w:val="single" w:sz="4" w:space="0" w:color="auto"/>
              <w:right w:val="single" w:sz="4" w:space="0" w:color="auto"/>
            </w:tcBorders>
          </w:tcPr>
          <w:p w14:paraId="282F5D07" w14:textId="77777777" w:rsidR="00723961" w:rsidRPr="00723961" w:rsidRDefault="00723961" w:rsidP="00513F97">
            <w:pPr>
              <w:rPr>
                <w:rFonts w:ascii="Palatino Linotype" w:hAnsi="Palatino Linotype" w:cs="Calibri"/>
                <w:sz w:val="24"/>
                <w:szCs w:val="24"/>
              </w:rPr>
            </w:pPr>
          </w:p>
        </w:tc>
      </w:tr>
      <w:tr w:rsidR="00723961" w:rsidRPr="00723961" w14:paraId="6836C0FF" w14:textId="77777777" w:rsidTr="00723961">
        <w:trPr>
          <w:trHeight w:val="1105"/>
        </w:trPr>
        <w:tc>
          <w:tcPr>
            <w:tcW w:w="2628" w:type="dxa"/>
            <w:vMerge/>
            <w:tcBorders>
              <w:left w:val="single" w:sz="4" w:space="0" w:color="auto"/>
              <w:bottom w:val="single" w:sz="4" w:space="0" w:color="auto"/>
              <w:right w:val="single" w:sz="4" w:space="0" w:color="auto"/>
            </w:tcBorders>
          </w:tcPr>
          <w:p w14:paraId="35A1EBD0" w14:textId="77777777" w:rsidR="00723961" w:rsidRPr="00723961" w:rsidRDefault="00723961" w:rsidP="00513F97">
            <w:pPr>
              <w:rPr>
                <w:rFonts w:ascii="Palatino Linotype" w:hAnsi="Palatino Linotype" w:cs="Calibri"/>
                <w:b/>
                <w:bCs/>
                <w:color w:val="000000"/>
                <w:sz w:val="24"/>
                <w:szCs w:val="24"/>
              </w:rPr>
            </w:pPr>
          </w:p>
        </w:tc>
        <w:tc>
          <w:tcPr>
            <w:tcW w:w="3600" w:type="dxa"/>
            <w:vMerge/>
            <w:tcBorders>
              <w:left w:val="single" w:sz="4" w:space="0" w:color="auto"/>
              <w:bottom w:val="single" w:sz="4" w:space="0" w:color="auto"/>
              <w:right w:val="single" w:sz="4" w:space="0" w:color="auto"/>
            </w:tcBorders>
          </w:tcPr>
          <w:p w14:paraId="1FE049F4" w14:textId="77777777" w:rsidR="00723961" w:rsidRPr="00723961" w:rsidRDefault="00723961" w:rsidP="00513F97">
            <w:pPr>
              <w:rPr>
                <w:rFonts w:ascii="Palatino Linotype" w:hAnsi="Palatino Linotype" w:cs="Calibri"/>
                <w:sz w:val="24"/>
                <w:szCs w:val="24"/>
              </w:rPr>
            </w:pPr>
          </w:p>
        </w:tc>
        <w:tc>
          <w:tcPr>
            <w:tcW w:w="3510" w:type="dxa"/>
            <w:vMerge/>
            <w:tcBorders>
              <w:left w:val="single" w:sz="4" w:space="0" w:color="auto"/>
              <w:bottom w:val="single" w:sz="4" w:space="0" w:color="auto"/>
              <w:right w:val="single" w:sz="4" w:space="0" w:color="auto"/>
            </w:tcBorders>
          </w:tcPr>
          <w:p w14:paraId="7A81E2BD" w14:textId="77777777" w:rsidR="00723961" w:rsidRPr="00723961" w:rsidRDefault="00723961" w:rsidP="00513F97">
            <w:pPr>
              <w:rPr>
                <w:rFonts w:ascii="Palatino Linotype" w:hAnsi="Palatino Linotype" w:cs="Calibri"/>
                <w:sz w:val="24"/>
                <w:szCs w:val="24"/>
                <w:highlight w:val="yellow"/>
              </w:rPr>
            </w:pPr>
          </w:p>
        </w:tc>
        <w:tc>
          <w:tcPr>
            <w:tcW w:w="4680" w:type="dxa"/>
            <w:vMerge/>
            <w:tcBorders>
              <w:left w:val="single" w:sz="4" w:space="0" w:color="auto"/>
              <w:bottom w:val="single" w:sz="4" w:space="0" w:color="auto"/>
              <w:right w:val="single" w:sz="4" w:space="0" w:color="auto"/>
            </w:tcBorders>
          </w:tcPr>
          <w:p w14:paraId="63E46957" w14:textId="77777777" w:rsidR="00723961" w:rsidRPr="00723961" w:rsidRDefault="00723961" w:rsidP="00513F97">
            <w:pPr>
              <w:rPr>
                <w:rFonts w:ascii="Palatino Linotype" w:hAnsi="Palatino Linotype" w:cs="Calibri"/>
                <w:sz w:val="24"/>
                <w:szCs w:val="24"/>
              </w:rPr>
            </w:pPr>
          </w:p>
        </w:tc>
      </w:tr>
      <w:tr w:rsidR="00723961" w:rsidRPr="00723961" w14:paraId="11513F2B"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1796F292" w14:textId="77777777" w:rsidR="00723961" w:rsidRPr="00723961" w:rsidRDefault="00723961" w:rsidP="00513F97">
            <w:pPr>
              <w:rPr>
                <w:rFonts w:ascii="Palatino Linotype" w:hAnsi="Palatino Linotype" w:cs="Calibri"/>
                <w:bCs/>
                <w:color w:val="000000"/>
                <w:sz w:val="24"/>
                <w:szCs w:val="24"/>
              </w:rPr>
            </w:pPr>
            <w:r w:rsidRPr="00723961">
              <w:rPr>
                <w:rFonts w:ascii="Palatino Linotype" w:hAnsi="Palatino Linotype" w:cs="Calibri"/>
                <w:b/>
                <w:bCs/>
                <w:color w:val="000000"/>
                <w:sz w:val="24"/>
                <w:szCs w:val="24"/>
              </w:rPr>
              <w:t>16. De</w:t>
            </w:r>
            <w:r w:rsidRPr="00723961">
              <w:rPr>
                <w:rFonts w:ascii="Palatino Linotype" w:hAnsi="Palatino Linotype" w:cs="Calibri"/>
                <w:bCs/>
                <w:color w:val="000000"/>
                <w:sz w:val="24"/>
                <w:szCs w:val="24"/>
              </w:rPr>
              <w:t xml:space="preserve">velop and implement anti-corruption programmes in music </w:t>
            </w:r>
            <w:r w:rsidRPr="00723961">
              <w:rPr>
                <w:rFonts w:ascii="Palatino Linotype" w:hAnsi="Palatino Linotype" w:cs="Calibri"/>
                <w:bCs/>
                <w:color w:val="000000"/>
                <w:sz w:val="24"/>
                <w:szCs w:val="24"/>
              </w:rPr>
              <w:lastRenderedPageBreak/>
              <w:t>and drama</w:t>
            </w:r>
          </w:p>
        </w:tc>
        <w:tc>
          <w:tcPr>
            <w:tcW w:w="3600" w:type="dxa"/>
            <w:tcBorders>
              <w:top w:val="single" w:sz="4" w:space="0" w:color="auto"/>
              <w:left w:val="single" w:sz="4" w:space="0" w:color="auto"/>
              <w:bottom w:val="single" w:sz="4" w:space="0" w:color="auto"/>
              <w:right w:val="single" w:sz="4" w:space="0" w:color="auto"/>
            </w:tcBorders>
            <w:hideMark/>
          </w:tcPr>
          <w:p w14:paraId="14E48F27"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lastRenderedPageBreak/>
              <w:t>Anti-corruption programmes developed and implemented in music and drama (indicate the programmes)</w:t>
            </w:r>
          </w:p>
        </w:tc>
        <w:tc>
          <w:tcPr>
            <w:tcW w:w="3510" w:type="dxa"/>
            <w:tcBorders>
              <w:top w:val="single" w:sz="4" w:space="0" w:color="auto"/>
              <w:left w:val="single" w:sz="4" w:space="0" w:color="auto"/>
              <w:bottom w:val="single" w:sz="4" w:space="0" w:color="auto"/>
              <w:right w:val="single" w:sz="4" w:space="0" w:color="auto"/>
            </w:tcBorders>
          </w:tcPr>
          <w:p w14:paraId="1F5482EB"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082F2A3F" w14:textId="77777777" w:rsidR="00723961" w:rsidRPr="00723961" w:rsidRDefault="00723961" w:rsidP="00513F97">
            <w:pPr>
              <w:rPr>
                <w:rFonts w:ascii="Palatino Linotype" w:hAnsi="Palatino Linotype" w:cs="Calibri"/>
                <w:sz w:val="24"/>
                <w:szCs w:val="24"/>
              </w:rPr>
            </w:pPr>
          </w:p>
        </w:tc>
      </w:tr>
      <w:tr w:rsidR="00723961" w:rsidRPr="00723961" w14:paraId="08479728" w14:textId="77777777" w:rsidTr="00723961">
        <w:tc>
          <w:tcPr>
            <w:tcW w:w="2628" w:type="dxa"/>
            <w:tcBorders>
              <w:top w:val="single" w:sz="4" w:space="0" w:color="auto"/>
              <w:left w:val="single" w:sz="4" w:space="0" w:color="auto"/>
              <w:bottom w:val="single" w:sz="4" w:space="0" w:color="auto"/>
              <w:right w:val="single" w:sz="4" w:space="0" w:color="auto"/>
            </w:tcBorders>
            <w:shd w:val="clear" w:color="auto" w:fill="auto"/>
            <w:hideMark/>
          </w:tcPr>
          <w:p w14:paraId="74F0FC8E" w14:textId="77777777" w:rsidR="00723961" w:rsidRPr="00723961" w:rsidRDefault="00723961" w:rsidP="00513F97">
            <w:pPr>
              <w:rPr>
                <w:rFonts w:ascii="Palatino Linotype" w:eastAsia="Times New Roman" w:hAnsi="Palatino Linotype" w:cs="Calibri"/>
                <w:b/>
                <w:color w:val="000000"/>
                <w:sz w:val="24"/>
                <w:szCs w:val="24"/>
              </w:rPr>
            </w:pPr>
            <w:r w:rsidRPr="00723961">
              <w:rPr>
                <w:rFonts w:ascii="Palatino Linotype" w:eastAsia="Times New Roman" w:hAnsi="Palatino Linotype" w:cs="Calibri"/>
                <w:b/>
                <w:color w:val="000000"/>
                <w:sz w:val="24"/>
                <w:szCs w:val="24"/>
              </w:rPr>
              <w:t xml:space="preserve">17. </w:t>
            </w:r>
            <w:r w:rsidRPr="00723961">
              <w:rPr>
                <w:rFonts w:ascii="Palatino Linotype" w:eastAsia="Times New Roman" w:hAnsi="Palatino Linotype" w:cs="Calibri"/>
                <w:bCs/>
                <w:color w:val="000000"/>
                <w:sz w:val="24"/>
                <w:szCs w:val="24"/>
              </w:rPr>
              <w:t xml:space="preserve">Establish an ethics development centre </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5C15CCAB"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Ethics development centre established (provide details)</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4B59AA57"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49E8ACDD" w14:textId="77777777" w:rsidR="00723961" w:rsidRPr="00723961" w:rsidRDefault="00723961" w:rsidP="00513F97">
            <w:pPr>
              <w:rPr>
                <w:rFonts w:ascii="Palatino Linotype" w:hAnsi="Palatino Linotype" w:cs="Calibri"/>
                <w:sz w:val="24"/>
                <w:szCs w:val="24"/>
              </w:rPr>
            </w:pPr>
          </w:p>
        </w:tc>
      </w:tr>
      <w:tr w:rsidR="00723961" w:rsidRPr="00723961" w14:paraId="478388AF"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3D7E8990" w14:textId="77777777" w:rsidR="00723961" w:rsidRPr="00723961" w:rsidRDefault="00723961" w:rsidP="00513F97">
            <w:pPr>
              <w:rPr>
                <w:rFonts w:ascii="Palatino Linotype" w:eastAsia="Times New Roman" w:hAnsi="Palatino Linotype" w:cs="Calibri"/>
                <w:b/>
                <w:color w:val="000000"/>
                <w:sz w:val="24"/>
                <w:szCs w:val="24"/>
              </w:rPr>
            </w:pPr>
            <w:r w:rsidRPr="00723961">
              <w:rPr>
                <w:rFonts w:ascii="Palatino Linotype" w:eastAsia="Times New Roman" w:hAnsi="Palatino Linotype" w:cs="Calibri"/>
                <w:b/>
                <w:color w:val="000000"/>
                <w:sz w:val="24"/>
                <w:szCs w:val="24"/>
              </w:rPr>
              <w:t>18.</w:t>
            </w:r>
            <w:r w:rsidRPr="00723961">
              <w:rPr>
                <w:rFonts w:ascii="Palatino Linotype" w:eastAsia="Times New Roman" w:hAnsi="Palatino Linotype" w:cs="Calibri"/>
                <w:color w:val="000000"/>
                <w:sz w:val="24"/>
                <w:szCs w:val="24"/>
              </w:rPr>
              <w:t xml:space="preserve"> Intensify public education on linkage between corruption and fundamental human rights and freedoms to general public, MDAs and CSOs</w:t>
            </w:r>
          </w:p>
        </w:tc>
        <w:tc>
          <w:tcPr>
            <w:tcW w:w="3600" w:type="dxa"/>
            <w:tcBorders>
              <w:top w:val="single" w:sz="4" w:space="0" w:color="auto"/>
              <w:left w:val="single" w:sz="4" w:space="0" w:color="auto"/>
              <w:bottom w:val="single" w:sz="4" w:space="0" w:color="auto"/>
              <w:right w:val="single" w:sz="4" w:space="0" w:color="auto"/>
            </w:tcBorders>
            <w:hideMark/>
          </w:tcPr>
          <w:p w14:paraId="3A701D59" w14:textId="77777777" w:rsidR="00723961" w:rsidRPr="00723961" w:rsidRDefault="00723961" w:rsidP="00513F97">
            <w:pPr>
              <w:rPr>
                <w:rFonts w:ascii="Palatino Linotype" w:eastAsia="Times New Roman" w:hAnsi="Palatino Linotype" w:cs="Calibri"/>
                <w:color w:val="000000"/>
                <w:sz w:val="24"/>
                <w:szCs w:val="24"/>
              </w:rPr>
            </w:pPr>
            <w:r w:rsidRPr="00723961">
              <w:rPr>
                <w:rFonts w:ascii="Palatino Linotype" w:hAnsi="Palatino Linotype" w:cs="Calibri"/>
                <w:sz w:val="24"/>
                <w:szCs w:val="24"/>
              </w:rPr>
              <w:t xml:space="preserve">Number of public education programmes organised </w:t>
            </w:r>
            <w:r w:rsidRPr="00723961">
              <w:rPr>
                <w:rFonts w:ascii="Palatino Linotype" w:eastAsia="Times New Roman" w:hAnsi="Palatino Linotype" w:cs="Calibri"/>
                <w:color w:val="000000"/>
                <w:sz w:val="24"/>
                <w:szCs w:val="24"/>
              </w:rPr>
              <w:t>on linkage between corruption and fundamental human rights</w:t>
            </w:r>
          </w:p>
          <w:p w14:paraId="7A22B678" w14:textId="77777777" w:rsidR="00723961" w:rsidRPr="00723961" w:rsidRDefault="00723961" w:rsidP="00513F97">
            <w:pPr>
              <w:rPr>
                <w:rFonts w:ascii="Palatino Linotype" w:eastAsia="Times New Roman" w:hAnsi="Palatino Linotype" w:cs="Calibri"/>
                <w:color w:val="000000"/>
                <w:sz w:val="24"/>
                <w:szCs w:val="24"/>
              </w:rPr>
            </w:pPr>
          </w:p>
          <w:p w14:paraId="20BF2350"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Number of beneficiaries</w:t>
            </w:r>
          </w:p>
        </w:tc>
        <w:tc>
          <w:tcPr>
            <w:tcW w:w="3510" w:type="dxa"/>
            <w:tcBorders>
              <w:top w:val="single" w:sz="4" w:space="0" w:color="auto"/>
              <w:left w:val="single" w:sz="4" w:space="0" w:color="auto"/>
              <w:bottom w:val="single" w:sz="4" w:space="0" w:color="auto"/>
              <w:right w:val="single" w:sz="4" w:space="0" w:color="auto"/>
            </w:tcBorders>
          </w:tcPr>
          <w:p w14:paraId="5FBA8881"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1213B1E8" w14:textId="77777777" w:rsidR="00723961" w:rsidRPr="00723961" w:rsidRDefault="00723961" w:rsidP="00513F97">
            <w:pPr>
              <w:rPr>
                <w:rFonts w:ascii="Palatino Linotype" w:hAnsi="Palatino Linotype" w:cs="Calibri"/>
                <w:sz w:val="24"/>
                <w:szCs w:val="24"/>
              </w:rPr>
            </w:pPr>
          </w:p>
        </w:tc>
      </w:tr>
      <w:tr w:rsidR="00723961" w:rsidRPr="00723961" w14:paraId="3BC7022B"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1C1F77E5" w14:textId="77777777" w:rsidR="00723961" w:rsidRPr="00723961" w:rsidRDefault="00723961" w:rsidP="00513F97">
            <w:pPr>
              <w:rPr>
                <w:rFonts w:ascii="Palatino Linotype" w:hAnsi="Palatino Linotype" w:cs="Calibri"/>
                <w:color w:val="000000"/>
                <w:sz w:val="24"/>
                <w:szCs w:val="24"/>
              </w:rPr>
            </w:pPr>
            <w:r w:rsidRPr="00723961">
              <w:rPr>
                <w:rFonts w:ascii="Palatino Linotype" w:hAnsi="Palatino Linotype" w:cs="Calibri"/>
                <w:b/>
                <w:bCs/>
                <w:color w:val="000000"/>
                <w:sz w:val="24"/>
                <w:szCs w:val="24"/>
              </w:rPr>
              <w:t>20.</w:t>
            </w:r>
            <w:r w:rsidRPr="00723961">
              <w:rPr>
                <w:rFonts w:ascii="Palatino Linotype" w:hAnsi="Palatino Linotype" w:cs="Calibri"/>
                <w:color w:val="000000"/>
                <w:sz w:val="24"/>
                <w:szCs w:val="24"/>
              </w:rPr>
              <w:t xml:space="preserve"> Strengthen anti-corruption capacity at district and regional levels and encourage whistleblowing </w:t>
            </w:r>
          </w:p>
        </w:tc>
        <w:tc>
          <w:tcPr>
            <w:tcW w:w="3600" w:type="dxa"/>
            <w:tcBorders>
              <w:top w:val="single" w:sz="4" w:space="0" w:color="auto"/>
              <w:left w:val="single" w:sz="4" w:space="0" w:color="auto"/>
              <w:bottom w:val="single" w:sz="4" w:space="0" w:color="auto"/>
              <w:right w:val="single" w:sz="4" w:space="0" w:color="auto"/>
            </w:tcBorders>
            <w:hideMark/>
          </w:tcPr>
          <w:p w14:paraId="7E474941"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 xml:space="preserve">Measures/actions taken to strengthen anti-corruption capacity at district and regional levels </w:t>
            </w:r>
          </w:p>
        </w:tc>
        <w:tc>
          <w:tcPr>
            <w:tcW w:w="3510" w:type="dxa"/>
            <w:tcBorders>
              <w:top w:val="single" w:sz="4" w:space="0" w:color="auto"/>
              <w:left w:val="single" w:sz="4" w:space="0" w:color="auto"/>
              <w:bottom w:val="single" w:sz="4" w:space="0" w:color="auto"/>
              <w:right w:val="single" w:sz="4" w:space="0" w:color="auto"/>
            </w:tcBorders>
          </w:tcPr>
          <w:p w14:paraId="0FD2443E"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1090BB4B" w14:textId="77777777" w:rsidR="00723961" w:rsidRPr="00723961" w:rsidRDefault="00723961" w:rsidP="00513F97">
            <w:pPr>
              <w:rPr>
                <w:rFonts w:ascii="Palatino Linotype" w:hAnsi="Palatino Linotype" w:cs="Calibri"/>
                <w:sz w:val="24"/>
                <w:szCs w:val="24"/>
              </w:rPr>
            </w:pPr>
          </w:p>
        </w:tc>
      </w:tr>
      <w:tr w:rsidR="00723961" w:rsidRPr="00723961" w14:paraId="20CFAD57"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5CAB01DD" w14:textId="77777777" w:rsidR="00723961" w:rsidRPr="00723961" w:rsidRDefault="00723961" w:rsidP="00513F97">
            <w:pPr>
              <w:rPr>
                <w:rFonts w:ascii="Palatino Linotype" w:hAnsi="Palatino Linotype" w:cs="Calibri"/>
                <w:bCs/>
                <w:color w:val="000000"/>
                <w:sz w:val="24"/>
                <w:szCs w:val="24"/>
              </w:rPr>
            </w:pPr>
            <w:r w:rsidRPr="00723961">
              <w:rPr>
                <w:rFonts w:ascii="Palatino Linotype" w:hAnsi="Palatino Linotype" w:cs="Calibri"/>
                <w:b/>
                <w:bCs/>
                <w:color w:val="000000"/>
                <w:sz w:val="24"/>
                <w:szCs w:val="24"/>
              </w:rPr>
              <w:t xml:space="preserve">21. </w:t>
            </w:r>
            <w:r w:rsidRPr="00723961">
              <w:rPr>
                <w:rFonts w:ascii="Palatino Linotype" w:hAnsi="Palatino Linotype" w:cs="Calibri"/>
                <w:bCs/>
                <w:color w:val="000000"/>
                <w:sz w:val="24"/>
                <w:szCs w:val="24"/>
              </w:rPr>
              <w:t>Institute whistleblowing mechanisms at district and regional levels</w:t>
            </w:r>
          </w:p>
        </w:tc>
        <w:tc>
          <w:tcPr>
            <w:tcW w:w="3600" w:type="dxa"/>
            <w:tcBorders>
              <w:top w:val="single" w:sz="4" w:space="0" w:color="auto"/>
              <w:left w:val="single" w:sz="4" w:space="0" w:color="auto"/>
              <w:bottom w:val="single" w:sz="4" w:space="0" w:color="auto"/>
              <w:right w:val="single" w:sz="4" w:space="0" w:color="auto"/>
            </w:tcBorders>
            <w:hideMark/>
          </w:tcPr>
          <w:p w14:paraId="277357C0"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Measures and actions taken to institute Whistleblowing mechanisms at all levels</w:t>
            </w:r>
          </w:p>
        </w:tc>
        <w:tc>
          <w:tcPr>
            <w:tcW w:w="3510" w:type="dxa"/>
            <w:tcBorders>
              <w:top w:val="single" w:sz="4" w:space="0" w:color="auto"/>
              <w:left w:val="single" w:sz="4" w:space="0" w:color="auto"/>
              <w:bottom w:val="single" w:sz="4" w:space="0" w:color="auto"/>
              <w:right w:val="single" w:sz="4" w:space="0" w:color="auto"/>
            </w:tcBorders>
          </w:tcPr>
          <w:p w14:paraId="0EFA19C6"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2BBB7D2C" w14:textId="77777777" w:rsidR="00723961" w:rsidRPr="00723961" w:rsidRDefault="00723961" w:rsidP="00513F97">
            <w:pPr>
              <w:rPr>
                <w:rFonts w:ascii="Palatino Linotype" w:hAnsi="Palatino Linotype" w:cs="Calibri"/>
                <w:sz w:val="24"/>
                <w:szCs w:val="24"/>
              </w:rPr>
            </w:pPr>
          </w:p>
        </w:tc>
      </w:tr>
      <w:tr w:rsidR="00723961" w:rsidRPr="00723961" w14:paraId="29C0E4D6"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5A39B879" w14:textId="77777777" w:rsidR="00723961" w:rsidRPr="00723961" w:rsidRDefault="00723961" w:rsidP="00513F97">
            <w:pPr>
              <w:rPr>
                <w:rFonts w:ascii="Palatino Linotype" w:hAnsi="Palatino Linotype" w:cs="Calibri"/>
                <w:bCs/>
                <w:color w:val="000000"/>
                <w:sz w:val="24"/>
                <w:szCs w:val="24"/>
              </w:rPr>
            </w:pPr>
            <w:r w:rsidRPr="00723961">
              <w:rPr>
                <w:rFonts w:ascii="Palatino Linotype" w:hAnsi="Palatino Linotype" w:cs="Calibri"/>
                <w:b/>
                <w:bCs/>
                <w:color w:val="000000"/>
                <w:sz w:val="24"/>
                <w:szCs w:val="24"/>
              </w:rPr>
              <w:t xml:space="preserve">22. </w:t>
            </w:r>
            <w:r w:rsidRPr="00723961">
              <w:rPr>
                <w:rFonts w:ascii="Palatino Linotype" w:hAnsi="Palatino Linotype" w:cs="Calibri"/>
                <w:bCs/>
                <w:color w:val="000000"/>
                <w:sz w:val="24"/>
                <w:szCs w:val="24"/>
              </w:rPr>
              <w:t xml:space="preserve"> Undertake measures to prevent corruption in the election of Chief </w:t>
            </w:r>
            <w:r w:rsidRPr="00723961">
              <w:rPr>
                <w:rFonts w:ascii="Palatino Linotype" w:hAnsi="Palatino Linotype" w:cs="Calibri"/>
                <w:bCs/>
                <w:color w:val="000000"/>
                <w:sz w:val="24"/>
                <w:szCs w:val="24"/>
              </w:rPr>
              <w:lastRenderedPageBreak/>
              <w:t>Executives and members of MMDAs</w:t>
            </w:r>
          </w:p>
        </w:tc>
        <w:tc>
          <w:tcPr>
            <w:tcW w:w="3600" w:type="dxa"/>
            <w:tcBorders>
              <w:top w:val="single" w:sz="4" w:space="0" w:color="auto"/>
              <w:left w:val="single" w:sz="4" w:space="0" w:color="auto"/>
              <w:bottom w:val="single" w:sz="4" w:space="0" w:color="auto"/>
              <w:right w:val="single" w:sz="4" w:space="0" w:color="auto"/>
            </w:tcBorders>
            <w:hideMark/>
          </w:tcPr>
          <w:p w14:paraId="7366D9F0"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lastRenderedPageBreak/>
              <w:t>Measures taken to prevent and reduce opportunities for corruption</w:t>
            </w:r>
            <w:r w:rsidRPr="00723961">
              <w:rPr>
                <w:rFonts w:ascii="Palatino Linotype" w:hAnsi="Palatino Linotype" w:cs="Calibri"/>
                <w:bCs/>
                <w:color w:val="000000"/>
                <w:sz w:val="24"/>
                <w:szCs w:val="24"/>
              </w:rPr>
              <w:t xml:space="preserve"> in the election of Chief Executives</w:t>
            </w:r>
          </w:p>
        </w:tc>
        <w:tc>
          <w:tcPr>
            <w:tcW w:w="3510" w:type="dxa"/>
            <w:tcBorders>
              <w:top w:val="single" w:sz="4" w:space="0" w:color="auto"/>
              <w:left w:val="single" w:sz="4" w:space="0" w:color="auto"/>
              <w:bottom w:val="single" w:sz="4" w:space="0" w:color="auto"/>
              <w:right w:val="single" w:sz="4" w:space="0" w:color="auto"/>
            </w:tcBorders>
          </w:tcPr>
          <w:p w14:paraId="4BC3C02D"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2FB05F15" w14:textId="77777777" w:rsidR="00723961" w:rsidRPr="00723961" w:rsidRDefault="00723961" w:rsidP="00513F97">
            <w:pPr>
              <w:rPr>
                <w:rFonts w:ascii="Palatino Linotype" w:hAnsi="Palatino Linotype" w:cs="Calibri"/>
                <w:sz w:val="24"/>
                <w:szCs w:val="24"/>
              </w:rPr>
            </w:pPr>
          </w:p>
        </w:tc>
      </w:tr>
      <w:tr w:rsidR="00723961" w:rsidRPr="00723961" w14:paraId="4B9829CA"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6817B325" w14:textId="77777777" w:rsidR="00723961" w:rsidRPr="00723961" w:rsidRDefault="00723961" w:rsidP="00513F97">
            <w:pPr>
              <w:rPr>
                <w:rFonts w:ascii="Palatino Linotype" w:hAnsi="Palatino Linotype" w:cs="Calibri"/>
                <w:bCs/>
                <w:color w:val="000000"/>
                <w:sz w:val="24"/>
                <w:szCs w:val="24"/>
              </w:rPr>
            </w:pPr>
            <w:r w:rsidRPr="00723961">
              <w:rPr>
                <w:rFonts w:ascii="Palatino Linotype" w:hAnsi="Palatino Linotype" w:cs="Calibri"/>
                <w:b/>
                <w:bCs/>
                <w:color w:val="000000"/>
                <w:sz w:val="24"/>
                <w:szCs w:val="24"/>
              </w:rPr>
              <w:t xml:space="preserve">24. </w:t>
            </w:r>
            <w:r w:rsidRPr="00723961">
              <w:rPr>
                <w:rFonts w:ascii="Palatino Linotype" w:hAnsi="Palatino Linotype" w:cs="Calibri"/>
                <w:bCs/>
                <w:color w:val="000000"/>
                <w:sz w:val="24"/>
                <w:szCs w:val="24"/>
              </w:rPr>
              <w:t>Organise programmes to sensitize the private sector to include anti-corruption clauses in business contract</w:t>
            </w:r>
          </w:p>
        </w:tc>
        <w:tc>
          <w:tcPr>
            <w:tcW w:w="3600" w:type="dxa"/>
            <w:tcBorders>
              <w:top w:val="single" w:sz="4" w:space="0" w:color="auto"/>
              <w:left w:val="single" w:sz="4" w:space="0" w:color="auto"/>
              <w:bottom w:val="single" w:sz="4" w:space="0" w:color="auto"/>
              <w:right w:val="single" w:sz="4" w:space="0" w:color="auto"/>
            </w:tcBorders>
            <w:hideMark/>
          </w:tcPr>
          <w:p w14:paraId="70407545" w14:textId="77777777" w:rsidR="00723961" w:rsidRPr="00723961" w:rsidRDefault="00723961" w:rsidP="00513F97">
            <w:pPr>
              <w:rPr>
                <w:rFonts w:ascii="Palatino Linotype" w:hAnsi="Palatino Linotype" w:cs="Calibri"/>
                <w:bCs/>
                <w:color w:val="000000"/>
                <w:sz w:val="24"/>
                <w:szCs w:val="24"/>
              </w:rPr>
            </w:pPr>
            <w:r w:rsidRPr="00723961">
              <w:rPr>
                <w:rFonts w:ascii="Palatino Linotype" w:hAnsi="Palatino Linotype" w:cs="Calibri"/>
                <w:sz w:val="24"/>
                <w:szCs w:val="24"/>
              </w:rPr>
              <w:t>Number of Programmes organised</w:t>
            </w:r>
            <w:r w:rsidRPr="00723961">
              <w:rPr>
                <w:rFonts w:ascii="Palatino Linotype" w:hAnsi="Palatino Linotype" w:cs="Calibri"/>
                <w:bCs/>
                <w:color w:val="000000"/>
                <w:sz w:val="24"/>
                <w:szCs w:val="24"/>
              </w:rPr>
              <w:t xml:space="preserve"> to sensitize the private sector to include anti-corruption clauses in business contract</w:t>
            </w:r>
          </w:p>
          <w:p w14:paraId="73DFC84E" w14:textId="77777777" w:rsidR="00723961" w:rsidRPr="00723961" w:rsidRDefault="00723961" w:rsidP="00513F97">
            <w:pPr>
              <w:rPr>
                <w:rFonts w:ascii="Palatino Linotype" w:hAnsi="Palatino Linotype" w:cs="Calibri"/>
                <w:bCs/>
                <w:color w:val="000000"/>
                <w:sz w:val="24"/>
                <w:szCs w:val="24"/>
              </w:rPr>
            </w:pPr>
          </w:p>
          <w:p w14:paraId="6B145C6F"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Number of beneficiaries</w:t>
            </w:r>
          </w:p>
        </w:tc>
        <w:tc>
          <w:tcPr>
            <w:tcW w:w="3510" w:type="dxa"/>
            <w:tcBorders>
              <w:top w:val="single" w:sz="4" w:space="0" w:color="auto"/>
              <w:left w:val="single" w:sz="4" w:space="0" w:color="auto"/>
              <w:bottom w:val="single" w:sz="4" w:space="0" w:color="auto"/>
              <w:right w:val="single" w:sz="4" w:space="0" w:color="auto"/>
            </w:tcBorders>
          </w:tcPr>
          <w:p w14:paraId="072AF129"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1572557D" w14:textId="77777777" w:rsidR="00723961" w:rsidRPr="00723961" w:rsidRDefault="00723961" w:rsidP="00513F97">
            <w:pPr>
              <w:rPr>
                <w:rFonts w:ascii="Palatino Linotype" w:hAnsi="Palatino Linotype" w:cs="Calibri"/>
                <w:sz w:val="24"/>
                <w:szCs w:val="24"/>
              </w:rPr>
            </w:pPr>
          </w:p>
        </w:tc>
      </w:tr>
      <w:tr w:rsidR="00723961" w:rsidRPr="00723961" w14:paraId="65C1572D" w14:textId="77777777" w:rsidTr="00723961">
        <w:tc>
          <w:tcPr>
            <w:tcW w:w="2628" w:type="dxa"/>
            <w:tcBorders>
              <w:top w:val="single" w:sz="4" w:space="0" w:color="auto"/>
              <w:left w:val="single" w:sz="4" w:space="0" w:color="auto"/>
              <w:bottom w:val="single" w:sz="4" w:space="0" w:color="auto"/>
              <w:right w:val="single" w:sz="4" w:space="0" w:color="auto"/>
            </w:tcBorders>
            <w:hideMark/>
          </w:tcPr>
          <w:p w14:paraId="2787FDEE" w14:textId="77777777" w:rsidR="00723961" w:rsidRPr="00723961" w:rsidRDefault="00723961" w:rsidP="00513F97">
            <w:pPr>
              <w:rPr>
                <w:rFonts w:ascii="Palatino Linotype" w:hAnsi="Palatino Linotype" w:cs="Calibri"/>
                <w:color w:val="000000"/>
                <w:sz w:val="24"/>
                <w:szCs w:val="24"/>
              </w:rPr>
            </w:pPr>
            <w:r w:rsidRPr="00723961">
              <w:rPr>
                <w:rFonts w:ascii="Palatino Linotype" w:hAnsi="Palatino Linotype" w:cs="Calibri"/>
                <w:color w:val="000000"/>
                <w:sz w:val="24"/>
                <w:szCs w:val="24"/>
              </w:rPr>
              <w:t>26. Develop and implement code of conduct for corporate bodies, traditional authorities and not-for-profit Organisations</w:t>
            </w:r>
          </w:p>
        </w:tc>
        <w:tc>
          <w:tcPr>
            <w:tcW w:w="3600" w:type="dxa"/>
            <w:tcBorders>
              <w:top w:val="single" w:sz="4" w:space="0" w:color="auto"/>
              <w:left w:val="single" w:sz="4" w:space="0" w:color="auto"/>
              <w:bottom w:val="single" w:sz="4" w:space="0" w:color="auto"/>
              <w:right w:val="single" w:sz="4" w:space="0" w:color="auto"/>
            </w:tcBorders>
            <w:hideMark/>
          </w:tcPr>
          <w:p w14:paraId="27255B3E"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color w:val="000000"/>
                <w:sz w:val="24"/>
                <w:szCs w:val="24"/>
              </w:rPr>
              <w:t>Code of conduct (CoC) developed (indicate CoC is developed)</w:t>
            </w:r>
          </w:p>
          <w:p w14:paraId="5F2A33CF" w14:textId="77777777" w:rsidR="00723961" w:rsidRPr="00723961" w:rsidRDefault="00723961" w:rsidP="00513F97">
            <w:pPr>
              <w:rPr>
                <w:rFonts w:ascii="Palatino Linotype" w:hAnsi="Palatino Linotype" w:cs="Calibri"/>
                <w:sz w:val="24"/>
                <w:szCs w:val="24"/>
              </w:rPr>
            </w:pPr>
          </w:p>
          <w:p w14:paraId="711287AE" w14:textId="77777777" w:rsidR="00723961" w:rsidRPr="00723961" w:rsidRDefault="00723961" w:rsidP="00513F97">
            <w:pPr>
              <w:rPr>
                <w:rFonts w:ascii="Palatino Linotype" w:hAnsi="Palatino Linotype" w:cs="Calibri"/>
                <w:sz w:val="24"/>
                <w:szCs w:val="24"/>
              </w:rPr>
            </w:pPr>
            <w:r w:rsidRPr="00723961">
              <w:rPr>
                <w:rFonts w:ascii="Palatino Linotype" w:hAnsi="Palatino Linotype" w:cs="Calibri"/>
                <w:sz w:val="24"/>
                <w:szCs w:val="24"/>
              </w:rPr>
              <w:t xml:space="preserve">Actions taken to develop and implement Code of conduct </w:t>
            </w:r>
          </w:p>
        </w:tc>
        <w:tc>
          <w:tcPr>
            <w:tcW w:w="3510" w:type="dxa"/>
            <w:tcBorders>
              <w:top w:val="single" w:sz="4" w:space="0" w:color="auto"/>
              <w:left w:val="single" w:sz="4" w:space="0" w:color="auto"/>
              <w:bottom w:val="single" w:sz="4" w:space="0" w:color="auto"/>
              <w:right w:val="single" w:sz="4" w:space="0" w:color="auto"/>
            </w:tcBorders>
          </w:tcPr>
          <w:p w14:paraId="6EEC053C" w14:textId="77777777" w:rsidR="00723961" w:rsidRPr="00723961" w:rsidRDefault="00723961" w:rsidP="00513F97">
            <w:pPr>
              <w:rPr>
                <w:rFonts w:ascii="Palatino Linotype" w:hAnsi="Palatino Linotype" w:cs="Calibri"/>
                <w:sz w:val="24"/>
                <w:szCs w:val="24"/>
              </w:rPr>
            </w:pPr>
          </w:p>
        </w:tc>
        <w:tc>
          <w:tcPr>
            <w:tcW w:w="4680" w:type="dxa"/>
            <w:tcBorders>
              <w:top w:val="single" w:sz="4" w:space="0" w:color="auto"/>
              <w:left w:val="single" w:sz="4" w:space="0" w:color="auto"/>
              <w:bottom w:val="single" w:sz="4" w:space="0" w:color="auto"/>
              <w:right w:val="single" w:sz="4" w:space="0" w:color="auto"/>
            </w:tcBorders>
          </w:tcPr>
          <w:p w14:paraId="6F91C5B5" w14:textId="77777777" w:rsidR="00723961" w:rsidRPr="00723961" w:rsidRDefault="00723961" w:rsidP="00513F97">
            <w:pPr>
              <w:rPr>
                <w:rFonts w:ascii="Palatino Linotype" w:hAnsi="Palatino Linotype" w:cs="Calibri"/>
                <w:sz w:val="24"/>
                <w:szCs w:val="24"/>
              </w:rPr>
            </w:pPr>
          </w:p>
        </w:tc>
      </w:tr>
    </w:tbl>
    <w:p w14:paraId="453A465E" w14:textId="77777777" w:rsidR="00513F97" w:rsidRDefault="00513F97" w:rsidP="00513F97">
      <w:pPr>
        <w:spacing w:line="256" w:lineRule="auto"/>
        <w:rPr>
          <w:rFonts w:ascii="Calibri" w:eastAsia="Calibri" w:hAnsi="Calibri" w:cs="Calibri"/>
          <w:b/>
          <w:sz w:val="24"/>
          <w:szCs w:val="24"/>
        </w:rPr>
      </w:pPr>
    </w:p>
    <w:p w14:paraId="67AA6900" w14:textId="77777777" w:rsidR="00513F97" w:rsidRDefault="00513F97" w:rsidP="00513F97">
      <w:pPr>
        <w:spacing w:line="256" w:lineRule="auto"/>
        <w:rPr>
          <w:rFonts w:ascii="Calibri" w:eastAsia="Calibri" w:hAnsi="Calibri" w:cs="Calibri"/>
          <w:b/>
          <w:sz w:val="24"/>
          <w:szCs w:val="24"/>
        </w:rPr>
      </w:pPr>
    </w:p>
    <w:p w14:paraId="0F8B1193" w14:textId="77777777" w:rsidR="00513F97" w:rsidRDefault="00513F97" w:rsidP="00513F97">
      <w:pPr>
        <w:spacing w:line="256" w:lineRule="auto"/>
        <w:rPr>
          <w:rFonts w:ascii="Calibri" w:eastAsia="Calibri" w:hAnsi="Calibri" w:cs="Calibri"/>
          <w:b/>
          <w:sz w:val="24"/>
          <w:szCs w:val="24"/>
        </w:rPr>
      </w:pPr>
    </w:p>
    <w:p w14:paraId="652DEF72" w14:textId="77777777" w:rsidR="009061A5" w:rsidRPr="000C3068" w:rsidRDefault="009061A5" w:rsidP="00DF5821">
      <w:pPr>
        <w:rPr>
          <w:rFonts w:ascii="Arial" w:eastAsia="Calibri" w:hAnsi="Arial" w:cs="Arial"/>
          <w:b/>
          <w:sz w:val="24"/>
          <w:szCs w:val="24"/>
        </w:rPr>
      </w:pPr>
    </w:p>
    <w:p w14:paraId="2E47C75A" w14:textId="77777777" w:rsidR="009061A5" w:rsidRPr="000C3068" w:rsidRDefault="009061A5" w:rsidP="00DF5821">
      <w:pPr>
        <w:rPr>
          <w:rFonts w:ascii="Arial" w:eastAsia="Calibri" w:hAnsi="Arial" w:cs="Arial"/>
          <w:b/>
          <w:sz w:val="24"/>
          <w:szCs w:val="24"/>
        </w:rPr>
      </w:pPr>
    </w:p>
    <w:p w14:paraId="12B7807E" w14:textId="77777777" w:rsidR="009061A5" w:rsidRPr="000C3068" w:rsidRDefault="009061A5" w:rsidP="00DF5821">
      <w:pPr>
        <w:rPr>
          <w:rFonts w:ascii="Arial" w:eastAsia="Calibri" w:hAnsi="Arial" w:cs="Arial"/>
          <w:b/>
          <w:sz w:val="24"/>
          <w:szCs w:val="24"/>
        </w:rPr>
      </w:pPr>
    </w:p>
    <w:p w14:paraId="63396316" w14:textId="1DB4B34F" w:rsidR="00A11DD9" w:rsidRPr="00A11DD9" w:rsidRDefault="00E97DF6" w:rsidP="00A11DD9">
      <w:pPr>
        <w:jc w:val="center"/>
        <w:rPr>
          <w:rFonts w:ascii="Palatino Linotype" w:eastAsia="Calibri" w:hAnsi="Palatino Linotype" w:cs="Times New Roman"/>
          <w:b/>
          <w:sz w:val="28"/>
          <w:szCs w:val="28"/>
        </w:rPr>
      </w:pPr>
      <w:r w:rsidRPr="00A11DD9">
        <w:rPr>
          <w:rFonts w:ascii="Palatino Linotype" w:eastAsia="Calibri" w:hAnsi="Palatino Linotype" w:cs="Times New Roman"/>
          <w:b/>
          <w:sz w:val="28"/>
          <w:szCs w:val="28"/>
        </w:rPr>
        <w:lastRenderedPageBreak/>
        <w:t>STRATEGIC OBJECTIVE</w:t>
      </w:r>
      <w:r w:rsidR="00DC6355">
        <w:rPr>
          <w:rFonts w:ascii="Palatino Linotype" w:eastAsia="Calibri" w:hAnsi="Palatino Linotype" w:cs="Times New Roman"/>
          <w:b/>
          <w:sz w:val="28"/>
          <w:szCs w:val="28"/>
        </w:rPr>
        <w:t xml:space="preserve"> 2</w:t>
      </w:r>
    </w:p>
    <w:p w14:paraId="2CCA4CD2" w14:textId="37EBB63C" w:rsidR="00E97DF6" w:rsidRDefault="00E97DF6" w:rsidP="00A11DD9">
      <w:pPr>
        <w:jc w:val="center"/>
        <w:rPr>
          <w:rFonts w:ascii="Palatino Linotype" w:eastAsia="Calibri" w:hAnsi="Palatino Linotype" w:cs="Times New Roman"/>
          <w:b/>
          <w:sz w:val="28"/>
          <w:szCs w:val="28"/>
        </w:rPr>
      </w:pPr>
      <w:r w:rsidRPr="00A11DD9">
        <w:rPr>
          <w:rFonts w:ascii="Palatino Linotype" w:eastAsia="Calibri" w:hAnsi="Palatino Linotype" w:cs="Times New Roman"/>
          <w:b/>
          <w:sz w:val="28"/>
          <w:szCs w:val="28"/>
        </w:rPr>
        <w:t>TO INSTITUTIONALIZE EFFICIENCY, ACCOUNTABILITY AND TRANSPARENCY IN THE PUBLIC, PRIVATE AND NOT-FOR-PROFIT SECTORS</w:t>
      </w:r>
    </w:p>
    <w:p w14:paraId="68BADB7C" w14:textId="77777777" w:rsidR="00A11DD9" w:rsidRPr="00A11DD9" w:rsidRDefault="00A11DD9" w:rsidP="00A11DD9">
      <w:pPr>
        <w:jc w:val="center"/>
        <w:rPr>
          <w:rFonts w:ascii="Palatino Linotype" w:eastAsia="Calibri" w:hAnsi="Palatino Linotype" w:cs="Times New Roman"/>
          <w:b/>
          <w:sz w:val="28"/>
          <w:szCs w:val="28"/>
        </w:rPr>
      </w:pPr>
    </w:p>
    <w:tbl>
      <w:tblPr>
        <w:tblStyle w:val="TableGrid"/>
        <w:tblW w:w="14940" w:type="dxa"/>
        <w:tblInd w:w="-702" w:type="dxa"/>
        <w:tblLayout w:type="fixed"/>
        <w:tblLook w:val="04A0" w:firstRow="1" w:lastRow="0" w:firstColumn="1" w:lastColumn="0" w:noHBand="0" w:noVBand="1"/>
      </w:tblPr>
      <w:tblGrid>
        <w:gridCol w:w="2790"/>
        <w:gridCol w:w="3870"/>
        <w:gridCol w:w="4050"/>
        <w:gridCol w:w="4230"/>
      </w:tblGrid>
      <w:tr w:rsidR="00A11DD9" w:rsidRPr="00A11DD9" w14:paraId="5E165CF0" w14:textId="77777777" w:rsidTr="00A11DD9">
        <w:trPr>
          <w:trHeight w:val="324"/>
          <w:tblHeader/>
        </w:trPr>
        <w:tc>
          <w:tcPr>
            <w:tcW w:w="2790" w:type="dxa"/>
            <w:vMerge w:val="restart"/>
            <w:shd w:val="clear" w:color="auto" w:fill="7030A0"/>
          </w:tcPr>
          <w:p w14:paraId="67F1DB18" w14:textId="77777777" w:rsidR="00A11DD9" w:rsidRPr="00A11DD9" w:rsidRDefault="00A11DD9" w:rsidP="003E47D2">
            <w:pPr>
              <w:pStyle w:val="NoSpacing"/>
              <w:jc w:val="center"/>
              <w:rPr>
                <w:rFonts w:ascii="Palatino Linotype" w:hAnsi="Palatino Linotype"/>
                <w:b/>
                <w:color w:val="FFFFFF" w:themeColor="background1"/>
                <w:sz w:val="24"/>
                <w:szCs w:val="24"/>
                <w:lang w:val="en-GB"/>
              </w:rPr>
            </w:pPr>
            <w:r w:rsidRPr="00A11DD9">
              <w:rPr>
                <w:rFonts w:ascii="Palatino Linotype" w:hAnsi="Palatino Linotype"/>
                <w:b/>
                <w:color w:val="FFFFFF" w:themeColor="background1"/>
                <w:sz w:val="24"/>
                <w:szCs w:val="24"/>
                <w:lang w:val="en-GB"/>
              </w:rPr>
              <w:t>NACAP Ref/Broad Activity</w:t>
            </w:r>
          </w:p>
        </w:tc>
        <w:tc>
          <w:tcPr>
            <w:tcW w:w="3870" w:type="dxa"/>
            <w:vMerge w:val="restart"/>
            <w:shd w:val="clear" w:color="auto" w:fill="7030A0"/>
            <w:vAlign w:val="center"/>
          </w:tcPr>
          <w:p w14:paraId="446F1A82" w14:textId="77777777" w:rsidR="00A11DD9" w:rsidRPr="00A11DD9" w:rsidRDefault="00A11DD9" w:rsidP="003E47D2">
            <w:pPr>
              <w:pStyle w:val="NoSpacing"/>
              <w:jc w:val="center"/>
              <w:rPr>
                <w:rFonts w:ascii="Palatino Linotype" w:hAnsi="Palatino Linotype"/>
                <w:b/>
                <w:color w:val="FFFFFF" w:themeColor="background1"/>
                <w:sz w:val="24"/>
                <w:szCs w:val="24"/>
                <w:lang w:val="en-GB"/>
              </w:rPr>
            </w:pPr>
            <w:r w:rsidRPr="00A11DD9">
              <w:rPr>
                <w:rFonts w:ascii="Palatino Linotype" w:hAnsi="Palatino Linotype"/>
                <w:b/>
                <w:color w:val="FFFFFF" w:themeColor="background1"/>
                <w:sz w:val="24"/>
                <w:szCs w:val="24"/>
                <w:lang w:val="en-GB"/>
              </w:rPr>
              <w:t xml:space="preserve">Indicator </w:t>
            </w:r>
          </w:p>
        </w:tc>
        <w:tc>
          <w:tcPr>
            <w:tcW w:w="4050" w:type="dxa"/>
            <w:vMerge w:val="restart"/>
            <w:shd w:val="clear" w:color="auto" w:fill="7030A0"/>
            <w:vAlign w:val="center"/>
          </w:tcPr>
          <w:p w14:paraId="7558D18D" w14:textId="12EA003F" w:rsidR="00A11DD9" w:rsidRPr="00A11DD9" w:rsidRDefault="00A11DD9" w:rsidP="003E47D2">
            <w:pPr>
              <w:pStyle w:val="NoSpacing"/>
              <w:jc w:val="center"/>
              <w:rPr>
                <w:rFonts w:ascii="Palatino Linotype" w:hAnsi="Palatino Linotype"/>
                <w:b/>
                <w:color w:val="FFFFFF" w:themeColor="background1"/>
                <w:sz w:val="24"/>
                <w:szCs w:val="24"/>
                <w:lang w:val="en-GB"/>
              </w:rPr>
            </w:pPr>
            <w:r w:rsidRPr="00A11DD9">
              <w:rPr>
                <w:rFonts w:ascii="Palatino Linotype" w:hAnsi="Palatino Linotype"/>
                <w:b/>
                <w:color w:val="FFFFFF" w:themeColor="background1"/>
                <w:sz w:val="24"/>
                <w:szCs w:val="24"/>
              </w:rPr>
              <w:t>Results (Status of Implementation)</w:t>
            </w:r>
          </w:p>
        </w:tc>
        <w:tc>
          <w:tcPr>
            <w:tcW w:w="4230" w:type="dxa"/>
            <w:vMerge w:val="restart"/>
            <w:shd w:val="clear" w:color="auto" w:fill="7030A0"/>
            <w:vAlign w:val="center"/>
          </w:tcPr>
          <w:p w14:paraId="6B6C16BD" w14:textId="6979589E" w:rsidR="00A11DD9" w:rsidRPr="00A11DD9" w:rsidRDefault="00A11DD9" w:rsidP="003E47D2">
            <w:pPr>
              <w:pStyle w:val="NoSpacing"/>
              <w:jc w:val="center"/>
              <w:rPr>
                <w:rFonts w:ascii="Palatino Linotype" w:hAnsi="Palatino Linotype"/>
                <w:b/>
                <w:color w:val="FFFFFF" w:themeColor="background1"/>
                <w:sz w:val="24"/>
                <w:szCs w:val="24"/>
                <w:lang w:val="en-GB"/>
              </w:rPr>
            </w:pPr>
            <w:r w:rsidRPr="00A11DD9">
              <w:rPr>
                <w:rFonts w:ascii="Palatino Linotype" w:hAnsi="Palatino Linotype"/>
                <w:b/>
                <w:color w:val="FFFFFF" w:themeColor="background1"/>
                <w:sz w:val="24"/>
                <w:szCs w:val="24"/>
                <w:lang w:val="en-GB"/>
              </w:rPr>
              <w:t>Data Source (Means of Verification)</w:t>
            </w:r>
          </w:p>
        </w:tc>
      </w:tr>
      <w:tr w:rsidR="00A11DD9" w:rsidRPr="00A11DD9" w14:paraId="431181CF" w14:textId="77777777" w:rsidTr="00A11DD9">
        <w:trPr>
          <w:trHeight w:val="324"/>
          <w:tblHeader/>
        </w:trPr>
        <w:tc>
          <w:tcPr>
            <w:tcW w:w="2790" w:type="dxa"/>
            <w:vMerge/>
            <w:shd w:val="clear" w:color="auto" w:fill="7030A0"/>
          </w:tcPr>
          <w:p w14:paraId="1AF85D79" w14:textId="77777777" w:rsidR="00A11DD9" w:rsidRPr="00A11DD9" w:rsidRDefault="00A11DD9" w:rsidP="003E47D2">
            <w:pPr>
              <w:jc w:val="both"/>
              <w:rPr>
                <w:rFonts w:ascii="Palatino Linotype" w:hAnsi="Palatino Linotype"/>
                <w:sz w:val="24"/>
                <w:szCs w:val="24"/>
              </w:rPr>
            </w:pPr>
          </w:p>
        </w:tc>
        <w:tc>
          <w:tcPr>
            <w:tcW w:w="3870" w:type="dxa"/>
            <w:vMerge/>
            <w:shd w:val="clear" w:color="auto" w:fill="7030A0"/>
          </w:tcPr>
          <w:p w14:paraId="4526AF37" w14:textId="77777777" w:rsidR="00A11DD9" w:rsidRPr="00A11DD9" w:rsidRDefault="00A11DD9" w:rsidP="003E47D2">
            <w:pPr>
              <w:jc w:val="both"/>
              <w:rPr>
                <w:rFonts w:ascii="Palatino Linotype" w:hAnsi="Palatino Linotype"/>
                <w:sz w:val="24"/>
                <w:szCs w:val="24"/>
              </w:rPr>
            </w:pPr>
          </w:p>
        </w:tc>
        <w:tc>
          <w:tcPr>
            <w:tcW w:w="4050" w:type="dxa"/>
            <w:vMerge/>
            <w:shd w:val="clear" w:color="auto" w:fill="7030A0"/>
          </w:tcPr>
          <w:p w14:paraId="781CBD06" w14:textId="77777777" w:rsidR="00A11DD9" w:rsidRPr="00A11DD9" w:rsidRDefault="00A11DD9" w:rsidP="003E47D2">
            <w:pPr>
              <w:jc w:val="both"/>
              <w:rPr>
                <w:rFonts w:ascii="Palatino Linotype" w:hAnsi="Palatino Linotype"/>
                <w:sz w:val="24"/>
                <w:szCs w:val="24"/>
              </w:rPr>
            </w:pPr>
          </w:p>
        </w:tc>
        <w:tc>
          <w:tcPr>
            <w:tcW w:w="4230" w:type="dxa"/>
            <w:vMerge/>
            <w:shd w:val="clear" w:color="auto" w:fill="7030A0"/>
          </w:tcPr>
          <w:p w14:paraId="018C8C8A" w14:textId="77777777" w:rsidR="00A11DD9" w:rsidRPr="00A11DD9" w:rsidRDefault="00A11DD9" w:rsidP="003E47D2">
            <w:pPr>
              <w:jc w:val="both"/>
              <w:rPr>
                <w:rFonts w:ascii="Palatino Linotype" w:hAnsi="Palatino Linotype"/>
                <w:sz w:val="24"/>
                <w:szCs w:val="24"/>
              </w:rPr>
            </w:pPr>
          </w:p>
        </w:tc>
      </w:tr>
      <w:tr w:rsidR="00A11DD9" w:rsidRPr="00A11DD9" w14:paraId="5630FB9F" w14:textId="77777777" w:rsidTr="00A11DD9">
        <w:tc>
          <w:tcPr>
            <w:tcW w:w="2790" w:type="dxa"/>
            <w:shd w:val="clear" w:color="auto" w:fill="auto"/>
          </w:tcPr>
          <w:p w14:paraId="11ADB1ED"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color w:val="000000"/>
                <w:sz w:val="24"/>
                <w:szCs w:val="24"/>
              </w:rPr>
              <w:t>1. Conduct system examination of corruption-prone MDAs and public institutions to identify and plug loopholes</w:t>
            </w:r>
          </w:p>
        </w:tc>
        <w:tc>
          <w:tcPr>
            <w:tcW w:w="3870" w:type="dxa"/>
            <w:shd w:val="clear" w:color="auto" w:fill="auto"/>
          </w:tcPr>
          <w:p w14:paraId="4F8F8EC3"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sz w:val="24"/>
                <w:szCs w:val="24"/>
              </w:rPr>
              <w:t>System examinations conducted in a number of MDAs and public institutions (provide details)</w:t>
            </w:r>
          </w:p>
        </w:tc>
        <w:tc>
          <w:tcPr>
            <w:tcW w:w="4050" w:type="dxa"/>
            <w:shd w:val="clear" w:color="auto" w:fill="auto"/>
          </w:tcPr>
          <w:p w14:paraId="5164BB7C"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20796C6D" w14:textId="77777777" w:rsidR="00A11DD9" w:rsidRPr="00A11DD9" w:rsidRDefault="00A11DD9" w:rsidP="003E47D2">
            <w:pPr>
              <w:jc w:val="both"/>
              <w:rPr>
                <w:rFonts w:ascii="Palatino Linotype" w:hAnsi="Palatino Linotype"/>
                <w:sz w:val="24"/>
                <w:szCs w:val="24"/>
              </w:rPr>
            </w:pPr>
          </w:p>
        </w:tc>
      </w:tr>
      <w:tr w:rsidR="00A11DD9" w:rsidRPr="00A11DD9" w14:paraId="66F43520" w14:textId="77777777" w:rsidTr="00A11DD9">
        <w:tc>
          <w:tcPr>
            <w:tcW w:w="2790" w:type="dxa"/>
            <w:shd w:val="clear" w:color="auto" w:fill="auto"/>
          </w:tcPr>
          <w:p w14:paraId="3031E06C" w14:textId="77777777" w:rsidR="00A11DD9" w:rsidRPr="00A11DD9" w:rsidRDefault="00A11DD9" w:rsidP="003E47D2">
            <w:pPr>
              <w:rPr>
                <w:rFonts w:ascii="Palatino Linotype" w:hAnsi="Palatino Linotype"/>
                <w:sz w:val="24"/>
                <w:szCs w:val="24"/>
              </w:rPr>
            </w:pPr>
            <w:r w:rsidRPr="00A11DD9">
              <w:rPr>
                <w:rFonts w:ascii="Palatino Linotype" w:hAnsi="Palatino Linotype"/>
                <w:b/>
                <w:bCs/>
                <w:sz w:val="24"/>
                <w:szCs w:val="24"/>
              </w:rPr>
              <w:t xml:space="preserve">2. </w:t>
            </w:r>
            <w:r w:rsidRPr="00A11DD9">
              <w:rPr>
                <w:rFonts w:ascii="Palatino Linotype" w:hAnsi="Palatino Linotype"/>
                <w:sz w:val="24"/>
                <w:szCs w:val="24"/>
              </w:rPr>
              <w:t>Monitor implementation of system examination reports and recommendation</w:t>
            </w:r>
          </w:p>
        </w:tc>
        <w:tc>
          <w:tcPr>
            <w:tcW w:w="3870" w:type="dxa"/>
            <w:shd w:val="clear" w:color="auto" w:fill="auto"/>
          </w:tcPr>
          <w:p w14:paraId="047B6B07"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System examination recommendation implemented (provide details)</w:t>
            </w:r>
          </w:p>
        </w:tc>
        <w:tc>
          <w:tcPr>
            <w:tcW w:w="4050" w:type="dxa"/>
            <w:shd w:val="clear" w:color="auto" w:fill="auto"/>
          </w:tcPr>
          <w:p w14:paraId="0DC58C37"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6EA0D4F2" w14:textId="77777777" w:rsidR="00A11DD9" w:rsidRPr="00A11DD9" w:rsidRDefault="00A11DD9" w:rsidP="003E47D2">
            <w:pPr>
              <w:jc w:val="both"/>
              <w:rPr>
                <w:rFonts w:ascii="Palatino Linotype" w:hAnsi="Palatino Linotype"/>
                <w:sz w:val="24"/>
                <w:szCs w:val="24"/>
              </w:rPr>
            </w:pPr>
          </w:p>
        </w:tc>
      </w:tr>
      <w:tr w:rsidR="00A11DD9" w:rsidRPr="00A11DD9" w14:paraId="506E5C96" w14:textId="77777777" w:rsidTr="00A11DD9">
        <w:trPr>
          <w:trHeight w:val="3419"/>
        </w:trPr>
        <w:tc>
          <w:tcPr>
            <w:tcW w:w="2790" w:type="dxa"/>
            <w:shd w:val="clear" w:color="auto" w:fill="auto"/>
          </w:tcPr>
          <w:p w14:paraId="41A6F719"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lastRenderedPageBreak/>
              <w:t xml:space="preserve">8. </w:t>
            </w:r>
            <w:r w:rsidRPr="00A11DD9">
              <w:rPr>
                <w:rFonts w:ascii="Palatino Linotype" w:hAnsi="Palatino Linotype"/>
                <w:sz w:val="24"/>
                <w:szCs w:val="24"/>
              </w:rPr>
              <w:t>Build capacity of MDAs for transparent use of public resources</w:t>
            </w:r>
          </w:p>
        </w:tc>
        <w:tc>
          <w:tcPr>
            <w:tcW w:w="3870" w:type="dxa"/>
            <w:shd w:val="clear" w:color="auto" w:fill="auto"/>
          </w:tcPr>
          <w:p w14:paraId="3D625831"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Number of capacity building programmes</w:t>
            </w:r>
          </w:p>
          <w:p w14:paraId="00DE2F0A" w14:textId="77777777" w:rsidR="00A11DD9" w:rsidRPr="00A11DD9" w:rsidRDefault="00A11DD9" w:rsidP="003E47D2">
            <w:pPr>
              <w:spacing w:before="40" w:after="40"/>
              <w:rPr>
                <w:rFonts w:ascii="Palatino Linotype" w:hAnsi="Palatino Linotype"/>
                <w:sz w:val="24"/>
                <w:szCs w:val="24"/>
              </w:rPr>
            </w:pPr>
          </w:p>
          <w:p w14:paraId="66BF40F0"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Number of beneficiaries</w:t>
            </w:r>
          </w:p>
        </w:tc>
        <w:tc>
          <w:tcPr>
            <w:tcW w:w="4050" w:type="dxa"/>
            <w:shd w:val="clear" w:color="auto" w:fill="auto"/>
          </w:tcPr>
          <w:p w14:paraId="522B1AC5"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5AAEC5DD" w14:textId="77777777" w:rsidR="00A11DD9" w:rsidRPr="00A11DD9" w:rsidRDefault="00A11DD9" w:rsidP="003E47D2">
            <w:pPr>
              <w:jc w:val="both"/>
              <w:rPr>
                <w:rFonts w:ascii="Palatino Linotype" w:hAnsi="Palatino Linotype"/>
                <w:sz w:val="24"/>
                <w:szCs w:val="24"/>
              </w:rPr>
            </w:pPr>
          </w:p>
        </w:tc>
      </w:tr>
      <w:tr w:rsidR="00A11DD9" w:rsidRPr="00A11DD9" w14:paraId="4CDB4B3F" w14:textId="77777777" w:rsidTr="00A11DD9">
        <w:tc>
          <w:tcPr>
            <w:tcW w:w="2790" w:type="dxa"/>
            <w:shd w:val="clear" w:color="auto" w:fill="auto"/>
          </w:tcPr>
          <w:p w14:paraId="34E2B3D2"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10. </w:t>
            </w:r>
            <w:r w:rsidRPr="00A11DD9">
              <w:rPr>
                <w:rFonts w:ascii="Palatino Linotype" w:hAnsi="Palatino Linotype"/>
                <w:sz w:val="24"/>
                <w:szCs w:val="24"/>
              </w:rPr>
              <w:t xml:space="preserve">Develop and implement customer service charters in all MDAs, public and private sector institutions </w:t>
            </w:r>
          </w:p>
        </w:tc>
        <w:tc>
          <w:tcPr>
            <w:tcW w:w="3870" w:type="dxa"/>
            <w:shd w:val="clear" w:color="auto" w:fill="auto"/>
          </w:tcPr>
          <w:p w14:paraId="78194425"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Customer Service Charters developed (indicate whether the charter is developed)</w:t>
            </w:r>
          </w:p>
          <w:p w14:paraId="7C583CDE" w14:textId="77777777" w:rsidR="00A11DD9" w:rsidRPr="00A11DD9" w:rsidRDefault="00A11DD9" w:rsidP="003E47D2">
            <w:pPr>
              <w:spacing w:before="40" w:after="40"/>
              <w:rPr>
                <w:rFonts w:ascii="Palatino Linotype" w:hAnsi="Palatino Linotype"/>
                <w:sz w:val="24"/>
                <w:szCs w:val="24"/>
              </w:rPr>
            </w:pPr>
          </w:p>
          <w:p w14:paraId="6024138C"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Actions taken towards implementation of customer service charter</w:t>
            </w:r>
          </w:p>
          <w:p w14:paraId="630EC849" w14:textId="77777777" w:rsidR="00A11DD9" w:rsidRPr="00A11DD9" w:rsidRDefault="00A11DD9" w:rsidP="003E47D2">
            <w:pPr>
              <w:spacing w:before="40" w:after="40"/>
              <w:rPr>
                <w:rFonts w:ascii="Palatino Linotype" w:hAnsi="Palatino Linotype"/>
                <w:sz w:val="24"/>
                <w:szCs w:val="24"/>
              </w:rPr>
            </w:pPr>
          </w:p>
        </w:tc>
        <w:tc>
          <w:tcPr>
            <w:tcW w:w="4050" w:type="dxa"/>
            <w:shd w:val="clear" w:color="auto" w:fill="auto"/>
          </w:tcPr>
          <w:p w14:paraId="49267DF9"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64BB910C" w14:textId="77777777" w:rsidR="00A11DD9" w:rsidRPr="00A11DD9" w:rsidRDefault="00A11DD9" w:rsidP="003E47D2">
            <w:pPr>
              <w:jc w:val="both"/>
              <w:rPr>
                <w:rFonts w:ascii="Palatino Linotype" w:hAnsi="Palatino Linotype"/>
                <w:sz w:val="24"/>
                <w:szCs w:val="24"/>
              </w:rPr>
            </w:pPr>
          </w:p>
        </w:tc>
      </w:tr>
      <w:tr w:rsidR="00A11DD9" w:rsidRPr="00A11DD9" w14:paraId="65BAE374" w14:textId="77777777" w:rsidTr="00A11DD9">
        <w:tc>
          <w:tcPr>
            <w:tcW w:w="2790" w:type="dxa"/>
            <w:shd w:val="clear" w:color="auto" w:fill="auto"/>
          </w:tcPr>
          <w:p w14:paraId="13E285E8"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11. </w:t>
            </w:r>
            <w:r w:rsidRPr="00A11DD9">
              <w:rPr>
                <w:rFonts w:ascii="Palatino Linotype" w:hAnsi="Palatino Linotype"/>
                <w:sz w:val="24"/>
                <w:szCs w:val="24"/>
              </w:rPr>
              <w:t xml:space="preserve">Ensure that MDAs and MMDAs prepare financial statements on time for audit </w:t>
            </w:r>
          </w:p>
        </w:tc>
        <w:tc>
          <w:tcPr>
            <w:tcW w:w="3870" w:type="dxa"/>
            <w:shd w:val="clear" w:color="auto" w:fill="auto"/>
          </w:tcPr>
          <w:p w14:paraId="7437DCD6" w14:textId="77777777" w:rsidR="00A11DD9" w:rsidRPr="00A11DD9" w:rsidRDefault="00A11DD9" w:rsidP="003E47D2">
            <w:pPr>
              <w:spacing w:before="40" w:after="40"/>
              <w:rPr>
                <w:rFonts w:ascii="Palatino Linotype" w:hAnsi="Palatino Linotype"/>
                <w:sz w:val="24"/>
                <w:szCs w:val="24"/>
                <w:highlight w:val="yellow"/>
              </w:rPr>
            </w:pPr>
            <w:r w:rsidRPr="00A11DD9">
              <w:rPr>
                <w:rFonts w:ascii="Palatino Linotype" w:hAnsi="Palatino Linotype"/>
                <w:sz w:val="24"/>
                <w:szCs w:val="24"/>
              </w:rPr>
              <w:t xml:space="preserve">Measures/actions taken to ensure </w:t>
            </w:r>
            <w:proofErr w:type="gramStart"/>
            <w:r w:rsidRPr="00A11DD9">
              <w:rPr>
                <w:rFonts w:ascii="Palatino Linotype" w:hAnsi="Palatino Linotype"/>
                <w:sz w:val="24"/>
                <w:szCs w:val="24"/>
              </w:rPr>
              <w:t>Financial</w:t>
            </w:r>
            <w:proofErr w:type="gramEnd"/>
            <w:r w:rsidRPr="00A11DD9">
              <w:rPr>
                <w:rFonts w:ascii="Palatino Linotype" w:hAnsi="Palatino Linotype"/>
                <w:sz w:val="24"/>
                <w:szCs w:val="24"/>
              </w:rPr>
              <w:t xml:space="preserve"> statements of MDAs/MMDAs are prepared on time for audit</w:t>
            </w:r>
          </w:p>
        </w:tc>
        <w:tc>
          <w:tcPr>
            <w:tcW w:w="4050" w:type="dxa"/>
            <w:shd w:val="clear" w:color="auto" w:fill="auto"/>
          </w:tcPr>
          <w:p w14:paraId="1E1FE97E" w14:textId="77777777" w:rsidR="00A11DD9" w:rsidRPr="00A11DD9" w:rsidRDefault="00A11DD9" w:rsidP="003E47D2">
            <w:pPr>
              <w:jc w:val="both"/>
              <w:rPr>
                <w:rFonts w:ascii="Palatino Linotype" w:hAnsi="Palatino Linotype"/>
                <w:sz w:val="24"/>
                <w:szCs w:val="24"/>
              </w:rPr>
            </w:pPr>
          </w:p>
          <w:p w14:paraId="494D420B" w14:textId="77777777" w:rsidR="00A11DD9" w:rsidRPr="00A11DD9" w:rsidRDefault="00A11DD9" w:rsidP="003E47D2">
            <w:pPr>
              <w:jc w:val="both"/>
              <w:rPr>
                <w:rFonts w:ascii="Palatino Linotype" w:hAnsi="Palatino Linotype"/>
                <w:sz w:val="24"/>
                <w:szCs w:val="24"/>
              </w:rPr>
            </w:pPr>
          </w:p>
          <w:p w14:paraId="33EB6D79" w14:textId="77777777" w:rsidR="00A11DD9" w:rsidRPr="00A11DD9" w:rsidRDefault="00A11DD9" w:rsidP="003E47D2">
            <w:pPr>
              <w:jc w:val="both"/>
              <w:rPr>
                <w:rFonts w:ascii="Palatino Linotype" w:hAnsi="Palatino Linotype"/>
                <w:sz w:val="24"/>
                <w:szCs w:val="24"/>
              </w:rPr>
            </w:pPr>
          </w:p>
          <w:p w14:paraId="69D38DC0" w14:textId="77777777" w:rsidR="00A11DD9" w:rsidRPr="00A11DD9" w:rsidRDefault="00A11DD9" w:rsidP="003E47D2">
            <w:pPr>
              <w:jc w:val="both"/>
              <w:rPr>
                <w:rFonts w:ascii="Palatino Linotype" w:hAnsi="Palatino Linotype"/>
                <w:sz w:val="24"/>
                <w:szCs w:val="24"/>
              </w:rPr>
            </w:pPr>
          </w:p>
          <w:p w14:paraId="73F1F3EF" w14:textId="77777777" w:rsidR="00A11DD9" w:rsidRPr="00A11DD9" w:rsidRDefault="00A11DD9" w:rsidP="003E47D2">
            <w:pPr>
              <w:jc w:val="both"/>
              <w:rPr>
                <w:rFonts w:ascii="Palatino Linotype" w:hAnsi="Palatino Linotype"/>
                <w:sz w:val="24"/>
                <w:szCs w:val="24"/>
              </w:rPr>
            </w:pPr>
          </w:p>
          <w:p w14:paraId="24281B53" w14:textId="77777777" w:rsidR="00A11DD9" w:rsidRPr="00A11DD9" w:rsidRDefault="00A11DD9" w:rsidP="003E47D2">
            <w:pPr>
              <w:jc w:val="both"/>
              <w:rPr>
                <w:rFonts w:ascii="Palatino Linotype" w:hAnsi="Palatino Linotype"/>
                <w:sz w:val="24"/>
                <w:szCs w:val="24"/>
              </w:rPr>
            </w:pPr>
          </w:p>
          <w:p w14:paraId="31AD109A" w14:textId="77777777" w:rsidR="00A11DD9" w:rsidRPr="00A11DD9" w:rsidRDefault="00A11DD9" w:rsidP="003E47D2">
            <w:pPr>
              <w:jc w:val="both"/>
              <w:rPr>
                <w:rFonts w:ascii="Palatino Linotype" w:hAnsi="Palatino Linotype"/>
                <w:sz w:val="24"/>
                <w:szCs w:val="24"/>
              </w:rPr>
            </w:pPr>
          </w:p>
          <w:p w14:paraId="5762A86E" w14:textId="77777777" w:rsidR="00A11DD9" w:rsidRPr="00A11DD9" w:rsidRDefault="00A11DD9" w:rsidP="003E47D2">
            <w:pPr>
              <w:jc w:val="both"/>
              <w:rPr>
                <w:rFonts w:ascii="Palatino Linotype" w:hAnsi="Palatino Linotype"/>
                <w:sz w:val="24"/>
                <w:szCs w:val="24"/>
              </w:rPr>
            </w:pPr>
          </w:p>
          <w:p w14:paraId="7EE45E8C" w14:textId="77777777" w:rsidR="00A11DD9" w:rsidRPr="00A11DD9" w:rsidRDefault="00A11DD9" w:rsidP="003E47D2">
            <w:pPr>
              <w:jc w:val="both"/>
              <w:rPr>
                <w:rFonts w:ascii="Palatino Linotype" w:hAnsi="Palatino Linotype"/>
                <w:sz w:val="24"/>
                <w:szCs w:val="24"/>
              </w:rPr>
            </w:pPr>
          </w:p>
          <w:p w14:paraId="1A0C11DB"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5C15AEBC" w14:textId="77777777" w:rsidR="00A11DD9" w:rsidRPr="00A11DD9" w:rsidRDefault="00A11DD9" w:rsidP="003E47D2">
            <w:pPr>
              <w:jc w:val="both"/>
              <w:rPr>
                <w:rFonts w:ascii="Palatino Linotype" w:hAnsi="Palatino Linotype"/>
                <w:sz w:val="24"/>
                <w:szCs w:val="24"/>
              </w:rPr>
            </w:pPr>
          </w:p>
        </w:tc>
      </w:tr>
      <w:tr w:rsidR="00A11DD9" w:rsidRPr="00A11DD9" w14:paraId="0111D8D0" w14:textId="77777777" w:rsidTr="00A11DD9">
        <w:trPr>
          <w:trHeight w:val="827"/>
        </w:trPr>
        <w:tc>
          <w:tcPr>
            <w:tcW w:w="2790" w:type="dxa"/>
            <w:shd w:val="clear" w:color="auto" w:fill="auto"/>
          </w:tcPr>
          <w:p w14:paraId="2D334265"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16. </w:t>
            </w:r>
            <w:r w:rsidRPr="00A11DD9">
              <w:rPr>
                <w:rFonts w:ascii="Palatino Linotype" w:hAnsi="Palatino Linotype"/>
                <w:sz w:val="24"/>
                <w:szCs w:val="24"/>
              </w:rPr>
              <w:t>Enact a law on code of conduct for public officers</w:t>
            </w:r>
          </w:p>
        </w:tc>
        <w:tc>
          <w:tcPr>
            <w:tcW w:w="3870" w:type="dxa"/>
            <w:shd w:val="clear" w:color="auto" w:fill="auto"/>
          </w:tcPr>
          <w:p w14:paraId="2286E719"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Measures taken to enact law on Code of Conduct </w:t>
            </w:r>
          </w:p>
        </w:tc>
        <w:tc>
          <w:tcPr>
            <w:tcW w:w="4050" w:type="dxa"/>
            <w:shd w:val="clear" w:color="auto" w:fill="auto"/>
          </w:tcPr>
          <w:p w14:paraId="2C5C6BB9" w14:textId="77777777" w:rsidR="00A11DD9" w:rsidRPr="00A11DD9" w:rsidRDefault="00A11DD9" w:rsidP="003E47D2">
            <w:pPr>
              <w:jc w:val="both"/>
              <w:rPr>
                <w:rFonts w:ascii="Palatino Linotype" w:hAnsi="Palatino Linotype"/>
                <w:color w:val="FF0000"/>
                <w:sz w:val="24"/>
                <w:szCs w:val="24"/>
              </w:rPr>
            </w:pPr>
          </w:p>
        </w:tc>
        <w:tc>
          <w:tcPr>
            <w:tcW w:w="4230" w:type="dxa"/>
            <w:shd w:val="clear" w:color="auto" w:fill="auto"/>
          </w:tcPr>
          <w:p w14:paraId="709D502D" w14:textId="77777777" w:rsidR="00A11DD9" w:rsidRPr="00A11DD9" w:rsidRDefault="00A11DD9" w:rsidP="003E47D2">
            <w:pPr>
              <w:jc w:val="both"/>
              <w:rPr>
                <w:rFonts w:ascii="Palatino Linotype" w:hAnsi="Palatino Linotype"/>
                <w:color w:val="FF0000"/>
                <w:sz w:val="24"/>
                <w:szCs w:val="24"/>
              </w:rPr>
            </w:pPr>
          </w:p>
        </w:tc>
      </w:tr>
      <w:tr w:rsidR="00A11DD9" w:rsidRPr="00A11DD9" w14:paraId="5800A3C1" w14:textId="77777777" w:rsidTr="00A11DD9">
        <w:trPr>
          <w:trHeight w:val="1313"/>
        </w:trPr>
        <w:tc>
          <w:tcPr>
            <w:tcW w:w="2790" w:type="dxa"/>
            <w:shd w:val="clear" w:color="auto" w:fill="auto"/>
          </w:tcPr>
          <w:p w14:paraId="24B75458" w14:textId="77777777" w:rsidR="00A11DD9" w:rsidRPr="00A11DD9" w:rsidRDefault="00A11DD9" w:rsidP="003E47D2">
            <w:pPr>
              <w:jc w:val="both"/>
              <w:rPr>
                <w:rFonts w:ascii="Palatino Linotype" w:hAnsi="Palatino Linotype"/>
                <w:color w:val="FF0000"/>
                <w:sz w:val="24"/>
                <w:szCs w:val="24"/>
              </w:rPr>
            </w:pPr>
            <w:r w:rsidRPr="00A11DD9">
              <w:rPr>
                <w:rFonts w:ascii="Palatino Linotype" w:hAnsi="Palatino Linotype"/>
                <w:b/>
                <w:bCs/>
                <w:sz w:val="24"/>
                <w:szCs w:val="24"/>
              </w:rPr>
              <w:t>18.</w:t>
            </w:r>
            <w:r w:rsidRPr="00A11DD9">
              <w:rPr>
                <w:rFonts w:ascii="Palatino Linotype" w:hAnsi="Palatino Linotype"/>
                <w:sz w:val="24"/>
                <w:szCs w:val="24"/>
              </w:rPr>
              <w:t xml:space="preserve"> Enforce and monitor compliance with the codes of conduct /ethics </w:t>
            </w:r>
          </w:p>
        </w:tc>
        <w:tc>
          <w:tcPr>
            <w:tcW w:w="3870" w:type="dxa"/>
            <w:shd w:val="clear" w:color="auto" w:fill="auto"/>
          </w:tcPr>
          <w:p w14:paraId="282B70F7"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Measures taken to enforce and monitor compliance with the codes of conduct /ethics </w:t>
            </w:r>
          </w:p>
        </w:tc>
        <w:tc>
          <w:tcPr>
            <w:tcW w:w="4050" w:type="dxa"/>
            <w:shd w:val="clear" w:color="auto" w:fill="auto"/>
          </w:tcPr>
          <w:p w14:paraId="25996D2A" w14:textId="77777777" w:rsidR="00A11DD9" w:rsidRPr="00A11DD9" w:rsidRDefault="00A11DD9" w:rsidP="003E47D2">
            <w:pPr>
              <w:jc w:val="both"/>
              <w:rPr>
                <w:rFonts w:ascii="Palatino Linotype" w:hAnsi="Palatino Linotype"/>
                <w:color w:val="FF0000"/>
                <w:sz w:val="24"/>
                <w:szCs w:val="24"/>
              </w:rPr>
            </w:pPr>
          </w:p>
        </w:tc>
        <w:tc>
          <w:tcPr>
            <w:tcW w:w="4230" w:type="dxa"/>
            <w:shd w:val="clear" w:color="auto" w:fill="auto"/>
          </w:tcPr>
          <w:p w14:paraId="09FDB3A6" w14:textId="77777777" w:rsidR="00A11DD9" w:rsidRPr="00A11DD9" w:rsidRDefault="00A11DD9" w:rsidP="003E47D2">
            <w:pPr>
              <w:jc w:val="both"/>
              <w:rPr>
                <w:rFonts w:ascii="Palatino Linotype" w:hAnsi="Palatino Linotype"/>
                <w:color w:val="FF0000"/>
                <w:sz w:val="24"/>
                <w:szCs w:val="24"/>
              </w:rPr>
            </w:pPr>
          </w:p>
        </w:tc>
      </w:tr>
      <w:tr w:rsidR="00A11DD9" w:rsidRPr="00A11DD9" w14:paraId="12FEAA1F" w14:textId="77777777" w:rsidTr="00A11DD9">
        <w:tc>
          <w:tcPr>
            <w:tcW w:w="2790" w:type="dxa"/>
            <w:shd w:val="clear" w:color="auto" w:fill="auto"/>
          </w:tcPr>
          <w:p w14:paraId="2B970B0A"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20. </w:t>
            </w:r>
            <w:r w:rsidRPr="00A11DD9">
              <w:rPr>
                <w:rFonts w:ascii="Palatino Linotype" w:hAnsi="Palatino Linotype"/>
                <w:sz w:val="24"/>
                <w:szCs w:val="24"/>
              </w:rPr>
              <w:t>Assess performance and functioning of the National Ethics Advisory Committees and all other ethics committees of MDAs</w:t>
            </w:r>
          </w:p>
        </w:tc>
        <w:tc>
          <w:tcPr>
            <w:tcW w:w="3870" w:type="dxa"/>
            <w:shd w:val="clear" w:color="auto" w:fill="auto"/>
          </w:tcPr>
          <w:p w14:paraId="5C8F55FF"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No. of NEAC’s performances assessed</w:t>
            </w:r>
          </w:p>
        </w:tc>
        <w:tc>
          <w:tcPr>
            <w:tcW w:w="4050" w:type="dxa"/>
            <w:shd w:val="clear" w:color="auto" w:fill="auto"/>
          </w:tcPr>
          <w:p w14:paraId="01E30FE7"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7EE5B27B" w14:textId="77777777" w:rsidR="00A11DD9" w:rsidRPr="00A11DD9" w:rsidRDefault="00A11DD9" w:rsidP="003E47D2">
            <w:pPr>
              <w:jc w:val="both"/>
              <w:rPr>
                <w:rFonts w:ascii="Palatino Linotype" w:hAnsi="Palatino Linotype"/>
                <w:sz w:val="24"/>
                <w:szCs w:val="24"/>
              </w:rPr>
            </w:pPr>
          </w:p>
        </w:tc>
      </w:tr>
      <w:tr w:rsidR="00A11DD9" w:rsidRPr="00A11DD9" w14:paraId="684EF8EE" w14:textId="77777777" w:rsidTr="00A11DD9">
        <w:tc>
          <w:tcPr>
            <w:tcW w:w="2790" w:type="dxa"/>
            <w:shd w:val="clear" w:color="auto" w:fill="auto"/>
          </w:tcPr>
          <w:p w14:paraId="4ED127A0" w14:textId="77777777" w:rsidR="00A11DD9" w:rsidRPr="00A11DD9" w:rsidRDefault="00A11DD9" w:rsidP="003E47D2">
            <w:pPr>
              <w:jc w:val="both"/>
              <w:rPr>
                <w:rFonts w:ascii="Palatino Linotype" w:eastAsia="Times New Roman" w:hAnsi="Palatino Linotype"/>
                <w:sz w:val="24"/>
                <w:szCs w:val="24"/>
              </w:rPr>
            </w:pPr>
            <w:r w:rsidRPr="00A11DD9">
              <w:rPr>
                <w:rFonts w:ascii="Palatino Linotype" w:hAnsi="Palatino Linotype"/>
                <w:b/>
                <w:bCs/>
                <w:sz w:val="24"/>
                <w:szCs w:val="24"/>
              </w:rPr>
              <w:t xml:space="preserve">21. </w:t>
            </w:r>
            <w:r w:rsidRPr="00A11DD9">
              <w:rPr>
                <w:rFonts w:ascii="Palatino Linotype" w:eastAsia="Times New Roman" w:hAnsi="Palatino Linotype"/>
                <w:sz w:val="24"/>
                <w:szCs w:val="24"/>
              </w:rPr>
              <w:t>Create and operationalise integrity committees/ethics committees within state institutions</w:t>
            </w:r>
          </w:p>
        </w:tc>
        <w:tc>
          <w:tcPr>
            <w:tcW w:w="3870" w:type="dxa"/>
            <w:shd w:val="clear" w:color="auto" w:fill="auto"/>
          </w:tcPr>
          <w:p w14:paraId="48EA0016"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Measure taken to create and operationalise Integrity/Ethics Committees </w:t>
            </w:r>
          </w:p>
        </w:tc>
        <w:tc>
          <w:tcPr>
            <w:tcW w:w="4050" w:type="dxa"/>
            <w:shd w:val="clear" w:color="auto" w:fill="auto"/>
          </w:tcPr>
          <w:p w14:paraId="54123976"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5A334C2B" w14:textId="77777777" w:rsidR="00A11DD9" w:rsidRPr="00A11DD9" w:rsidRDefault="00A11DD9" w:rsidP="003E47D2">
            <w:pPr>
              <w:jc w:val="both"/>
              <w:rPr>
                <w:rFonts w:ascii="Palatino Linotype" w:hAnsi="Palatino Linotype"/>
                <w:sz w:val="24"/>
                <w:szCs w:val="24"/>
              </w:rPr>
            </w:pPr>
          </w:p>
        </w:tc>
      </w:tr>
      <w:tr w:rsidR="00A11DD9" w:rsidRPr="00A11DD9" w14:paraId="56CA77AC" w14:textId="77777777" w:rsidTr="00A11DD9">
        <w:tc>
          <w:tcPr>
            <w:tcW w:w="2790" w:type="dxa"/>
            <w:shd w:val="clear" w:color="auto" w:fill="auto"/>
          </w:tcPr>
          <w:p w14:paraId="38B0B075"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22. </w:t>
            </w:r>
            <w:r w:rsidRPr="00A11DD9">
              <w:rPr>
                <w:rFonts w:ascii="Palatino Linotype" w:hAnsi="Palatino Linotype"/>
                <w:sz w:val="24"/>
                <w:szCs w:val="24"/>
              </w:rPr>
              <w:t xml:space="preserve">Develop and implement Public Service Integrity </w:t>
            </w:r>
            <w:r w:rsidRPr="00A11DD9">
              <w:rPr>
                <w:rFonts w:ascii="Palatino Linotype" w:hAnsi="Palatino Linotype"/>
                <w:sz w:val="24"/>
                <w:szCs w:val="24"/>
              </w:rPr>
              <w:lastRenderedPageBreak/>
              <w:t xml:space="preserve">Programme (PSIP) </w:t>
            </w:r>
          </w:p>
        </w:tc>
        <w:tc>
          <w:tcPr>
            <w:tcW w:w="3870" w:type="dxa"/>
            <w:shd w:val="clear" w:color="auto" w:fill="auto"/>
          </w:tcPr>
          <w:p w14:paraId="6D6E44DA"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lastRenderedPageBreak/>
              <w:t>PSIP developed (indicate whether PSIP is in-place)</w:t>
            </w:r>
          </w:p>
          <w:p w14:paraId="3A5462EC" w14:textId="77777777" w:rsidR="00A11DD9" w:rsidRPr="00A11DD9" w:rsidRDefault="00A11DD9" w:rsidP="003E47D2">
            <w:pPr>
              <w:spacing w:before="40" w:after="40"/>
              <w:rPr>
                <w:rFonts w:ascii="Palatino Linotype" w:hAnsi="Palatino Linotype"/>
                <w:sz w:val="24"/>
                <w:szCs w:val="24"/>
              </w:rPr>
            </w:pPr>
          </w:p>
          <w:p w14:paraId="5263B7CC" w14:textId="77777777" w:rsidR="00A11DD9" w:rsidRPr="00A11DD9" w:rsidRDefault="00A11DD9" w:rsidP="003E47D2">
            <w:pPr>
              <w:spacing w:before="40" w:after="40"/>
              <w:rPr>
                <w:rFonts w:ascii="Palatino Linotype" w:hAnsi="Palatino Linotype"/>
                <w:sz w:val="24"/>
                <w:szCs w:val="24"/>
              </w:rPr>
            </w:pPr>
          </w:p>
          <w:p w14:paraId="568EF290"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Measures taken to implement PSIP </w:t>
            </w:r>
          </w:p>
        </w:tc>
        <w:tc>
          <w:tcPr>
            <w:tcW w:w="4050" w:type="dxa"/>
            <w:shd w:val="clear" w:color="auto" w:fill="auto"/>
          </w:tcPr>
          <w:p w14:paraId="44FC55E7"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1F7865B9" w14:textId="77777777" w:rsidR="00A11DD9" w:rsidRPr="00A11DD9" w:rsidRDefault="00A11DD9" w:rsidP="003E47D2">
            <w:pPr>
              <w:jc w:val="both"/>
              <w:rPr>
                <w:rFonts w:ascii="Palatino Linotype" w:hAnsi="Palatino Linotype"/>
                <w:sz w:val="24"/>
                <w:szCs w:val="24"/>
              </w:rPr>
            </w:pPr>
          </w:p>
        </w:tc>
      </w:tr>
      <w:tr w:rsidR="00A11DD9" w:rsidRPr="00A11DD9" w14:paraId="364CBA35" w14:textId="77777777" w:rsidTr="00A11DD9">
        <w:tc>
          <w:tcPr>
            <w:tcW w:w="2790" w:type="dxa"/>
            <w:shd w:val="clear" w:color="auto" w:fill="auto"/>
          </w:tcPr>
          <w:p w14:paraId="305DE91D"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23. </w:t>
            </w:r>
            <w:r w:rsidRPr="00A11DD9">
              <w:rPr>
                <w:rFonts w:ascii="Palatino Linotype" w:hAnsi="Palatino Linotype"/>
                <w:sz w:val="24"/>
                <w:szCs w:val="24"/>
              </w:rPr>
              <w:t>Review the Assets Declaration Law</w:t>
            </w:r>
          </w:p>
        </w:tc>
        <w:tc>
          <w:tcPr>
            <w:tcW w:w="3870" w:type="dxa"/>
            <w:shd w:val="clear" w:color="auto" w:fill="auto"/>
          </w:tcPr>
          <w:p w14:paraId="1DC4B908"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Measures/actions taken to review the Assets Declaration Law </w:t>
            </w:r>
          </w:p>
        </w:tc>
        <w:tc>
          <w:tcPr>
            <w:tcW w:w="4050" w:type="dxa"/>
            <w:shd w:val="clear" w:color="auto" w:fill="auto"/>
          </w:tcPr>
          <w:p w14:paraId="1EFB23ED"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239E0188" w14:textId="77777777" w:rsidR="00A11DD9" w:rsidRPr="00A11DD9" w:rsidRDefault="00A11DD9" w:rsidP="003E47D2">
            <w:pPr>
              <w:jc w:val="both"/>
              <w:rPr>
                <w:rFonts w:ascii="Palatino Linotype" w:hAnsi="Palatino Linotype"/>
                <w:sz w:val="24"/>
                <w:szCs w:val="24"/>
              </w:rPr>
            </w:pPr>
          </w:p>
        </w:tc>
      </w:tr>
      <w:tr w:rsidR="00A11DD9" w:rsidRPr="00A11DD9" w14:paraId="00FD83A8" w14:textId="77777777" w:rsidTr="00A11DD9">
        <w:tc>
          <w:tcPr>
            <w:tcW w:w="2790" w:type="dxa"/>
            <w:shd w:val="clear" w:color="auto" w:fill="auto"/>
          </w:tcPr>
          <w:p w14:paraId="38904C16" w14:textId="77777777" w:rsidR="00A11DD9" w:rsidRPr="00A11DD9" w:rsidRDefault="00A11DD9" w:rsidP="003E47D2">
            <w:pPr>
              <w:jc w:val="both"/>
              <w:rPr>
                <w:rFonts w:ascii="Palatino Linotype" w:hAnsi="Palatino Linotype"/>
                <w:b/>
                <w:bCs/>
                <w:sz w:val="24"/>
                <w:szCs w:val="24"/>
              </w:rPr>
            </w:pPr>
            <w:r w:rsidRPr="00A11DD9">
              <w:rPr>
                <w:rFonts w:ascii="Palatino Linotype" w:hAnsi="Palatino Linotype"/>
                <w:b/>
                <w:bCs/>
                <w:sz w:val="24"/>
                <w:szCs w:val="24"/>
              </w:rPr>
              <w:t xml:space="preserve">24. </w:t>
            </w:r>
            <w:r w:rsidRPr="00A11DD9">
              <w:rPr>
                <w:rFonts w:ascii="Palatino Linotype" w:hAnsi="Palatino Linotype"/>
                <w:sz w:val="24"/>
                <w:szCs w:val="24"/>
              </w:rPr>
              <w:t>Train ministers, MPs and other public officers on public sector ethics</w:t>
            </w:r>
          </w:p>
        </w:tc>
        <w:tc>
          <w:tcPr>
            <w:tcW w:w="3870" w:type="dxa"/>
            <w:shd w:val="clear" w:color="auto" w:fill="auto"/>
          </w:tcPr>
          <w:p w14:paraId="12C3B0C0"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No. of MPs, Ministers and Public Officers trained</w:t>
            </w:r>
          </w:p>
        </w:tc>
        <w:tc>
          <w:tcPr>
            <w:tcW w:w="4050" w:type="dxa"/>
            <w:shd w:val="clear" w:color="auto" w:fill="auto"/>
          </w:tcPr>
          <w:p w14:paraId="78607789"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27D6AF0B" w14:textId="77777777" w:rsidR="00A11DD9" w:rsidRPr="00A11DD9" w:rsidRDefault="00A11DD9" w:rsidP="003E47D2">
            <w:pPr>
              <w:jc w:val="both"/>
              <w:rPr>
                <w:rFonts w:ascii="Palatino Linotype" w:hAnsi="Palatino Linotype"/>
                <w:sz w:val="24"/>
                <w:szCs w:val="24"/>
              </w:rPr>
            </w:pPr>
          </w:p>
        </w:tc>
      </w:tr>
      <w:tr w:rsidR="00A11DD9" w:rsidRPr="00A11DD9" w14:paraId="6AD07569" w14:textId="77777777" w:rsidTr="00A11DD9">
        <w:tc>
          <w:tcPr>
            <w:tcW w:w="2790" w:type="dxa"/>
            <w:shd w:val="clear" w:color="auto" w:fill="auto"/>
          </w:tcPr>
          <w:p w14:paraId="18B06647" w14:textId="77777777" w:rsidR="00A11DD9" w:rsidRPr="00A11DD9" w:rsidRDefault="00A11DD9" w:rsidP="003E47D2">
            <w:pPr>
              <w:jc w:val="both"/>
              <w:rPr>
                <w:rFonts w:ascii="Palatino Linotype" w:eastAsia="Times New Roman" w:hAnsi="Palatino Linotype"/>
                <w:sz w:val="24"/>
                <w:szCs w:val="24"/>
              </w:rPr>
            </w:pPr>
            <w:r w:rsidRPr="00A11DD9">
              <w:rPr>
                <w:rFonts w:ascii="Palatino Linotype" w:hAnsi="Palatino Linotype"/>
                <w:b/>
                <w:bCs/>
                <w:sz w:val="24"/>
                <w:szCs w:val="24"/>
              </w:rPr>
              <w:t xml:space="preserve">25. </w:t>
            </w:r>
            <w:r w:rsidRPr="00A11DD9">
              <w:rPr>
                <w:rFonts w:ascii="Palatino Linotype" w:eastAsia="Times New Roman" w:hAnsi="Palatino Linotype"/>
                <w:sz w:val="24"/>
                <w:szCs w:val="24"/>
              </w:rPr>
              <w:t>Enforce conflict of interest rules and educate public officers on conflict of interest</w:t>
            </w:r>
          </w:p>
          <w:p w14:paraId="425065A5" w14:textId="77777777" w:rsidR="00A11DD9" w:rsidRPr="00A11DD9" w:rsidRDefault="00A11DD9" w:rsidP="003E47D2">
            <w:pPr>
              <w:jc w:val="both"/>
              <w:rPr>
                <w:rFonts w:ascii="Palatino Linotype" w:hAnsi="Palatino Linotype"/>
                <w:b/>
                <w:bCs/>
                <w:sz w:val="24"/>
                <w:szCs w:val="24"/>
              </w:rPr>
            </w:pPr>
          </w:p>
        </w:tc>
        <w:tc>
          <w:tcPr>
            <w:tcW w:w="3870" w:type="dxa"/>
            <w:shd w:val="clear" w:color="auto" w:fill="auto"/>
          </w:tcPr>
          <w:p w14:paraId="21584498"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Measures taken to enforce Conflict of interest rules </w:t>
            </w:r>
          </w:p>
          <w:p w14:paraId="524C4EB0" w14:textId="77777777" w:rsidR="00A11DD9" w:rsidRPr="00A11DD9" w:rsidRDefault="00A11DD9" w:rsidP="003E47D2">
            <w:pPr>
              <w:spacing w:before="40" w:after="40"/>
              <w:rPr>
                <w:rFonts w:ascii="Palatino Linotype" w:hAnsi="Palatino Linotype"/>
                <w:sz w:val="24"/>
                <w:szCs w:val="24"/>
              </w:rPr>
            </w:pPr>
          </w:p>
          <w:p w14:paraId="54739D1D"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Number of public officers educated on conflict of interest</w:t>
            </w:r>
          </w:p>
        </w:tc>
        <w:tc>
          <w:tcPr>
            <w:tcW w:w="4050" w:type="dxa"/>
            <w:shd w:val="clear" w:color="auto" w:fill="auto"/>
          </w:tcPr>
          <w:p w14:paraId="725F3FF1"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4B24FBA8" w14:textId="77777777" w:rsidR="00A11DD9" w:rsidRPr="00A11DD9" w:rsidRDefault="00A11DD9" w:rsidP="003E47D2">
            <w:pPr>
              <w:jc w:val="both"/>
              <w:rPr>
                <w:rFonts w:ascii="Palatino Linotype" w:hAnsi="Palatino Linotype"/>
                <w:sz w:val="24"/>
                <w:szCs w:val="24"/>
              </w:rPr>
            </w:pPr>
          </w:p>
        </w:tc>
      </w:tr>
      <w:tr w:rsidR="00A11DD9" w:rsidRPr="00A11DD9" w14:paraId="3C8B54FE" w14:textId="77777777" w:rsidTr="00A11DD9">
        <w:tc>
          <w:tcPr>
            <w:tcW w:w="2790" w:type="dxa"/>
            <w:shd w:val="clear" w:color="auto" w:fill="auto"/>
          </w:tcPr>
          <w:p w14:paraId="5A35237F" w14:textId="77777777" w:rsidR="00A11DD9" w:rsidRPr="00A11DD9" w:rsidRDefault="00A11DD9" w:rsidP="003E47D2">
            <w:pPr>
              <w:jc w:val="both"/>
              <w:rPr>
                <w:rFonts w:ascii="Palatino Linotype" w:hAnsi="Palatino Linotype"/>
                <w:b/>
                <w:bCs/>
                <w:sz w:val="24"/>
                <w:szCs w:val="24"/>
              </w:rPr>
            </w:pPr>
            <w:r w:rsidRPr="00A11DD9">
              <w:rPr>
                <w:rFonts w:ascii="Palatino Linotype" w:hAnsi="Palatino Linotype"/>
                <w:b/>
                <w:bCs/>
                <w:sz w:val="24"/>
                <w:szCs w:val="24"/>
              </w:rPr>
              <w:t xml:space="preserve">28. </w:t>
            </w:r>
            <w:r w:rsidRPr="00A11DD9">
              <w:rPr>
                <w:rFonts w:ascii="Palatino Linotype" w:eastAsia="Times New Roman" w:hAnsi="Palatino Linotype"/>
                <w:sz w:val="24"/>
                <w:szCs w:val="24"/>
              </w:rPr>
              <w:t>Strengthen the capacity of MMDAs for accountable and effective service delivery at the district level</w:t>
            </w:r>
          </w:p>
        </w:tc>
        <w:tc>
          <w:tcPr>
            <w:tcW w:w="3870" w:type="dxa"/>
            <w:shd w:val="clear" w:color="auto" w:fill="auto"/>
          </w:tcPr>
          <w:p w14:paraId="439F9DC5"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Measures and activities taken to build capacity of MMDAs</w:t>
            </w:r>
            <w:r w:rsidRPr="00A11DD9">
              <w:rPr>
                <w:rFonts w:ascii="Palatino Linotype" w:eastAsia="Times New Roman" w:hAnsi="Palatino Linotype"/>
                <w:sz w:val="24"/>
                <w:szCs w:val="24"/>
              </w:rPr>
              <w:t xml:space="preserve"> for accountable and effective service</w:t>
            </w:r>
          </w:p>
          <w:p w14:paraId="5D747837" w14:textId="77777777" w:rsidR="00A11DD9" w:rsidRPr="00A11DD9" w:rsidRDefault="00A11DD9" w:rsidP="003E47D2">
            <w:pPr>
              <w:spacing w:before="40" w:after="40"/>
              <w:rPr>
                <w:rFonts w:ascii="Palatino Linotype" w:hAnsi="Palatino Linotype"/>
                <w:sz w:val="24"/>
                <w:szCs w:val="24"/>
              </w:rPr>
            </w:pPr>
          </w:p>
          <w:p w14:paraId="5834B42A" w14:textId="77777777" w:rsidR="00A11DD9" w:rsidRPr="00A11DD9" w:rsidRDefault="00A11DD9" w:rsidP="003E47D2">
            <w:pPr>
              <w:spacing w:before="40" w:after="40"/>
              <w:rPr>
                <w:rFonts w:ascii="Palatino Linotype" w:hAnsi="Palatino Linotype"/>
                <w:sz w:val="24"/>
                <w:szCs w:val="24"/>
              </w:rPr>
            </w:pPr>
          </w:p>
          <w:p w14:paraId="78F09575"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Number of beneficiaries </w:t>
            </w:r>
          </w:p>
        </w:tc>
        <w:tc>
          <w:tcPr>
            <w:tcW w:w="4050" w:type="dxa"/>
            <w:shd w:val="clear" w:color="auto" w:fill="auto"/>
          </w:tcPr>
          <w:p w14:paraId="40A2A06A"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39F0E68A" w14:textId="77777777" w:rsidR="00A11DD9" w:rsidRPr="00A11DD9" w:rsidRDefault="00A11DD9" w:rsidP="003E47D2">
            <w:pPr>
              <w:jc w:val="both"/>
              <w:rPr>
                <w:rFonts w:ascii="Palatino Linotype" w:hAnsi="Palatino Linotype"/>
                <w:sz w:val="24"/>
                <w:szCs w:val="24"/>
              </w:rPr>
            </w:pPr>
          </w:p>
        </w:tc>
      </w:tr>
      <w:tr w:rsidR="00A11DD9" w:rsidRPr="00A11DD9" w14:paraId="6423EA8A" w14:textId="77777777" w:rsidTr="00A11DD9">
        <w:tc>
          <w:tcPr>
            <w:tcW w:w="2790" w:type="dxa"/>
            <w:shd w:val="clear" w:color="auto" w:fill="auto"/>
          </w:tcPr>
          <w:p w14:paraId="484858AF" w14:textId="77777777" w:rsidR="00A11DD9" w:rsidRPr="00A11DD9" w:rsidRDefault="00A11DD9" w:rsidP="003E47D2">
            <w:pPr>
              <w:rPr>
                <w:rFonts w:ascii="Palatino Linotype" w:hAnsi="Palatino Linotype"/>
                <w:sz w:val="24"/>
                <w:szCs w:val="24"/>
              </w:rPr>
            </w:pPr>
            <w:r w:rsidRPr="00A11DD9">
              <w:rPr>
                <w:rFonts w:ascii="Palatino Linotype" w:hAnsi="Palatino Linotype"/>
                <w:b/>
                <w:bCs/>
                <w:sz w:val="24"/>
                <w:szCs w:val="24"/>
              </w:rPr>
              <w:t xml:space="preserve">30. </w:t>
            </w:r>
            <w:r w:rsidRPr="00A11DD9">
              <w:rPr>
                <w:rFonts w:ascii="Palatino Linotype" w:hAnsi="Palatino Linotype"/>
                <w:sz w:val="24"/>
                <w:szCs w:val="24"/>
              </w:rPr>
              <w:t xml:space="preserve">Create civic awareness to enable the public to demand </w:t>
            </w:r>
            <w:r w:rsidRPr="00A11DD9">
              <w:rPr>
                <w:rFonts w:ascii="Palatino Linotype" w:hAnsi="Palatino Linotype"/>
                <w:sz w:val="24"/>
                <w:szCs w:val="24"/>
              </w:rPr>
              <w:lastRenderedPageBreak/>
              <w:t>accountability from public officials</w:t>
            </w:r>
            <w:r w:rsidRPr="00A11DD9">
              <w:rPr>
                <w:rFonts w:ascii="Palatino Linotype" w:hAnsi="Palatino Linotype"/>
                <w:b/>
                <w:bCs/>
                <w:sz w:val="24"/>
                <w:szCs w:val="24"/>
              </w:rPr>
              <w:t xml:space="preserve"> </w:t>
            </w:r>
          </w:p>
        </w:tc>
        <w:tc>
          <w:tcPr>
            <w:tcW w:w="3870" w:type="dxa"/>
            <w:shd w:val="clear" w:color="auto" w:fill="auto"/>
          </w:tcPr>
          <w:p w14:paraId="1A7F0532"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lastRenderedPageBreak/>
              <w:t>Number of awareness programmes organised</w:t>
            </w:r>
          </w:p>
          <w:p w14:paraId="15F71DEB" w14:textId="77777777" w:rsidR="00A11DD9" w:rsidRPr="00A11DD9" w:rsidRDefault="00A11DD9" w:rsidP="003E47D2">
            <w:pPr>
              <w:spacing w:before="40" w:after="40"/>
              <w:rPr>
                <w:rFonts w:ascii="Palatino Linotype" w:hAnsi="Palatino Linotype"/>
                <w:sz w:val="24"/>
                <w:szCs w:val="24"/>
              </w:rPr>
            </w:pPr>
          </w:p>
          <w:p w14:paraId="4443702D"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lastRenderedPageBreak/>
              <w:t>Number of beneficiaries</w:t>
            </w:r>
          </w:p>
        </w:tc>
        <w:tc>
          <w:tcPr>
            <w:tcW w:w="4050" w:type="dxa"/>
            <w:shd w:val="clear" w:color="auto" w:fill="auto"/>
          </w:tcPr>
          <w:p w14:paraId="6A3343D7"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4BBE729C" w14:textId="77777777" w:rsidR="00A11DD9" w:rsidRPr="00A11DD9" w:rsidRDefault="00A11DD9" w:rsidP="003E47D2">
            <w:pPr>
              <w:jc w:val="both"/>
              <w:rPr>
                <w:rFonts w:ascii="Palatino Linotype" w:hAnsi="Palatino Linotype"/>
                <w:sz w:val="24"/>
                <w:szCs w:val="24"/>
              </w:rPr>
            </w:pPr>
          </w:p>
        </w:tc>
      </w:tr>
      <w:tr w:rsidR="00A11DD9" w:rsidRPr="00A11DD9" w14:paraId="2F64986B" w14:textId="77777777" w:rsidTr="00A11DD9">
        <w:tc>
          <w:tcPr>
            <w:tcW w:w="2790" w:type="dxa"/>
            <w:shd w:val="clear" w:color="auto" w:fill="auto"/>
          </w:tcPr>
          <w:p w14:paraId="50E997E8" w14:textId="77777777" w:rsidR="00A11DD9" w:rsidRPr="00A11DD9" w:rsidRDefault="00A11DD9" w:rsidP="003E47D2">
            <w:pPr>
              <w:jc w:val="both"/>
              <w:rPr>
                <w:rFonts w:ascii="Palatino Linotype" w:hAnsi="Palatino Linotype"/>
                <w:sz w:val="24"/>
                <w:szCs w:val="24"/>
              </w:rPr>
            </w:pPr>
            <w:r w:rsidRPr="00A11DD9">
              <w:rPr>
                <w:rFonts w:ascii="Palatino Linotype" w:hAnsi="Palatino Linotype"/>
                <w:b/>
                <w:bCs/>
                <w:sz w:val="24"/>
                <w:szCs w:val="24"/>
              </w:rPr>
              <w:t xml:space="preserve">31. </w:t>
            </w:r>
            <w:r w:rsidRPr="00A11DD9">
              <w:rPr>
                <w:rFonts w:ascii="Palatino Linotype" w:hAnsi="Palatino Linotype"/>
                <w:sz w:val="24"/>
                <w:szCs w:val="24"/>
              </w:rPr>
              <w:t>Conduct public expenditure tracking surveys</w:t>
            </w:r>
            <w:r w:rsidRPr="00A11DD9">
              <w:rPr>
                <w:rFonts w:ascii="Palatino Linotype" w:hAnsi="Palatino Linotype"/>
                <w:b/>
                <w:bCs/>
                <w:sz w:val="24"/>
                <w:szCs w:val="24"/>
              </w:rPr>
              <w:t xml:space="preserve"> </w:t>
            </w:r>
          </w:p>
        </w:tc>
        <w:tc>
          <w:tcPr>
            <w:tcW w:w="3870" w:type="dxa"/>
            <w:shd w:val="clear" w:color="auto" w:fill="auto"/>
          </w:tcPr>
          <w:p w14:paraId="2C758F13"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 xml:space="preserve">Number of </w:t>
            </w:r>
            <w:proofErr w:type="gramStart"/>
            <w:r w:rsidRPr="00A11DD9">
              <w:rPr>
                <w:rFonts w:ascii="Palatino Linotype" w:hAnsi="Palatino Linotype"/>
                <w:sz w:val="24"/>
                <w:szCs w:val="24"/>
              </w:rPr>
              <w:t>expenditure</w:t>
            </w:r>
            <w:proofErr w:type="gramEnd"/>
            <w:r w:rsidRPr="00A11DD9">
              <w:rPr>
                <w:rFonts w:ascii="Palatino Linotype" w:hAnsi="Palatino Linotype"/>
                <w:sz w:val="24"/>
                <w:szCs w:val="24"/>
              </w:rPr>
              <w:t xml:space="preserve"> tracking surveys conducted</w:t>
            </w:r>
          </w:p>
        </w:tc>
        <w:tc>
          <w:tcPr>
            <w:tcW w:w="4050" w:type="dxa"/>
            <w:shd w:val="clear" w:color="auto" w:fill="auto"/>
          </w:tcPr>
          <w:p w14:paraId="34FEA60B"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2834BB2E" w14:textId="77777777" w:rsidR="00A11DD9" w:rsidRPr="00A11DD9" w:rsidRDefault="00A11DD9" w:rsidP="003E47D2">
            <w:pPr>
              <w:jc w:val="both"/>
              <w:rPr>
                <w:rFonts w:ascii="Palatino Linotype" w:hAnsi="Palatino Linotype"/>
                <w:sz w:val="24"/>
                <w:szCs w:val="24"/>
              </w:rPr>
            </w:pPr>
          </w:p>
        </w:tc>
      </w:tr>
      <w:tr w:rsidR="00A11DD9" w:rsidRPr="00A11DD9" w14:paraId="7E7960CA" w14:textId="77777777" w:rsidTr="00A11DD9">
        <w:tc>
          <w:tcPr>
            <w:tcW w:w="2790" w:type="dxa"/>
            <w:shd w:val="clear" w:color="auto" w:fill="auto"/>
          </w:tcPr>
          <w:p w14:paraId="41381BC2" w14:textId="77777777" w:rsidR="00A11DD9" w:rsidRPr="00A11DD9" w:rsidRDefault="00A11DD9" w:rsidP="003E47D2">
            <w:pPr>
              <w:jc w:val="both"/>
              <w:rPr>
                <w:rFonts w:ascii="Palatino Linotype" w:hAnsi="Palatino Linotype"/>
                <w:b/>
                <w:bCs/>
                <w:sz w:val="24"/>
                <w:szCs w:val="24"/>
              </w:rPr>
            </w:pPr>
            <w:r w:rsidRPr="00A11DD9">
              <w:rPr>
                <w:rFonts w:ascii="Palatino Linotype" w:hAnsi="Palatino Linotype"/>
                <w:b/>
                <w:bCs/>
                <w:sz w:val="24"/>
                <w:szCs w:val="24"/>
              </w:rPr>
              <w:t xml:space="preserve">32. </w:t>
            </w:r>
            <w:r w:rsidRPr="00A11DD9">
              <w:rPr>
                <w:rFonts w:ascii="Palatino Linotype" w:eastAsia="Times New Roman" w:hAnsi="Palatino Linotype"/>
                <w:sz w:val="24"/>
                <w:szCs w:val="24"/>
              </w:rPr>
              <w:t>Strengthen GACC and widen its membership to include human rights organizations</w:t>
            </w:r>
          </w:p>
        </w:tc>
        <w:tc>
          <w:tcPr>
            <w:tcW w:w="3870" w:type="dxa"/>
            <w:shd w:val="clear" w:color="auto" w:fill="auto"/>
          </w:tcPr>
          <w:p w14:paraId="208DC7FB"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sz w:val="24"/>
                <w:szCs w:val="24"/>
              </w:rPr>
              <w:t>Number of human rights organisations included in the membership of GACC</w:t>
            </w:r>
          </w:p>
        </w:tc>
        <w:tc>
          <w:tcPr>
            <w:tcW w:w="4050" w:type="dxa"/>
            <w:shd w:val="clear" w:color="auto" w:fill="auto"/>
          </w:tcPr>
          <w:p w14:paraId="7A3DAE3D"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2B5253FF" w14:textId="77777777" w:rsidR="00A11DD9" w:rsidRPr="00A11DD9" w:rsidRDefault="00A11DD9" w:rsidP="003E47D2">
            <w:pPr>
              <w:jc w:val="both"/>
              <w:rPr>
                <w:rFonts w:ascii="Palatino Linotype" w:hAnsi="Palatino Linotype"/>
                <w:sz w:val="24"/>
                <w:szCs w:val="24"/>
              </w:rPr>
            </w:pPr>
          </w:p>
        </w:tc>
      </w:tr>
      <w:tr w:rsidR="00A11DD9" w:rsidRPr="00A11DD9" w14:paraId="771136F3" w14:textId="77777777" w:rsidTr="00A11DD9">
        <w:tc>
          <w:tcPr>
            <w:tcW w:w="2790" w:type="dxa"/>
            <w:shd w:val="clear" w:color="auto" w:fill="auto"/>
          </w:tcPr>
          <w:p w14:paraId="275E0139" w14:textId="77777777" w:rsidR="00A11DD9" w:rsidRPr="00A11DD9" w:rsidRDefault="00A11DD9" w:rsidP="003E47D2">
            <w:pPr>
              <w:pStyle w:val="TableParagraph"/>
              <w:spacing w:before="5" w:line="276" w:lineRule="auto"/>
              <w:rPr>
                <w:rFonts w:ascii="Palatino Linotype" w:hAnsi="Palatino Linotype" w:cs="Times New Roman"/>
                <w:sz w:val="24"/>
                <w:szCs w:val="24"/>
              </w:rPr>
            </w:pPr>
            <w:r w:rsidRPr="00A11DD9">
              <w:rPr>
                <w:rFonts w:ascii="Palatino Linotype" w:hAnsi="Palatino Linotype"/>
                <w:b/>
                <w:bCs/>
                <w:sz w:val="24"/>
                <w:szCs w:val="24"/>
              </w:rPr>
              <w:t xml:space="preserve">41. </w:t>
            </w:r>
            <w:r w:rsidRPr="00A11DD9">
              <w:rPr>
                <w:rFonts w:ascii="Palatino Linotype" w:hAnsi="Palatino Linotype" w:cs="Times New Roman"/>
                <w:w w:val="85"/>
                <w:sz w:val="24"/>
                <w:szCs w:val="24"/>
              </w:rPr>
              <w:t xml:space="preserve">Develop codes of </w:t>
            </w:r>
            <w:r w:rsidRPr="00A11DD9">
              <w:rPr>
                <w:rFonts w:ascii="Palatino Linotype" w:hAnsi="Palatino Linotype" w:cs="Times New Roman"/>
                <w:w w:val="95"/>
                <w:sz w:val="24"/>
                <w:szCs w:val="24"/>
              </w:rPr>
              <w:t>conduct for lecturers of tertiary</w:t>
            </w:r>
          </w:p>
          <w:p w14:paraId="5C61B28F" w14:textId="77777777" w:rsidR="00A11DD9" w:rsidRPr="00A11DD9" w:rsidRDefault="00A11DD9" w:rsidP="003E47D2">
            <w:pPr>
              <w:jc w:val="both"/>
              <w:rPr>
                <w:rFonts w:ascii="Palatino Linotype" w:hAnsi="Palatino Linotype"/>
                <w:b/>
                <w:bCs/>
                <w:sz w:val="24"/>
                <w:szCs w:val="24"/>
              </w:rPr>
            </w:pPr>
            <w:r w:rsidRPr="00A11DD9">
              <w:rPr>
                <w:rFonts w:ascii="Palatino Linotype" w:hAnsi="Palatino Linotype" w:cs="Times New Roman"/>
                <w:w w:val="80"/>
                <w:sz w:val="24"/>
                <w:szCs w:val="24"/>
              </w:rPr>
              <w:t xml:space="preserve">Institutions and </w:t>
            </w:r>
            <w:r w:rsidRPr="00A11DD9">
              <w:rPr>
                <w:rFonts w:ascii="Palatino Linotype" w:hAnsi="Palatino Linotype" w:cs="Times New Roman"/>
                <w:w w:val="90"/>
                <w:sz w:val="24"/>
                <w:szCs w:val="24"/>
              </w:rPr>
              <w:t>tutors of other institutions of higher learning</w:t>
            </w:r>
          </w:p>
        </w:tc>
        <w:tc>
          <w:tcPr>
            <w:tcW w:w="3870" w:type="dxa"/>
            <w:shd w:val="clear" w:color="auto" w:fill="auto"/>
          </w:tcPr>
          <w:p w14:paraId="2B0C0366" w14:textId="77777777" w:rsidR="00A11DD9" w:rsidRPr="00A11DD9" w:rsidRDefault="00A11DD9" w:rsidP="003E47D2">
            <w:pPr>
              <w:pStyle w:val="TableParagraph"/>
              <w:spacing w:before="5" w:line="276" w:lineRule="auto"/>
              <w:rPr>
                <w:rFonts w:ascii="Palatino Linotype" w:hAnsi="Palatino Linotype" w:cs="Times New Roman"/>
                <w:sz w:val="24"/>
                <w:szCs w:val="24"/>
              </w:rPr>
            </w:pPr>
            <w:r w:rsidRPr="00A11DD9">
              <w:rPr>
                <w:rFonts w:ascii="Palatino Linotype" w:hAnsi="Palatino Linotype" w:cs="Times New Roman"/>
                <w:w w:val="85"/>
                <w:sz w:val="24"/>
                <w:szCs w:val="24"/>
              </w:rPr>
              <w:t xml:space="preserve">Codes of </w:t>
            </w:r>
            <w:r w:rsidRPr="00A11DD9">
              <w:rPr>
                <w:rFonts w:ascii="Palatino Linotype" w:hAnsi="Palatino Linotype" w:cs="Times New Roman"/>
                <w:w w:val="95"/>
                <w:sz w:val="24"/>
                <w:szCs w:val="24"/>
              </w:rPr>
              <w:t>Conduct (CoC) for lecturers of tertiary</w:t>
            </w:r>
          </w:p>
          <w:p w14:paraId="06EB25AB" w14:textId="77777777" w:rsidR="00A11DD9" w:rsidRPr="00A11DD9" w:rsidRDefault="00A11DD9" w:rsidP="003E47D2">
            <w:pPr>
              <w:spacing w:before="40" w:after="40"/>
              <w:rPr>
                <w:rFonts w:ascii="Palatino Linotype" w:hAnsi="Palatino Linotype"/>
                <w:sz w:val="24"/>
                <w:szCs w:val="24"/>
              </w:rPr>
            </w:pPr>
            <w:r w:rsidRPr="00A11DD9">
              <w:rPr>
                <w:rFonts w:ascii="Palatino Linotype" w:hAnsi="Palatino Linotype" w:cs="Times New Roman"/>
                <w:w w:val="80"/>
                <w:sz w:val="24"/>
                <w:szCs w:val="24"/>
              </w:rPr>
              <w:t xml:space="preserve">Institutions and </w:t>
            </w:r>
            <w:r w:rsidRPr="00A11DD9">
              <w:rPr>
                <w:rFonts w:ascii="Palatino Linotype" w:hAnsi="Palatino Linotype" w:cs="Times New Roman"/>
                <w:w w:val="90"/>
                <w:sz w:val="24"/>
                <w:szCs w:val="24"/>
              </w:rPr>
              <w:t>tutors of other institutions of higher learning developed (indicate whether CoC is in-place)</w:t>
            </w:r>
          </w:p>
        </w:tc>
        <w:tc>
          <w:tcPr>
            <w:tcW w:w="4050" w:type="dxa"/>
            <w:shd w:val="clear" w:color="auto" w:fill="auto"/>
          </w:tcPr>
          <w:p w14:paraId="0610BAC9" w14:textId="77777777" w:rsidR="00A11DD9" w:rsidRPr="00A11DD9" w:rsidRDefault="00A11DD9" w:rsidP="003E47D2">
            <w:pPr>
              <w:jc w:val="both"/>
              <w:rPr>
                <w:rFonts w:ascii="Palatino Linotype" w:hAnsi="Palatino Linotype"/>
                <w:sz w:val="24"/>
                <w:szCs w:val="24"/>
              </w:rPr>
            </w:pPr>
          </w:p>
        </w:tc>
        <w:tc>
          <w:tcPr>
            <w:tcW w:w="4230" w:type="dxa"/>
            <w:shd w:val="clear" w:color="auto" w:fill="auto"/>
          </w:tcPr>
          <w:p w14:paraId="4ADA6432" w14:textId="77777777" w:rsidR="00A11DD9" w:rsidRPr="00A11DD9" w:rsidRDefault="00A11DD9" w:rsidP="003E47D2">
            <w:pPr>
              <w:jc w:val="both"/>
              <w:rPr>
                <w:rFonts w:ascii="Palatino Linotype" w:hAnsi="Palatino Linotype"/>
                <w:sz w:val="24"/>
                <w:szCs w:val="24"/>
              </w:rPr>
            </w:pPr>
          </w:p>
        </w:tc>
      </w:tr>
    </w:tbl>
    <w:p w14:paraId="6A760807" w14:textId="7BBFD124" w:rsidR="00DF5821" w:rsidRDefault="00DF5821" w:rsidP="00E97DF6">
      <w:pPr>
        <w:rPr>
          <w:rFonts w:ascii="Arial" w:hAnsi="Arial" w:cs="Arial"/>
          <w:b/>
          <w:bCs/>
          <w:sz w:val="32"/>
          <w:szCs w:val="24"/>
        </w:rPr>
      </w:pPr>
    </w:p>
    <w:p w14:paraId="08C7447F" w14:textId="5F9B7DB3" w:rsidR="00A11DD9" w:rsidRDefault="00A11DD9" w:rsidP="00E97DF6">
      <w:pPr>
        <w:rPr>
          <w:rFonts w:ascii="Arial" w:hAnsi="Arial" w:cs="Arial"/>
          <w:b/>
          <w:bCs/>
          <w:sz w:val="32"/>
          <w:szCs w:val="24"/>
        </w:rPr>
      </w:pPr>
    </w:p>
    <w:p w14:paraId="6B321364" w14:textId="310CA56C" w:rsidR="00A11DD9" w:rsidRDefault="00A11DD9" w:rsidP="00E97DF6">
      <w:pPr>
        <w:rPr>
          <w:rFonts w:ascii="Arial" w:hAnsi="Arial" w:cs="Arial"/>
          <w:b/>
          <w:bCs/>
          <w:sz w:val="32"/>
          <w:szCs w:val="24"/>
        </w:rPr>
      </w:pPr>
    </w:p>
    <w:p w14:paraId="4D32F128" w14:textId="365A6BF7" w:rsidR="00AC6463" w:rsidRDefault="00AC6463" w:rsidP="00E97DF6">
      <w:pPr>
        <w:rPr>
          <w:rFonts w:ascii="Arial" w:hAnsi="Arial" w:cs="Arial"/>
          <w:b/>
          <w:bCs/>
          <w:sz w:val="32"/>
          <w:szCs w:val="24"/>
        </w:rPr>
      </w:pPr>
    </w:p>
    <w:p w14:paraId="45ECB3CE" w14:textId="77777777" w:rsidR="00AC6463" w:rsidRPr="000C3068" w:rsidRDefault="00AC6463" w:rsidP="00E97DF6">
      <w:pPr>
        <w:rPr>
          <w:rFonts w:ascii="Arial" w:hAnsi="Arial" w:cs="Arial"/>
          <w:b/>
          <w:bCs/>
          <w:sz w:val="32"/>
          <w:szCs w:val="24"/>
        </w:rPr>
      </w:pPr>
    </w:p>
    <w:p w14:paraId="69DAF7DC" w14:textId="59520186" w:rsidR="00A11DD9" w:rsidRPr="00A11DD9" w:rsidRDefault="00E97DF6" w:rsidP="00A11DD9">
      <w:pPr>
        <w:jc w:val="center"/>
        <w:rPr>
          <w:rFonts w:ascii="Palatino Linotype" w:hAnsi="Palatino Linotype"/>
          <w:b/>
          <w:sz w:val="28"/>
          <w:szCs w:val="28"/>
        </w:rPr>
      </w:pPr>
      <w:r w:rsidRPr="00A11DD9">
        <w:rPr>
          <w:rFonts w:ascii="Palatino Linotype" w:hAnsi="Palatino Linotype"/>
          <w:b/>
          <w:sz w:val="28"/>
          <w:szCs w:val="28"/>
        </w:rPr>
        <w:lastRenderedPageBreak/>
        <w:t>STRATEGIC OBJECTIVE 3</w:t>
      </w:r>
    </w:p>
    <w:p w14:paraId="4D1EE935" w14:textId="40CD56DF" w:rsidR="00E97DF6" w:rsidRDefault="00E97DF6" w:rsidP="00A11DD9">
      <w:pPr>
        <w:jc w:val="center"/>
        <w:rPr>
          <w:rFonts w:ascii="Palatino Linotype" w:hAnsi="Palatino Linotype"/>
          <w:b/>
          <w:sz w:val="28"/>
          <w:szCs w:val="28"/>
        </w:rPr>
      </w:pPr>
      <w:r w:rsidRPr="00A11DD9">
        <w:rPr>
          <w:rFonts w:ascii="Palatino Linotype" w:hAnsi="Palatino Linotype"/>
          <w:b/>
          <w:sz w:val="28"/>
          <w:szCs w:val="28"/>
        </w:rPr>
        <w:t>TO ENGAGE INDIVIDUALS, MEDIA AND CIVIL SOCIETY ORGANISATIONS IN REPORTING AND COMBATING CORRUPTION</w:t>
      </w:r>
    </w:p>
    <w:p w14:paraId="208A883F" w14:textId="77777777" w:rsidR="00A11DD9" w:rsidRPr="00A11DD9" w:rsidRDefault="00A11DD9" w:rsidP="00A11DD9">
      <w:pPr>
        <w:jc w:val="center"/>
        <w:rPr>
          <w:rFonts w:ascii="Palatino Linotype" w:hAnsi="Palatino Linotype"/>
          <w:b/>
          <w:sz w:val="28"/>
          <w:szCs w:val="28"/>
        </w:rPr>
      </w:pPr>
    </w:p>
    <w:tbl>
      <w:tblPr>
        <w:tblW w:w="13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6"/>
        <w:gridCol w:w="2916"/>
        <w:gridCol w:w="4140"/>
        <w:gridCol w:w="3789"/>
      </w:tblGrid>
      <w:tr w:rsidR="00A11DD9" w:rsidRPr="005A443A" w14:paraId="1C889BAF" w14:textId="77777777" w:rsidTr="00A11DD9">
        <w:trPr>
          <w:trHeight w:val="509"/>
          <w:tblHeader/>
          <w:jc w:val="center"/>
        </w:trPr>
        <w:tc>
          <w:tcPr>
            <w:tcW w:w="3116"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5E568FA" w14:textId="77777777" w:rsidR="00A11DD9" w:rsidRPr="00A11DD9" w:rsidRDefault="00A11DD9" w:rsidP="003E47D2">
            <w:pPr>
              <w:rPr>
                <w:rFonts w:ascii="Palatino Linotype" w:hAnsi="Palatino Linotype"/>
                <w:b/>
                <w:color w:val="FFFFFF" w:themeColor="background1"/>
                <w:sz w:val="24"/>
                <w:szCs w:val="24"/>
              </w:rPr>
            </w:pPr>
            <w:r w:rsidRPr="00A11DD9">
              <w:rPr>
                <w:rFonts w:ascii="Palatino Linotype" w:hAnsi="Palatino Linotype"/>
                <w:b/>
                <w:color w:val="FFFFFF" w:themeColor="background1"/>
                <w:sz w:val="24"/>
                <w:szCs w:val="24"/>
              </w:rPr>
              <w:t>Ref/Broad Activity</w:t>
            </w:r>
          </w:p>
        </w:tc>
        <w:tc>
          <w:tcPr>
            <w:tcW w:w="2916"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CF906AD" w14:textId="77777777" w:rsidR="00A11DD9" w:rsidRPr="00A11DD9" w:rsidRDefault="00A11DD9" w:rsidP="003E47D2">
            <w:pPr>
              <w:rPr>
                <w:rFonts w:ascii="Palatino Linotype" w:hAnsi="Palatino Linotype"/>
                <w:b/>
                <w:color w:val="FFFFFF" w:themeColor="background1"/>
                <w:sz w:val="24"/>
                <w:szCs w:val="24"/>
              </w:rPr>
            </w:pPr>
            <w:r w:rsidRPr="00A11DD9">
              <w:rPr>
                <w:rFonts w:ascii="Palatino Linotype" w:hAnsi="Palatino Linotype"/>
                <w:b/>
                <w:color w:val="FFFFFF" w:themeColor="background1"/>
                <w:sz w:val="24"/>
                <w:szCs w:val="24"/>
              </w:rPr>
              <w:t>Indicator</w:t>
            </w:r>
          </w:p>
        </w:tc>
        <w:tc>
          <w:tcPr>
            <w:tcW w:w="414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881FC1B" w14:textId="018E4B1E" w:rsidR="00A11DD9" w:rsidRPr="00A11DD9" w:rsidRDefault="00A11DD9" w:rsidP="003E47D2">
            <w:pPr>
              <w:rPr>
                <w:rFonts w:ascii="Palatino Linotype" w:hAnsi="Palatino Linotype"/>
                <w:b/>
                <w:color w:val="FFFFFF" w:themeColor="background1"/>
                <w:sz w:val="24"/>
                <w:szCs w:val="24"/>
              </w:rPr>
            </w:pPr>
            <w:r w:rsidRPr="00A11DD9">
              <w:rPr>
                <w:rFonts w:ascii="Palatino Linotype" w:hAnsi="Palatino Linotype"/>
                <w:b/>
                <w:color w:val="FFFFFF" w:themeColor="background1"/>
                <w:sz w:val="24"/>
                <w:szCs w:val="24"/>
              </w:rPr>
              <w:t>Results / Status of Implementation</w:t>
            </w:r>
          </w:p>
        </w:tc>
        <w:tc>
          <w:tcPr>
            <w:tcW w:w="3789"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DB168CE" w14:textId="5B7E9233" w:rsidR="00A11DD9" w:rsidRPr="00A11DD9" w:rsidRDefault="00A11DD9" w:rsidP="003E47D2">
            <w:pPr>
              <w:rPr>
                <w:rFonts w:ascii="Palatino Linotype" w:hAnsi="Palatino Linotype"/>
                <w:b/>
                <w:color w:val="FFFFFF" w:themeColor="background1"/>
                <w:sz w:val="24"/>
                <w:szCs w:val="24"/>
              </w:rPr>
            </w:pPr>
            <w:r w:rsidRPr="00A11DD9">
              <w:rPr>
                <w:rFonts w:ascii="Palatino Linotype" w:hAnsi="Palatino Linotype"/>
                <w:b/>
                <w:color w:val="FFFFFF" w:themeColor="background1"/>
                <w:sz w:val="24"/>
                <w:szCs w:val="24"/>
              </w:rPr>
              <w:t>Data Source (Means of Verification)</w:t>
            </w:r>
          </w:p>
        </w:tc>
      </w:tr>
      <w:tr w:rsidR="00A11DD9" w:rsidRPr="005A443A" w14:paraId="2BAE6C27" w14:textId="77777777" w:rsidTr="00A11DD9">
        <w:trPr>
          <w:trHeight w:val="450"/>
          <w:tblHeader/>
          <w:jc w:val="center"/>
        </w:trPr>
        <w:tc>
          <w:tcPr>
            <w:tcW w:w="3116"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FC93CBA" w14:textId="77777777" w:rsidR="00A11DD9" w:rsidRPr="00A11DD9" w:rsidRDefault="00A11DD9" w:rsidP="003E47D2">
            <w:pPr>
              <w:rPr>
                <w:rFonts w:ascii="Palatino Linotype" w:hAnsi="Palatino Linotype"/>
                <w:b/>
                <w:sz w:val="24"/>
                <w:szCs w:val="24"/>
              </w:rPr>
            </w:pPr>
          </w:p>
        </w:tc>
        <w:tc>
          <w:tcPr>
            <w:tcW w:w="2916"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62B6F3C" w14:textId="77777777" w:rsidR="00A11DD9" w:rsidRPr="00A11DD9" w:rsidRDefault="00A11DD9" w:rsidP="003E47D2">
            <w:pPr>
              <w:rPr>
                <w:rFonts w:ascii="Palatino Linotype" w:hAnsi="Palatino Linotype"/>
                <w:b/>
                <w:sz w:val="24"/>
                <w:szCs w:val="24"/>
              </w:rPr>
            </w:pPr>
          </w:p>
        </w:tc>
        <w:tc>
          <w:tcPr>
            <w:tcW w:w="414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6B570518" w14:textId="77777777" w:rsidR="00A11DD9" w:rsidRPr="00A11DD9" w:rsidRDefault="00A11DD9" w:rsidP="003E47D2">
            <w:pPr>
              <w:rPr>
                <w:rFonts w:ascii="Palatino Linotype" w:hAnsi="Palatino Linotype"/>
                <w:b/>
                <w:sz w:val="24"/>
                <w:szCs w:val="24"/>
              </w:rPr>
            </w:pPr>
          </w:p>
        </w:tc>
        <w:tc>
          <w:tcPr>
            <w:tcW w:w="3789"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46B61AF" w14:textId="77777777" w:rsidR="00A11DD9" w:rsidRPr="005A443A" w:rsidRDefault="00A11DD9" w:rsidP="003E47D2">
            <w:pPr>
              <w:rPr>
                <w:b/>
                <w:sz w:val="24"/>
                <w:szCs w:val="24"/>
              </w:rPr>
            </w:pPr>
          </w:p>
        </w:tc>
      </w:tr>
      <w:tr w:rsidR="00A11DD9" w:rsidRPr="005A443A" w14:paraId="16E2ABB2" w14:textId="77777777" w:rsidTr="00A11DD9">
        <w:trPr>
          <w:jc w:val="center"/>
        </w:trPr>
        <w:tc>
          <w:tcPr>
            <w:tcW w:w="3116" w:type="dxa"/>
            <w:tcBorders>
              <w:top w:val="single" w:sz="4" w:space="0" w:color="auto"/>
              <w:left w:val="single" w:sz="4" w:space="0" w:color="auto"/>
              <w:bottom w:val="single" w:sz="4" w:space="0" w:color="auto"/>
              <w:right w:val="single" w:sz="4" w:space="0" w:color="auto"/>
            </w:tcBorders>
            <w:hideMark/>
          </w:tcPr>
          <w:p w14:paraId="5D77D248" w14:textId="77777777" w:rsidR="00A11DD9" w:rsidRPr="00A11DD9" w:rsidRDefault="00A11DD9" w:rsidP="003E47D2">
            <w:pPr>
              <w:rPr>
                <w:rFonts w:ascii="Palatino Linotype" w:hAnsi="Palatino Linotype"/>
                <w:sz w:val="24"/>
                <w:szCs w:val="24"/>
              </w:rPr>
            </w:pPr>
            <w:r w:rsidRPr="00A11DD9">
              <w:rPr>
                <w:rFonts w:ascii="Palatino Linotype" w:hAnsi="Palatino Linotype"/>
                <w:b/>
                <w:bCs/>
                <w:sz w:val="24"/>
                <w:szCs w:val="24"/>
              </w:rPr>
              <w:t>2.</w:t>
            </w:r>
            <w:r w:rsidRPr="00A11DD9">
              <w:rPr>
                <w:rFonts w:ascii="Palatino Linotype" w:hAnsi="Palatino Linotype"/>
                <w:sz w:val="24"/>
                <w:szCs w:val="24"/>
              </w:rPr>
              <w:t xml:space="preserve"> Train media and </w:t>
            </w:r>
            <w:proofErr w:type="gramStart"/>
            <w:r w:rsidRPr="00A11DD9">
              <w:rPr>
                <w:rFonts w:ascii="Palatino Linotype" w:hAnsi="Palatino Linotype"/>
                <w:sz w:val="24"/>
                <w:szCs w:val="24"/>
              </w:rPr>
              <w:t>NGO's</w:t>
            </w:r>
            <w:proofErr w:type="gramEnd"/>
            <w:r w:rsidRPr="00A11DD9">
              <w:rPr>
                <w:rFonts w:ascii="Palatino Linotype" w:hAnsi="Palatino Linotype"/>
                <w:sz w:val="24"/>
                <w:szCs w:val="24"/>
              </w:rPr>
              <w:t xml:space="preserve"> on anti-corruption methods and practices</w:t>
            </w:r>
          </w:p>
        </w:tc>
        <w:tc>
          <w:tcPr>
            <w:tcW w:w="2916" w:type="dxa"/>
            <w:tcBorders>
              <w:top w:val="single" w:sz="4" w:space="0" w:color="auto"/>
              <w:left w:val="single" w:sz="4" w:space="0" w:color="auto"/>
              <w:bottom w:val="single" w:sz="4" w:space="0" w:color="auto"/>
              <w:right w:val="single" w:sz="4" w:space="0" w:color="auto"/>
            </w:tcBorders>
            <w:vAlign w:val="center"/>
            <w:hideMark/>
          </w:tcPr>
          <w:p w14:paraId="58CB043F"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Number of media houses and NGOs trained on anti-corruption methods and practices</w:t>
            </w:r>
          </w:p>
        </w:tc>
        <w:tc>
          <w:tcPr>
            <w:tcW w:w="4140" w:type="dxa"/>
            <w:tcBorders>
              <w:top w:val="single" w:sz="4" w:space="0" w:color="auto"/>
              <w:left w:val="single" w:sz="4" w:space="0" w:color="auto"/>
              <w:bottom w:val="single" w:sz="4" w:space="0" w:color="auto"/>
              <w:right w:val="single" w:sz="4" w:space="0" w:color="auto"/>
            </w:tcBorders>
            <w:vAlign w:val="center"/>
          </w:tcPr>
          <w:p w14:paraId="7F6EDAE5" w14:textId="77777777" w:rsidR="00A11DD9" w:rsidRPr="00A11DD9" w:rsidRDefault="00A11DD9" w:rsidP="003E47D2">
            <w:pPr>
              <w:rPr>
                <w:rFonts w:ascii="Palatino Linotype" w:hAnsi="Palatino Linotype"/>
                <w:b/>
                <w:sz w:val="24"/>
                <w:szCs w:val="24"/>
              </w:rPr>
            </w:pPr>
          </w:p>
        </w:tc>
        <w:tc>
          <w:tcPr>
            <w:tcW w:w="3789" w:type="dxa"/>
            <w:tcBorders>
              <w:top w:val="single" w:sz="4" w:space="0" w:color="auto"/>
              <w:left w:val="single" w:sz="4" w:space="0" w:color="auto"/>
              <w:bottom w:val="single" w:sz="4" w:space="0" w:color="auto"/>
              <w:right w:val="single" w:sz="4" w:space="0" w:color="auto"/>
            </w:tcBorders>
            <w:vAlign w:val="center"/>
          </w:tcPr>
          <w:p w14:paraId="5AD0869D" w14:textId="77777777" w:rsidR="00A11DD9" w:rsidRPr="005A443A" w:rsidRDefault="00A11DD9" w:rsidP="003E47D2">
            <w:pPr>
              <w:rPr>
                <w:b/>
                <w:sz w:val="24"/>
                <w:szCs w:val="24"/>
              </w:rPr>
            </w:pPr>
          </w:p>
        </w:tc>
      </w:tr>
      <w:tr w:rsidR="00A11DD9" w:rsidRPr="005A443A" w14:paraId="0AD4FA96" w14:textId="77777777" w:rsidTr="00A11DD9">
        <w:trPr>
          <w:jc w:val="center"/>
        </w:trPr>
        <w:tc>
          <w:tcPr>
            <w:tcW w:w="3116" w:type="dxa"/>
            <w:tcBorders>
              <w:top w:val="single" w:sz="4" w:space="0" w:color="auto"/>
              <w:left w:val="single" w:sz="4" w:space="0" w:color="auto"/>
              <w:bottom w:val="single" w:sz="4" w:space="0" w:color="auto"/>
              <w:right w:val="single" w:sz="4" w:space="0" w:color="auto"/>
            </w:tcBorders>
            <w:vAlign w:val="center"/>
            <w:hideMark/>
          </w:tcPr>
          <w:p w14:paraId="10E1922D"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 xml:space="preserve">4. Develop whistle blowing and other reporting mechanism (e.g. complaints and suggestion boxes, hotlines) </w:t>
            </w:r>
          </w:p>
        </w:tc>
        <w:tc>
          <w:tcPr>
            <w:tcW w:w="2916" w:type="dxa"/>
            <w:tcBorders>
              <w:top w:val="single" w:sz="4" w:space="0" w:color="auto"/>
              <w:left w:val="single" w:sz="4" w:space="0" w:color="auto"/>
              <w:bottom w:val="single" w:sz="4" w:space="0" w:color="auto"/>
              <w:right w:val="single" w:sz="4" w:space="0" w:color="auto"/>
            </w:tcBorders>
            <w:vAlign w:val="center"/>
            <w:hideMark/>
          </w:tcPr>
          <w:p w14:paraId="38B178E7"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Whistleblowing and other reporting mechanisms developed (list reporting mechanisms in-place, including Whistle blowing)</w:t>
            </w:r>
          </w:p>
        </w:tc>
        <w:tc>
          <w:tcPr>
            <w:tcW w:w="4140" w:type="dxa"/>
            <w:tcBorders>
              <w:top w:val="single" w:sz="4" w:space="0" w:color="auto"/>
              <w:left w:val="single" w:sz="4" w:space="0" w:color="auto"/>
              <w:bottom w:val="single" w:sz="4" w:space="0" w:color="auto"/>
              <w:right w:val="single" w:sz="4" w:space="0" w:color="auto"/>
            </w:tcBorders>
            <w:vAlign w:val="center"/>
          </w:tcPr>
          <w:p w14:paraId="0B78045F" w14:textId="77777777" w:rsidR="00A11DD9" w:rsidRPr="00A11DD9" w:rsidRDefault="00A11DD9" w:rsidP="003E47D2">
            <w:pPr>
              <w:rPr>
                <w:rFonts w:ascii="Palatino Linotype" w:hAnsi="Palatino Linotype"/>
                <w:sz w:val="24"/>
                <w:szCs w:val="24"/>
              </w:rPr>
            </w:pPr>
          </w:p>
        </w:tc>
        <w:tc>
          <w:tcPr>
            <w:tcW w:w="3789" w:type="dxa"/>
            <w:tcBorders>
              <w:top w:val="single" w:sz="4" w:space="0" w:color="auto"/>
              <w:left w:val="single" w:sz="4" w:space="0" w:color="auto"/>
              <w:bottom w:val="single" w:sz="4" w:space="0" w:color="auto"/>
              <w:right w:val="single" w:sz="4" w:space="0" w:color="auto"/>
            </w:tcBorders>
            <w:vAlign w:val="center"/>
          </w:tcPr>
          <w:p w14:paraId="164C6ACF" w14:textId="77777777" w:rsidR="00A11DD9" w:rsidRPr="005A443A" w:rsidRDefault="00A11DD9" w:rsidP="003E47D2">
            <w:pPr>
              <w:rPr>
                <w:sz w:val="24"/>
                <w:szCs w:val="24"/>
              </w:rPr>
            </w:pPr>
          </w:p>
        </w:tc>
      </w:tr>
      <w:tr w:rsidR="00A11DD9" w:rsidRPr="005A443A" w14:paraId="5263F109" w14:textId="77777777" w:rsidTr="00A11DD9">
        <w:trPr>
          <w:jc w:val="center"/>
        </w:trPr>
        <w:tc>
          <w:tcPr>
            <w:tcW w:w="3116" w:type="dxa"/>
            <w:tcBorders>
              <w:top w:val="single" w:sz="4" w:space="0" w:color="auto"/>
              <w:left w:val="single" w:sz="4" w:space="0" w:color="auto"/>
              <w:bottom w:val="single" w:sz="4" w:space="0" w:color="auto"/>
              <w:right w:val="single" w:sz="4" w:space="0" w:color="auto"/>
            </w:tcBorders>
            <w:vAlign w:val="center"/>
            <w:hideMark/>
          </w:tcPr>
          <w:p w14:paraId="279E13E7" w14:textId="77777777" w:rsidR="00A11DD9" w:rsidRPr="00A11DD9" w:rsidRDefault="00A11DD9" w:rsidP="003E47D2">
            <w:pPr>
              <w:rPr>
                <w:rFonts w:ascii="Palatino Linotype" w:hAnsi="Palatino Linotype"/>
                <w:b/>
                <w:bCs/>
                <w:sz w:val="24"/>
                <w:szCs w:val="24"/>
              </w:rPr>
            </w:pPr>
            <w:r w:rsidRPr="00A11DD9">
              <w:rPr>
                <w:rFonts w:ascii="Palatino Linotype" w:hAnsi="Palatino Linotype"/>
                <w:b/>
                <w:bCs/>
                <w:sz w:val="24"/>
                <w:szCs w:val="24"/>
              </w:rPr>
              <w:t xml:space="preserve">5. </w:t>
            </w:r>
            <w:r w:rsidRPr="00A11DD9">
              <w:rPr>
                <w:rFonts w:ascii="Palatino Linotype" w:hAnsi="Palatino Linotype"/>
                <w:bCs/>
                <w:sz w:val="24"/>
                <w:szCs w:val="24"/>
              </w:rPr>
              <w:t>Undertake awareness-raising programmes for the public</w:t>
            </w:r>
            <w:r w:rsidRPr="00A11DD9">
              <w:rPr>
                <w:rFonts w:ascii="Palatino Linotype" w:hAnsi="Palatino Linotype"/>
                <w:b/>
                <w:bCs/>
                <w:sz w:val="24"/>
                <w:szCs w:val="24"/>
              </w:rPr>
              <w:t xml:space="preserve"> </w:t>
            </w:r>
            <w:r w:rsidRPr="00A11DD9">
              <w:rPr>
                <w:rFonts w:ascii="Palatino Linotype" w:hAnsi="Palatino Linotype"/>
                <w:bCs/>
                <w:sz w:val="24"/>
                <w:szCs w:val="24"/>
              </w:rPr>
              <w:t>(whistle blowing and others)</w:t>
            </w:r>
          </w:p>
        </w:tc>
        <w:tc>
          <w:tcPr>
            <w:tcW w:w="2916" w:type="dxa"/>
            <w:tcBorders>
              <w:top w:val="single" w:sz="4" w:space="0" w:color="auto"/>
              <w:left w:val="single" w:sz="4" w:space="0" w:color="auto"/>
              <w:bottom w:val="single" w:sz="4" w:space="0" w:color="auto"/>
              <w:right w:val="single" w:sz="4" w:space="0" w:color="auto"/>
            </w:tcBorders>
            <w:vAlign w:val="center"/>
            <w:hideMark/>
          </w:tcPr>
          <w:p w14:paraId="766E3C5D"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 xml:space="preserve">Number of awareness raising programmes organised </w:t>
            </w:r>
          </w:p>
          <w:p w14:paraId="7E0EA581" w14:textId="77777777" w:rsidR="00A11DD9" w:rsidRPr="00A11DD9" w:rsidRDefault="00A11DD9" w:rsidP="003E47D2">
            <w:pPr>
              <w:rPr>
                <w:rFonts w:ascii="Palatino Linotype" w:hAnsi="Palatino Linotype"/>
                <w:sz w:val="24"/>
                <w:szCs w:val="24"/>
              </w:rPr>
            </w:pPr>
          </w:p>
          <w:p w14:paraId="12F05175"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lastRenderedPageBreak/>
              <w:t>Number of beneficiaries</w:t>
            </w:r>
          </w:p>
        </w:tc>
        <w:tc>
          <w:tcPr>
            <w:tcW w:w="4140" w:type="dxa"/>
            <w:tcBorders>
              <w:top w:val="single" w:sz="4" w:space="0" w:color="auto"/>
              <w:left w:val="single" w:sz="4" w:space="0" w:color="auto"/>
              <w:bottom w:val="single" w:sz="4" w:space="0" w:color="auto"/>
              <w:right w:val="single" w:sz="4" w:space="0" w:color="auto"/>
            </w:tcBorders>
            <w:vAlign w:val="center"/>
          </w:tcPr>
          <w:p w14:paraId="2871B844" w14:textId="77777777" w:rsidR="00A11DD9" w:rsidRPr="00A11DD9" w:rsidRDefault="00A11DD9" w:rsidP="003E47D2">
            <w:pPr>
              <w:rPr>
                <w:rFonts w:ascii="Palatino Linotype" w:hAnsi="Palatino Linotype"/>
                <w:sz w:val="24"/>
                <w:szCs w:val="24"/>
              </w:rPr>
            </w:pPr>
          </w:p>
        </w:tc>
        <w:tc>
          <w:tcPr>
            <w:tcW w:w="3789" w:type="dxa"/>
            <w:tcBorders>
              <w:top w:val="single" w:sz="4" w:space="0" w:color="auto"/>
              <w:left w:val="single" w:sz="4" w:space="0" w:color="auto"/>
              <w:bottom w:val="single" w:sz="4" w:space="0" w:color="auto"/>
              <w:right w:val="single" w:sz="4" w:space="0" w:color="auto"/>
            </w:tcBorders>
            <w:vAlign w:val="center"/>
          </w:tcPr>
          <w:p w14:paraId="2DB6DC79" w14:textId="77777777" w:rsidR="00A11DD9" w:rsidRPr="005A443A" w:rsidRDefault="00A11DD9" w:rsidP="003E47D2">
            <w:pPr>
              <w:rPr>
                <w:sz w:val="24"/>
                <w:szCs w:val="24"/>
              </w:rPr>
            </w:pPr>
          </w:p>
        </w:tc>
      </w:tr>
      <w:tr w:rsidR="00A11DD9" w:rsidRPr="005A443A" w14:paraId="73F37CB5" w14:textId="77777777" w:rsidTr="00A11DD9">
        <w:trPr>
          <w:trHeight w:val="825"/>
          <w:jc w:val="center"/>
        </w:trPr>
        <w:tc>
          <w:tcPr>
            <w:tcW w:w="3116" w:type="dxa"/>
            <w:vMerge w:val="restart"/>
            <w:tcBorders>
              <w:top w:val="single" w:sz="4" w:space="0" w:color="auto"/>
              <w:left w:val="single" w:sz="4" w:space="0" w:color="auto"/>
              <w:bottom w:val="single" w:sz="4" w:space="0" w:color="auto"/>
              <w:right w:val="single" w:sz="4" w:space="0" w:color="auto"/>
            </w:tcBorders>
            <w:hideMark/>
          </w:tcPr>
          <w:p w14:paraId="5F22D037" w14:textId="77777777" w:rsidR="00A11DD9" w:rsidRPr="00A11DD9" w:rsidRDefault="00A11DD9" w:rsidP="003E47D2">
            <w:pPr>
              <w:rPr>
                <w:rFonts w:ascii="Palatino Linotype" w:hAnsi="Palatino Linotype"/>
                <w:b/>
                <w:sz w:val="24"/>
                <w:szCs w:val="24"/>
              </w:rPr>
            </w:pPr>
            <w:r w:rsidRPr="00A11DD9">
              <w:rPr>
                <w:rFonts w:ascii="Palatino Linotype" w:hAnsi="Palatino Linotype"/>
                <w:b/>
                <w:sz w:val="24"/>
                <w:szCs w:val="24"/>
              </w:rPr>
              <w:t xml:space="preserve">6. </w:t>
            </w:r>
            <w:r w:rsidRPr="00A11DD9">
              <w:rPr>
                <w:rFonts w:ascii="Palatino Linotype" w:hAnsi="Palatino Linotype"/>
                <w:bCs/>
                <w:sz w:val="24"/>
                <w:szCs w:val="24"/>
              </w:rPr>
              <w:t xml:space="preserve">Create confidential system for citizens to report cases of corruption and provide legal advice to victims of corruption </w:t>
            </w:r>
          </w:p>
        </w:tc>
        <w:tc>
          <w:tcPr>
            <w:tcW w:w="2916" w:type="dxa"/>
            <w:tcBorders>
              <w:top w:val="single" w:sz="4" w:space="0" w:color="auto"/>
              <w:left w:val="single" w:sz="4" w:space="0" w:color="auto"/>
              <w:bottom w:val="single" w:sz="4" w:space="0" w:color="auto"/>
              <w:right w:val="single" w:sz="4" w:space="0" w:color="auto"/>
            </w:tcBorders>
            <w:vAlign w:val="center"/>
            <w:hideMark/>
          </w:tcPr>
          <w:p w14:paraId="559AC80A"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Confidential systems (list confidential systems in place)</w:t>
            </w:r>
          </w:p>
        </w:tc>
        <w:tc>
          <w:tcPr>
            <w:tcW w:w="4140" w:type="dxa"/>
            <w:vMerge w:val="restart"/>
            <w:tcBorders>
              <w:top w:val="single" w:sz="4" w:space="0" w:color="auto"/>
              <w:left w:val="single" w:sz="4" w:space="0" w:color="auto"/>
              <w:bottom w:val="single" w:sz="4" w:space="0" w:color="auto"/>
              <w:right w:val="single" w:sz="4" w:space="0" w:color="auto"/>
            </w:tcBorders>
            <w:vAlign w:val="center"/>
          </w:tcPr>
          <w:p w14:paraId="2DF8FD5A" w14:textId="77777777" w:rsidR="00A11DD9" w:rsidRPr="00A11DD9" w:rsidRDefault="00A11DD9" w:rsidP="003E47D2">
            <w:pPr>
              <w:rPr>
                <w:rFonts w:ascii="Palatino Linotype" w:hAnsi="Palatino Linotype"/>
                <w:b/>
                <w:sz w:val="24"/>
                <w:szCs w:val="24"/>
              </w:rPr>
            </w:pPr>
          </w:p>
        </w:tc>
        <w:tc>
          <w:tcPr>
            <w:tcW w:w="3789" w:type="dxa"/>
            <w:vMerge w:val="restart"/>
            <w:tcBorders>
              <w:top w:val="single" w:sz="4" w:space="0" w:color="auto"/>
              <w:left w:val="single" w:sz="4" w:space="0" w:color="auto"/>
              <w:bottom w:val="single" w:sz="4" w:space="0" w:color="auto"/>
              <w:right w:val="single" w:sz="4" w:space="0" w:color="auto"/>
            </w:tcBorders>
            <w:vAlign w:val="center"/>
          </w:tcPr>
          <w:p w14:paraId="441C37BE" w14:textId="77777777" w:rsidR="00A11DD9" w:rsidRPr="005A443A" w:rsidRDefault="00A11DD9" w:rsidP="003E47D2">
            <w:pPr>
              <w:rPr>
                <w:b/>
                <w:sz w:val="24"/>
                <w:szCs w:val="24"/>
              </w:rPr>
            </w:pPr>
          </w:p>
        </w:tc>
      </w:tr>
      <w:tr w:rsidR="00A11DD9" w:rsidRPr="005A443A" w14:paraId="3E6EA199" w14:textId="77777777" w:rsidTr="00A11DD9">
        <w:trPr>
          <w:trHeight w:val="825"/>
          <w:jc w:val="center"/>
        </w:trPr>
        <w:tc>
          <w:tcPr>
            <w:tcW w:w="3116" w:type="dxa"/>
            <w:vMerge/>
            <w:tcBorders>
              <w:top w:val="single" w:sz="4" w:space="0" w:color="auto"/>
              <w:left w:val="single" w:sz="4" w:space="0" w:color="auto"/>
              <w:bottom w:val="single" w:sz="4" w:space="0" w:color="auto"/>
              <w:right w:val="single" w:sz="4" w:space="0" w:color="auto"/>
            </w:tcBorders>
            <w:vAlign w:val="center"/>
            <w:hideMark/>
          </w:tcPr>
          <w:p w14:paraId="5F042A62" w14:textId="77777777" w:rsidR="00A11DD9" w:rsidRPr="00A11DD9" w:rsidRDefault="00A11DD9" w:rsidP="003E47D2">
            <w:pPr>
              <w:rPr>
                <w:rFonts w:ascii="Palatino Linotype" w:hAnsi="Palatino Linotype"/>
                <w:b/>
                <w:sz w:val="24"/>
                <w:szCs w:val="24"/>
              </w:rPr>
            </w:pPr>
          </w:p>
        </w:tc>
        <w:tc>
          <w:tcPr>
            <w:tcW w:w="2916" w:type="dxa"/>
            <w:tcBorders>
              <w:top w:val="single" w:sz="4" w:space="0" w:color="auto"/>
              <w:left w:val="single" w:sz="4" w:space="0" w:color="auto"/>
              <w:bottom w:val="single" w:sz="4" w:space="0" w:color="auto"/>
              <w:right w:val="single" w:sz="4" w:space="0" w:color="auto"/>
            </w:tcBorders>
            <w:vAlign w:val="center"/>
            <w:hideMark/>
          </w:tcPr>
          <w:p w14:paraId="3DDACA8B"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Number of victims provided with legal advice</w:t>
            </w:r>
          </w:p>
        </w:tc>
        <w:tc>
          <w:tcPr>
            <w:tcW w:w="4140" w:type="dxa"/>
            <w:vMerge/>
            <w:tcBorders>
              <w:top w:val="single" w:sz="4" w:space="0" w:color="auto"/>
              <w:left w:val="single" w:sz="4" w:space="0" w:color="auto"/>
              <w:bottom w:val="single" w:sz="4" w:space="0" w:color="auto"/>
              <w:right w:val="single" w:sz="4" w:space="0" w:color="auto"/>
            </w:tcBorders>
            <w:vAlign w:val="center"/>
            <w:hideMark/>
          </w:tcPr>
          <w:p w14:paraId="0D990147" w14:textId="77777777" w:rsidR="00A11DD9" w:rsidRPr="00A11DD9" w:rsidRDefault="00A11DD9" w:rsidP="003E47D2">
            <w:pPr>
              <w:rPr>
                <w:rFonts w:ascii="Palatino Linotype" w:hAnsi="Palatino Linotype"/>
                <w:b/>
                <w:sz w:val="24"/>
                <w:szCs w:val="24"/>
              </w:rPr>
            </w:pPr>
          </w:p>
        </w:tc>
        <w:tc>
          <w:tcPr>
            <w:tcW w:w="3789" w:type="dxa"/>
            <w:vMerge/>
            <w:tcBorders>
              <w:top w:val="single" w:sz="4" w:space="0" w:color="auto"/>
              <w:left w:val="single" w:sz="4" w:space="0" w:color="auto"/>
              <w:bottom w:val="single" w:sz="4" w:space="0" w:color="auto"/>
              <w:right w:val="single" w:sz="4" w:space="0" w:color="auto"/>
            </w:tcBorders>
            <w:vAlign w:val="center"/>
            <w:hideMark/>
          </w:tcPr>
          <w:p w14:paraId="41D2BEE9" w14:textId="77777777" w:rsidR="00A11DD9" w:rsidRPr="005A443A" w:rsidRDefault="00A11DD9" w:rsidP="003E47D2">
            <w:pPr>
              <w:rPr>
                <w:b/>
                <w:sz w:val="24"/>
                <w:szCs w:val="24"/>
              </w:rPr>
            </w:pPr>
          </w:p>
        </w:tc>
      </w:tr>
      <w:tr w:rsidR="00A11DD9" w:rsidRPr="005A443A" w14:paraId="01499C00" w14:textId="77777777" w:rsidTr="00A11DD9">
        <w:trPr>
          <w:trHeight w:val="1097"/>
          <w:jc w:val="center"/>
        </w:trPr>
        <w:tc>
          <w:tcPr>
            <w:tcW w:w="3116" w:type="dxa"/>
            <w:tcBorders>
              <w:top w:val="single" w:sz="4" w:space="0" w:color="auto"/>
              <w:left w:val="single" w:sz="4" w:space="0" w:color="auto"/>
              <w:bottom w:val="single" w:sz="4" w:space="0" w:color="auto"/>
              <w:right w:val="single" w:sz="4" w:space="0" w:color="auto"/>
            </w:tcBorders>
            <w:hideMark/>
          </w:tcPr>
          <w:p w14:paraId="353A48EB" w14:textId="77777777" w:rsidR="00A11DD9" w:rsidRPr="00A11DD9" w:rsidRDefault="00A11DD9" w:rsidP="003E47D2">
            <w:pPr>
              <w:rPr>
                <w:rFonts w:ascii="Palatino Linotype" w:hAnsi="Palatino Linotype"/>
                <w:bCs/>
                <w:sz w:val="24"/>
                <w:szCs w:val="24"/>
              </w:rPr>
            </w:pPr>
            <w:r w:rsidRPr="00A11DD9">
              <w:rPr>
                <w:rFonts w:ascii="Palatino Linotype" w:hAnsi="Palatino Linotype"/>
                <w:b/>
                <w:bCs/>
                <w:sz w:val="24"/>
                <w:szCs w:val="24"/>
              </w:rPr>
              <w:t xml:space="preserve">10. </w:t>
            </w:r>
            <w:r w:rsidRPr="00A11DD9">
              <w:rPr>
                <w:rFonts w:ascii="Palatino Linotype" w:hAnsi="Palatino Linotype"/>
                <w:sz w:val="24"/>
                <w:szCs w:val="24"/>
              </w:rPr>
              <w:t>Conduct and publish yearly studies</w:t>
            </w:r>
            <w:r w:rsidRPr="00A11DD9">
              <w:rPr>
                <w:rFonts w:ascii="Palatino Linotype" w:hAnsi="Palatino Linotype"/>
                <w:b/>
                <w:bCs/>
                <w:sz w:val="24"/>
                <w:szCs w:val="24"/>
              </w:rPr>
              <w:t xml:space="preserve"> </w:t>
            </w:r>
            <w:r w:rsidRPr="00A11DD9">
              <w:rPr>
                <w:rFonts w:ascii="Palatino Linotype" w:hAnsi="Palatino Linotype"/>
                <w:bCs/>
                <w:sz w:val="24"/>
                <w:szCs w:val="24"/>
              </w:rPr>
              <w:t>on the state of corruption in Ghana</w:t>
            </w:r>
          </w:p>
        </w:tc>
        <w:tc>
          <w:tcPr>
            <w:tcW w:w="2916" w:type="dxa"/>
            <w:tcBorders>
              <w:top w:val="single" w:sz="4" w:space="0" w:color="auto"/>
              <w:left w:val="single" w:sz="4" w:space="0" w:color="auto"/>
              <w:bottom w:val="single" w:sz="4" w:space="0" w:color="auto"/>
              <w:right w:val="single" w:sz="4" w:space="0" w:color="auto"/>
            </w:tcBorders>
            <w:vAlign w:val="center"/>
            <w:hideMark/>
          </w:tcPr>
          <w:p w14:paraId="180C2D26"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 xml:space="preserve">Actions taken to conduct and publish yearly studies on the state of corruption </w:t>
            </w:r>
          </w:p>
        </w:tc>
        <w:tc>
          <w:tcPr>
            <w:tcW w:w="4140" w:type="dxa"/>
            <w:tcBorders>
              <w:top w:val="single" w:sz="4" w:space="0" w:color="auto"/>
              <w:left w:val="single" w:sz="4" w:space="0" w:color="auto"/>
              <w:bottom w:val="single" w:sz="4" w:space="0" w:color="auto"/>
              <w:right w:val="single" w:sz="4" w:space="0" w:color="auto"/>
            </w:tcBorders>
            <w:vAlign w:val="center"/>
          </w:tcPr>
          <w:p w14:paraId="262CD31D" w14:textId="77777777" w:rsidR="00A11DD9" w:rsidRPr="00A11DD9" w:rsidRDefault="00A11DD9" w:rsidP="003E47D2">
            <w:pPr>
              <w:rPr>
                <w:rFonts w:ascii="Palatino Linotype" w:hAnsi="Palatino Linotype"/>
                <w:b/>
                <w:sz w:val="24"/>
                <w:szCs w:val="24"/>
              </w:rPr>
            </w:pPr>
          </w:p>
        </w:tc>
        <w:tc>
          <w:tcPr>
            <w:tcW w:w="3789" w:type="dxa"/>
            <w:tcBorders>
              <w:top w:val="single" w:sz="4" w:space="0" w:color="auto"/>
              <w:left w:val="single" w:sz="4" w:space="0" w:color="auto"/>
              <w:bottom w:val="single" w:sz="4" w:space="0" w:color="auto"/>
              <w:right w:val="single" w:sz="4" w:space="0" w:color="auto"/>
            </w:tcBorders>
            <w:vAlign w:val="center"/>
          </w:tcPr>
          <w:p w14:paraId="20ABBDE1" w14:textId="77777777" w:rsidR="00A11DD9" w:rsidRPr="005A443A" w:rsidRDefault="00A11DD9" w:rsidP="003E47D2">
            <w:pPr>
              <w:rPr>
                <w:b/>
                <w:sz w:val="24"/>
                <w:szCs w:val="24"/>
              </w:rPr>
            </w:pPr>
          </w:p>
        </w:tc>
      </w:tr>
      <w:tr w:rsidR="00A11DD9" w:rsidRPr="005A443A" w14:paraId="3882BEA2" w14:textId="77777777" w:rsidTr="00A11DD9">
        <w:trPr>
          <w:trHeight w:val="1097"/>
          <w:jc w:val="center"/>
        </w:trPr>
        <w:tc>
          <w:tcPr>
            <w:tcW w:w="3116" w:type="dxa"/>
            <w:tcBorders>
              <w:top w:val="single" w:sz="4" w:space="0" w:color="auto"/>
              <w:left w:val="single" w:sz="4" w:space="0" w:color="auto"/>
              <w:bottom w:val="single" w:sz="4" w:space="0" w:color="auto"/>
              <w:right w:val="single" w:sz="4" w:space="0" w:color="auto"/>
            </w:tcBorders>
            <w:hideMark/>
          </w:tcPr>
          <w:p w14:paraId="7FF26A56" w14:textId="77777777" w:rsidR="00A11DD9" w:rsidRPr="00A11DD9" w:rsidRDefault="00A11DD9" w:rsidP="003E47D2">
            <w:pPr>
              <w:rPr>
                <w:rFonts w:ascii="Palatino Linotype" w:hAnsi="Palatino Linotype"/>
                <w:b/>
                <w:bCs/>
                <w:sz w:val="24"/>
                <w:szCs w:val="24"/>
              </w:rPr>
            </w:pPr>
            <w:r w:rsidRPr="00A11DD9">
              <w:rPr>
                <w:rFonts w:ascii="Palatino Linotype" w:hAnsi="Palatino Linotype"/>
                <w:b/>
                <w:bCs/>
                <w:sz w:val="24"/>
                <w:szCs w:val="24"/>
              </w:rPr>
              <w:t xml:space="preserve">11. </w:t>
            </w:r>
            <w:r w:rsidRPr="00A11DD9">
              <w:rPr>
                <w:rFonts w:ascii="Palatino Linotype" w:hAnsi="Palatino Linotype"/>
                <w:sz w:val="24"/>
                <w:szCs w:val="24"/>
              </w:rPr>
              <w:t>Commission national surveys of public perception, awareness, attitudes and performance of AC agencies biannually</w:t>
            </w:r>
          </w:p>
        </w:tc>
        <w:tc>
          <w:tcPr>
            <w:tcW w:w="2916" w:type="dxa"/>
            <w:tcBorders>
              <w:top w:val="single" w:sz="4" w:space="0" w:color="auto"/>
              <w:left w:val="single" w:sz="4" w:space="0" w:color="auto"/>
              <w:bottom w:val="single" w:sz="4" w:space="0" w:color="auto"/>
              <w:right w:val="single" w:sz="4" w:space="0" w:color="auto"/>
            </w:tcBorders>
            <w:vAlign w:val="center"/>
            <w:hideMark/>
          </w:tcPr>
          <w:p w14:paraId="11E66A3F" w14:textId="77777777" w:rsidR="00A11DD9" w:rsidRPr="00A11DD9" w:rsidRDefault="00A11DD9" w:rsidP="003E47D2">
            <w:pPr>
              <w:rPr>
                <w:rFonts w:ascii="Palatino Linotype" w:hAnsi="Palatino Linotype"/>
                <w:sz w:val="24"/>
                <w:szCs w:val="24"/>
              </w:rPr>
            </w:pPr>
            <w:r w:rsidRPr="00A11DD9">
              <w:rPr>
                <w:rFonts w:ascii="Palatino Linotype" w:hAnsi="Palatino Linotype"/>
                <w:sz w:val="24"/>
                <w:szCs w:val="24"/>
              </w:rPr>
              <w:t>National surveys of public perception, awareness, attitudes and performance of AC agencies Commissioned bi-annually. (Indicate actions/measures taken)</w:t>
            </w:r>
          </w:p>
        </w:tc>
        <w:tc>
          <w:tcPr>
            <w:tcW w:w="4140" w:type="dxa"/>
            <w:tcBorders>
              <w:top w:val="single" w:sz="4" w:space="0" w:color="auto"/>
              <w:left w:val="single" w:sz="4" w:space="0" w:color="auto"/>
              <w:bottom w:val="single" w:sz="4" w:space="0" w:color="auto"/>
              <w:right w:val="single" w:sz="4" w:space="0" w:color="auto"/>
            </w:tcBorders>
            <w:vAlign w:val="center"/>
          </w:tcPr>
          <w:p w14:paraId="4F869B6C" w14:textId="77777777" w:rsidR="00A11DD9" w:rsidRPr="00A11DD9" w:rsidRDefault="00A11DD9" w:rsidP="003E47D2">
            <w:pPr>
              <w:rPr>
                <w:rFonts w:ascii="Palatino Linotype" w:hAnsi="Palatino Linotype"/>
                <w:b/>
                <w:sz w:val="24"/>
                <w:szCs w:val="24"/>
              </w:rPr>
            </w:pPr>
          </w:p>
        </w:tc>
        <w:tc>
          <w:tcPr>
            <w:tcW w:w="3789" w:type="dxa"/>
            <w:tcBorders>
              <w:top w:val="single" w:sz="4" w:space="0" w:color="auto"/>
              <w:left w:val="single" w:sz="4" w:space="0" w:color="auto"/>
              <w:bottom w:val="single" w:sz="4" w:space="0" w:color="auto"/>
              <w:right w:val="single" w:sz="4" w:space="0" w:color="auto"/>
            </w:tcBorders>
            <w:vAlign w:val="center"/>
          </w:tcPr>
          <w:p w14:paraId="7A056256" w14:textId="77777777" w:rsidR="00A11DD9" w:rsidRPr="005A443A" w:rsidRDefault="00A11DD9" w:rsidP="003E47D2">
            <w:pPr>
              <w:rPr>
                <w:b/>
                <w:sz w:val="24"/>
                <w:szCs w:val="24"/>
              </w:rPr>
            </w:pPr>
          </w:p>
        </w:tc>
      </w:tr>
    </w:tbl>
    <w:p w14:paraId="0AD81157" w14:textId="77777777" w:rsidR="00E97DF6" w:rsidRDefault="00E97DF6" w:rsidP="00E97DF6"/>
    <w:p w14:paraId="1E1DEAD5" w14:textId="77777777" w:rsidR="00E97DF6" w:rsidRDefault="00E97DF6" w:rsidP="00E97DF6"/>
    <w:p w14:paraId="6882FD45" w14:textId="77777777" w:rsidR="001901DE" w:rsidRPr="00710791" w:rsidRDefault="001901DE" w:rsidP="001901DE">
      <w:pPr>
        <w:rPr>
          <w:sz w:val="2"/>
        </w:rPr>
      </w:pPr>
    </w:p>
    <w:p w14:paraId="29B24D5B" w14:textId="31E0C165" w:rsidR="00A11DD9" w:rsidRPr="00A11DD9" w:rsidRDefault="001901DE" w:rsidP="00A11DD9">
      <w:pPr>
        <w:spacing w:after="0" w:line="240" w:lineRule="auto"/>
        <w:jc w:val="center"/>
        <w:rPr>
          <w:rFonts w:ascii="Palatino Linotype" w:eastAsia="Calibri" w:hAnsi="Palatino Linotype" w:cs="Times New Roman"/>
          <w:b/>
          <w:sz w:val="28"/>
          <w:szCs w:val="28"/>
        </w:rPr>
      </w:pPr>
      <w:r w:rsidRPr="00A11DD9">
        <w:rPr>
          <w:rFonts w:ascii="Palatino Linotype" w:eastAsia="Calibri" w:hAnsi="Palatino Linotype" w:cs="Times New Roman"/>
          <w:b/>
          <w:sz w:val="28"/>
          <w:szCs w:val="28"/>
        </w:rPr>
        <w:t>STRATEGIC OBJECTIVE 4</w:t>
      </w:r>
    </w:p>
    <w:p w14:paraId="6DAAC4EE" w14:textId="0B2FCD81" w:rsidR="001901DE" w:rsidRDefault="001901DE" w:rsidP="00A11DD9">
      <w:pPr>
        <w:spacing w:after="0" w:line="240" w:lineRule="auto"/>
        <w:jc w:val="center"/>
        <w:rPr>
          <w:rFonts w:ascii="Palatino Linotype" w:eastAsia="Calibri" w:hAnsi="Palatino Linotype" w:cs="Times New Roman"/>
          <w:b/>
          <w:sz w:val="28"/>
          <w:szCs w:val="28"/>
        </w:rPr>
      </w:pPr>
      <w:r w:rsidRPr="00A11DD9">
        <w:rPr>
          <w:rFonts w:ascii="Palatino Linotype" w:eastAsia="Calibri" w:hAnsi="Palatino Linotype" w:cs="Times New Roman"/>
          <w:b/>
          <w:sz w:val="28"/>
          <w:szCs w:val="28"/>
        </w:rPr>
        <w:t>TO CONDUCT EFFECTIVE INVESTIGATIONS AND PROSECUTIONS OF CORRUPT</w:t>
      </w:r>
      <w:r w:rsidR="00A11DD9" w:rsidRPr="00A11DD9">
        <w:rPr>
          <w:rFonts w:ascii="Palatino Linotype" w:eastAsia="Calibri" w:hAnsi="Palatino Linotype" w:cs="Times New Roman"/>
          <w:b/>
          <w:sz w:val="28"/>
          <w:szCs w:val="28"/>
        </w:rPr>
        <w:t xml:space="preserve"> </w:t>
      </w:r>
      <w:r w:rsidRPr="00A11DD9">
        <w:rPr>
          <w:rFonts w:ascii="Palatino Linotype" w:eastAsia="Calibri" w:hAnsi="Palatino Linotype" w:cs="Times New Roman"/>
          <w:b/>
          <w:sz w:val="28"/>
          <w:szCs w:val="28"/>
        </w:rPr>
        <w:t xml:space="preserve">CONDUCT- </w:t>
      </w:r>
      <w:proofErr w:type="gramStart"/>
      <w:r w:rsidRPr="00A11DD9">
        <w:rPr>
          <w:rFonts w:ascii="Palatino Linotype" w:eastAsia="Calibri" w:hAnsi="Palatino Linotype" w:cs="Times New Roman"/>
          <w:b/>
          <w:sz w:val="28"/>
          <w:szCs w:val="28"/>
        </w:rPr>
        <w:t>SHORT AND MEDIUM TERM</w:t>
      </w:r>
      <w:proofErr w:type="gramEnd"/>
      <w:r w:rsidRPr="00A11DD9">
        <w:rPr>
          <w:rFonts w:ascii="Palatino Linotype" w:eastAsia="Calibri" w:hAnsi="Palatino Linotype" w:cs="Times New Roman"/>
          <w:b/>
          <w:sz w:val="28"/>
          <w:szCs w:val="28"/>
        </w:rPr>
        <w:t xml:space="preserve"> ACTIVITIES</w:t>
      </w:r>
    </w:p>
    <w:p w14:paraId="43EB94D2" w14:textId="77777777" w:rsidR="00A11DD9" w:rsidRPr="00A11DD9" w:rsidRDefault="00A11DD9" w:rsidP="00A11DD9">
      <w:pPr>
        <w:spacing w:after="0" w:line="240" w:lineRule="auto"/>
        <w:jc w:val="center"/>
        <w:rPr>
          <w:rFonts w:ascii="Palatino Linotype" w:eastAsia="Calibri" w:hAnsi="Palatino Linotype" w:cs="Times New Roman"/>
          <w:b/>
          <w:sz w:val="28"/>
          <w:szCs w:val="28"/>
        </w:rPr>
      </w:pPr>
    </w:p>
    <w:tbl>
      <w:tblPr>
        <w:tblStyle w:val="TableGrid"/>
        <w:tblW w:w="15030" w:type="dxa"/>
        <w:tblInd w:w="-882" w:type="dxa"/>
        <w:shd w:val="clear" w:color="auto" w:fill="A8D08D" w:themeFill="accent6" w:themeFillTint="99"/>
        <w:tblLook w:val="04A0" w:firstRow="1" w:lastRow="0" w:firstColumn="1" w:lastColumn="0" w:noHBand="0" w:noVBand="1"/>
      </w:tblPr>
      <w:tblGrid>
        <w:gridCol w:w="2790"/>
        <w:gridCol w:w="3690"/>
        <w:gridCol w:w="4230"/>
        <w:gridCol w:w="4320"/>
      </w:tblGrid>
      <w:tr w:rsidR="00A11DD9" w:rsidRPr="00A11DD9" w14:paraId="32D54EE2" w14:textId="77777777" w:rsidTr="00AC6463">
        <w:trPr>
          <w:trHeight w:val="509"/>
          <w:tblHeader/>
        </w:trPr>
        <w:tc>
          <w:tcPr>
            <w:tcW w:w="27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B51C7E2" w14:textId="77777777" w:rsidR="00A11DD9" w:rsidRPr="00A11DD9" w:rsidRDefault="00A11DD9" w:rsidP="003E47D2">
            <w:pPr>
              <w:rPr>
                <w:rFonts w:ascii="Palatino Linotype" w:hAnsi="Palatino Linotype" w:cs="Times New Roman"/>
                <w:b/>
                <w:color w:val="FFFFFF" w:themeColor="background1"/>
                <w:sz w:val="24"/>
                <w:szCs w:val="24"/>
              </w:rPr>
            </w:pPr>
            <w:r w:rsidRPr="00A11DD9">
              <w:rPr>
                <w:rFonts w:ascii="Palatino Linotype" w:hAnsi="Palatino Linotype"/>
                <w:b/>
                <w:color w:val="FFFFFF" w:themeColor="background1"/>
                <w:sz w:val="24"/>
                <w:szCs w:val="24"/>
              </w:rPr>
              <w:t>Ref/</w:t>
            </w:r>
            <w:r w:rsidRPr="00A11DD9">
              <w:rPr>
                <w:rFonts w:ascii="Palatino Linotype" w:hAnsi="Palatino Linotype" w:cs="Times New Roman"/>
                <w:b/>
                <w:bCs/>
                <w:color w:val="FFFFFF" w:themeColor="background1"/>
                <w:sz w:val="24"/>
                <w:szCs w:val="24"/>
              </w:rPr>
              <w:t>Broad Activity</w:t>
            </w:r>
          </w:p>
        </w:tc>
        <w:tc>
          <w:tcPr>
            <w:tcW w:w="36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B6E18D2" w14:textId="77777777" w:rsidR="00A11DD9" w:rsidRPr="00A11DD9" w:rsidRDefault="00A11DD9" w:rsidP="003E47D2">
            <w:pPr>
              <w:rPr>
                <w:rFonts w:ascii="Palatino Linotype" w:hAnsi="Palatino Linotype" w:cs="Times New Roman"/>
                <w:b/>
                <w:bCs/>
                <w:color w:val="FFFFFF" w:themeColor="background1"/>
                <w:sz w:val="24"/>
                <w:szCs w:val="24"/>
              </w:rPr>
            </w:pPr>
            <w:r w:rsidRPr="00A11DD9">
              <w:rPr>
                <w:rFonts w:ascii="Palatino Linotype" w:hAnsi="Palatino Linotype" w:cs="Times New Roman"/>
                <w:b/>
                <w:bCs/>
                <w:color w:val="FFFFFF" w:themeColor="background1"/>
                <w:sz w:val="24"/>
                <w:szCs w:val="24"/>
              </w:rPr>
              <w:t>Indicator</w:t>
            </w:r>
          </w:p>
        </w:tc>
        <w:tc>
          <w:tcPr>
            <w:tcW w:w="42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9BB0375" w14:textId="0E5DA3AB" w:rsidR="00A11DD9" w:rsidRPr="00A11DD9" w:rsidRDefault="00A11DD9" w:rsidP="003E47D2">
            <w:pPr>
              <w:rPr>
                <w:rFonts w:ascii="Palatino Linotype" w:hAnsi="Palatino Linotype" w:cs="Times New Roman"/>
                <w:b/>
                <w:bCs/>
                <w:color w:val="FFFFFF" w:themeColor="background1"/>
                <w:sz w:val="24"/>
                <w:szCs w:val="24"/>
              </w:rPr>
            </w:pPr>
            <w:r w:rsidRPr="00A11DD9">
              <w:rPr>
                <w:rFonts w:ascii="Palatino Linotype" w:hAnsi="Palatino Linotype" w:cs="Times New Roman"/>
                <w:b/>
                <w:bCs/>
                <w:color w:val="FFFFFF" w:themeColor="background1"/>
                <w:sz w:val="24"/>
                <w:szCs w:val="24"/>
              </w:rPr>
              <w:t>Result (Status of Implementation)</w:t>
            </w:r>
          </w:p>
        </w:tc>
        <w:tc>
          <w:tcPr>
            <w:tcW w:w="43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680912C" w14:textId="7F0F687F" w:rsidR="00A11DD9" w:rsidRPr="00A11DD9" w:rsidRDefault="00A11DD9" w:rsidP="003E47D2">
            <w:pPr>
              <w:rPr>
                <w:rFonts w:ascii="Palatino Linotype" w:hAnsi="Palatino Linotype" w:cs="Times New Roman"/>
                <w:b/>
                <w:bCs/>
                <w:color w:val="FFFFFF" w:themeColor="background1"/>
                <w:sz w:val="24"/>
                <w:szCs w:val="24"/>
              </w:rPr>
            </w:pPr>
            <w:r w:rsidRPr="00A11DD9">
              <w:rPr>
                <w:rFonts w:ascii="Palatino Linotype" w:hAnsi="Palatino Linotype" w:cs="Times New Roman"/>
                <w:b/>
                <w:bCs/>
                <w:color w:val="FFFFFF" w:themeColor="background1"/>
                <w:sz w:val="24"/>
                <w:szCs w:val="24"/>
              </w:rPr>
              <w:t>Data Source (Means of Verification)</w:t>
            </w:r>
          </w:p>
        </w:tc>
      </w:tr>
      <w:tr w:rsidR="00A11DD9" w:rsidRPr="00A11DD9" w14:paraId="108DE597" w14:textId="77777777" w:rsidTr="00AC6463">
        <w:trPr>
          <w:trHeight w:val="509"/>
          <w:tblHeader/>
        </w:trPr>
        <w:tc>
          <w:tcPr>
            <w:tcW w:w="279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C4007B9" w14:textId="77777777" w:rsidR="00A11DD9" w:rsidRPr="00A11DD9" w:rsidRDefault="00A11DD9" w:rsidP="003E47D2">
            <w:pPr>
              <w:rPr>
                <w:rFonts w:ascii="Palatino Linotype" w:hAnsi="Palatino Linotype" w:cs="Times New Roman"/>
                <w:b/>
                <w:sz w:val="24"/>
                <w:szCs w:val="24"/>
              </w:rPr>
            </w:pPr>
          </w:p>
        </w:tc>
        <w:tc>
          <w:tcPr>
            <w:tcW w:w="369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F7512F4" w14:textId="77777777" w:rsidR="00A11DD9" w:rsidRPr="00A11DD9" w:rsidRDefault="00A11DD9" w:rsidP="003E47D2">
            <w:pPr>
              <w:rPr>
                <w:rFonts w:ascii="Palatino Linotype" w:hAnsi="Palatino Linotype" w:cs="Times New Roman"/>
                <w:b/>
                <w:bCs/>
                <w:sz w:val="24"/>
                <w:szCs w:val="24"/>
              </w:rPr>
            </w:pPr>
          </w:p>
        </w:tc>
        <w:tc>
          <w:tcPr>
            <w:tcW w:w="423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965172C" w14:textId="77777777" w:rsidR="00A11DD9" w:rsidRPr="00A11DD9" w:rsidRDefault="00A11DD9" w:rsidP="003E47D2">
            <w:pPr>
              <w:rPr>
                <w:rFonts w:ascii="Palatino Linotype" w:hAnsi="Palatino Linotype" w:cs="Times New Roman"/>
                <w:b/>
                <w:bCs/>
                <w:sz w:val="24"/>
                <w:szCs w:val="24"/>
              </w:rPr>
            </w:pPr>
          </w:p>
        </w:tc>
        <w:tc>
          <w:tcPr>
            <w:tcW w:w="43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636C8A1" w14:textId="77777777" w:rsidR="00A11DD9" w:rsidRPr="00A11DD9" w:rsidRDefault="00A11DD9" w:rsidP="003E47D2">
            <w:pPr>
              <w:rPr>
                <w:rFonts w:ascii="Palatino Linotype" w:hAnsi="Palatino Linotype" w:cs="Times New Roman"/>
                <w:b/>
                <w:bCs/>
                <w:sz w:val="24"/>
                <w:szCs w:val="24"/>
              </w:rPr>
            </w:pPr>
          </w:p>
        </w:tc>
      </w:tr>
      <w:tr w:rsidR="00A11DD9" w:rsidRPr="00A11DD9" w14:paraId="51F474AC"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2EAD8735" w14:textId="77777777" w:rsidR="00A11DD9" w:rsidRPr="00A11DD9" w:rsidRDefault="00A11DD9" w:rsidP="003E47D2">
            <w:pPr>
              <w:rPr>
                <w:rFonts w:ascii="Palatino Linotype" w:hAnsi="Palatino Linotype" w:cs="Times New Roman"/>
                <w:color w:val="000000"/>
                <w:sz w:val="24"/>
                <w:szCs w:val="24"/>
              </w:rPr>
            </w:pPr>
            <w:r w:rsidRPr="00A11DD9">
              <w:rPr>
                <w:rFonts w:ascii="Palatino Linotype" w:hAnsi="Palatino Linotype" w:cs="Times New Roman"/>
                <w:b/>
                <w:bCs/>
                <w:color w:val="000000"/>
                <w:sz w:val="24"/>
                <w:szCs w:val="24"/>
              </w:rPr>
              <w:t>3.</w:t>
            </w:r>
            <w:r w:rsidRPr="00A11DD9">
              <w:rPr>
                <w:rFonts w:ascii="Palatino Linotype" w:hAnsi="Palatino Linotype" w:cs="Times New Roman"/>
                <w:color w:val="000000"/>
                <w:sz w:val="24"/>
                <w:szCs w:val="24"/>
              </w:rPr>
              <w:t xml:space="preserve"> Enforce AC laws impartially, regardless of position or status of parties involved</w:t>
            </w:r>
          </w:p>
          <w:p w14:paraId="5228BC51" w14:textId="77777777" w:rsidR="00A11DD9" w:rsidRPr="00A11DD9" w:rsidRDefault="00A11DD9" w:rsidP="003E47D2">
            <w:pPr>
              <w:rPr>
                <w:rFonts w:ascii="Palatino Linotype" w:hAnsi="Palatino Linotype" w:cs="Times New Roman"/>
                <w:color w:val="000000"/>
                <w:sz w:val="24"/>
                <w:szCs w:val="24"/>
              </w:rPr>
            </w:pPr>
            <w:r w:rsidRPr="00A11DD9">
              <w:rPr>
                <w:rFonts w:ascii="Palatino Linotype" w:hAnsi="Palatino Linotype" w:cs="Times New Roman"/>
                <w:color w:val="000000"/>
                <w:sz w:val="24"/>
                <w:szCs w:val="24"/>
              </w:rPr>
              <w:t xml:space="preserve">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7FCD54E0"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color w:val="000000"/>
                <w:sz w:val="24"/>
                <w:szCs w:val="24"/>
              </w:rPr>
              <w:t>Measures/actions taken to enforce Anti-Corruption (AC) laws impartially</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033E1355" w14:textId="77777777" w:rsidR="00A11DD9" w:rsidRPr="00A11DD9" w:rsidRDefault="00A11DD9" w:rsidP="003E47D2">
            <w:pPr>
              <w:rPr>
                <w:rFonts w:ascii="Palatino Linotype" w:hAnsi="Palatino Linotype" w:cs="Times New Roman"/>
                <w:b/>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7F786463" w14:textId="77777777" w:rsidR="00A11DD9" w:rsidRPr="00A11DD9" w:rsidRDefault="00A11DD9" w:rsidP="003E47D2">
            <w:pPr>
              <w:rPr>
                <w:rFonts w:ascii="Palatino Linotype" w:hAnsi="Palatino Linotype" w:cs="Times New Roman"/>
                <w:b/>
                <w:sz w:val="24"/>
                <w:szCs w:val="24"/>
              </w:rPr>
            </w:pPr>
          </w:p>
        </w:tc>
      </w:tr>
      <w:tr w:rsidR="00A11DD9" w:rsidRPr="00A11DD9" w14:paraId="2A31EAEE"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643CE7CA" w14:textId="77777777" w:rsidR="00A11DD9" w:rsidRPr="00A11DD9" w:rsidRDefault="00A11DD9" w:rsidP="003E47D2">
            <w:pPr>
              <w:rPr>
                <w:rFonts w:ascii="Palatino Linotype" w:hAnsi="Palatino Linotype" w:cs="Times New Roman"/>
                <w:color w:val="000000"/>
                <w:sz w:val="24"/>
                <w:szCs w:val="24"/>
              </w:rPr>
            </w:pPr>
            <w:r w:rsidRPr="00A11DD9">
              <w:rPr>
                <w:rFonts w:ascii="Palatino Linotype" w:hAnsi="Palatino Linotype" w:cs="Times New Roman"/>
                <w:color w:val="000000"/>
                <w:sz w:val="24"/>
                <w:szCs w:val="24"/>
              </w:rPr>
              <w:t xml:space="preserve">6. Acquire communication and information technology equipment to support investigations </w:t>
            </w:r>
          </w:p>
          <w:p w14:paraId="0F950B93" w14:textId="77777777" w:rsidR="00A11DD9" w:rsidRPr="00A11DD9" w:rsidRDefault="00A11DD9" w:rsidP="003E47D2">
            <w:pPr>
              <w:rPr>
                <w:rFonts w:ascii="Palatino Linotype" w:hAnsi="Palatino Linotype" w:cs="Times New Roman"/>
                <w:color w:val="000000"/>
                <w:sz w:val="24"/>
                <w:szCs w:val="24"/>
              </w:rPr>
            </w:pP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63E9BC0D"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color w:val="000000"/>
                <w:sz w:val="24"/>
                <w:szCs w:val="24"/>
              </w:rPr>
              <w:t>Communication and information technology equipment acquired (provide list)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8E01AAA"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686B9A5C" w14:textId="77777777" w:rsidR="00A11DD9" w:rsidRPr="00A11DD9" w:rsidRDefault="00A11DD9" w:rsidP="003E47D2">
            <w:pPr>
              <w:rPr>
                <w:rFonts w:ascii="Palatino Linotype" w:hAnsi="Palatino Linotype" w:cs="Times New Roman"/>
                <w:b/>
                <w:sz w:val="24"/>
                <w:szCs w:val="24"/>
              </w:rPr>
            </w:pPr>
          </w:p>
        </w:tc>
      </w:tr>
      <w:tr w:rsidR="00A11DD9" w:rsidRPr="00A11DD9" w14:paraId="769E6365"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580E877F" w14:textId="77777777" w:rsidR="00A11DD9" w:rsidRPr="00A11DD9" w:rsidRDefault="00A11DD9" w:rsidP="003E47D2">
            <w:pPr>
              <w:rPr>
                <w:rFonts w:ascii="Palatino Linotype" w:hAnsi="Palatino Linotype" w:cs="Times New Roman"/>
                <w:color w:val="000000"/>
                <w:sz w:val="24"/>
                <w:szCs w:val="24"/>
              </w:rPr>
            </w:pPr>
            <w:r w:rsidRPr="00A11DD9">
              <w:rPr>
                <w:rFonts w:ascii="Palatino Linotype" w:hAnsi="Palatino Linotype" w:cs="Times New Roman"/>
                <w:color w:val="000000"/>
                <w:sz w:val="24"/>
                <w:szCs w:val="24"/>
              </w:rPr>
              <w:t xml:space="preserve">7. Provide and furnish office accommodation for anti-corruption agencies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40710793"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color w:val="000000"/>
                <w:sz w:val="24"/>
                <w:szCs w:val="24"/>
              </w:rPr>
              <w:t>Office accommodation provided and furnished (specify)</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4B3C7695"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699E0659" w14:textId="77777777" w:rsidR="00A11DD9" w:rsidRPr="00A11DD9" w:rsidRDefault="00A11DD9" w:rsidP="003E47D2">
            <w:pPr>
              <w:rPr>
                <w:rFonts w:ascii="Palatino Linotype" w:hAnsi="Palatino Linotype" w:cs="Times New Roman"/>
                <w:b/>
                <w:sz w:val="24"/>
                <w:szCs w:val="24"/>
              </w:rPr>
            </w:pPr>
          </w:p>
        </w:tc>
      </w:tr>
      <w:tr w:rsidR="00A11DD9" w:rsidRPr="00A11DD9" w14:paraId="5120F08C"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7DFD218"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b/>
                <w:sz w:val="24"/>
                <w:szCs w:val="24"/>
              </w:rPr>
              <w:t xml:space="preserve">15. </w:t>
            </w:r>
            <w:r w:rsidRPr="00A11DD9">
              <w:rPr>
                <w:rFonts w:ascii="Palatino Linotype" w:hAnsi="Palatino Linotype" w:cs="Times New Roman"/>
                <w:bCs/>
                <w:sz w:val="24"/>
                <w:szCs w:val="24"/>
              </w:rPr>
              <w:t>Build capacity of anti-corruption institutions to perform their respective mandates and functions</w:t>
            </w:r>
          </w:p>
          <w:p w14:paraId="308BA94D" w14:textId="77777777" w:rsidR="00A11DD9" w:rsidRPr="00A11DD9" w:rsidRDefault="00A11DD9" w:rsidP="003E47D2">
            <w:pPr>
              <w:rPr>
                <w:rFonts w:ascii="Palatino Linotype" w:hAnsi="Palatino Linotype" w:cs="Times New Roman"/>
                <w:b/>
                <w:sz w:val="24"/>
                <w:szCs w:val="24"/>
              </w:rPr>
            </w:pP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78EACCDB" w14:textId="77777777" w:rsidR="00A11DD9" w:rsidRPr="00A11DD9" w:rsidRDefault="00A11DD9" w:rsidP="003E47D2">
            <w:pPr>
              <w:rPr>
                <w:rFonts w:ascii="Palatino Linotype" w:hAnsi="Palatino Linotype" w:cs="Times New Roman"/>
                <w:bCs/>
                <w:sz w:val="24"/>
                <w:szCs w:val="24"/>
              </w:rPr>
            </w:pPr>
            <w:r w:rsidRPr="00A11DD9">
              <w:rPr>
                <w:rFonts w:ascii="Palatino Linotype" w:hAnsi="Palatino Linotype" w:cs="Times New Roman"/>
                <w:bCs/>
                <w:sz w:val="24"/>
                <w:szCs w:val="24"/>
              </w:rPr>
              <w:t xml:space="preserve">Measures/actions taken to build capacity of anti-corruption institutions </w:t>
            </w:r>
          </w:p>
          <w:p w14:paraId="62C1DE40" w14:textId="77777777" w:rsidR="00A11DD9" w:rsidRPr="00A11DD9" w:rsidRDefault="00A11DD9" w:rsidP="003E47D2">
            <w:pPr>
              <w:rPr>
                <w:rFonts w:ascii="Palatino Linotype" w:hAnsi="Palatino Linotype" w:cs="Times New Roman"/>
                <w:bCs/>
                <w:sz w:val="24"/>
                <w:szCs w:val="24"/>
              </w:rPr>
            </w:pPr>
          </w:p>
          <w:p w14:paraId="42781E48" w14:textId="77777777" w:rsidR="00A11DD9" w:rsidRPr="00A11DD9" w:rsidRDefault="00A11DD9" w:rsidP="003E47D2">
            <w:pPr>
              <w:rPr>
                <w:rFonts w:ascii="Palatino Linotype" w:hAnsi="Palatino Linotype" w:cs="Times New Roman"/>
                <w:bCs/>
                <w:sz w:val="24"/>
                <w:szCs w:val="24"/>
              </w:rPr>
            </w:pPr>
            <w:r w:rsidRPr="00A11DD9">
              <w:rPr>
                <w:rFonts w:ascii="Palatino Linotype" w:hAnsi="Palatino Linotype" w:cs="Times New Roman"/>
                <w:bCs/>
                <w:sz w:val="24"/>
                <w:szCs w:val="24"/>
              </w:rPr>
              <w:t>Number of beneficiaries</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52E929D"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36BB5E70" w14:textId="77777777" w:rsidR="00A11DD9" w:rsidRPr="00A11DD9" w:rsidRDefault="00A11DD9" w:rsidP="003E47D2">
            <w:pPr>
              <w:rPr>
                <w:rFonts w:ascii="Palatino Linotype" w:hAnsi="Palatino Linotype" w:cs="Times New Roman"/>
                <w:b/>
                <w:sz w:val="24"/>
                <w:szCs w:val="24"/>
              </w:rPr>
            </w:pPr>
          </w:p>
        </w:tc>
      </w:tr>
      <w:tr w:rsidR="00A11DD9" w:rsidRPr="00A11DD9" w14:paraId="1A26EC5D"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77B8F8DC" w14:textId="77777777" w:rsidR="00A11DD9" w:rsidRPr="00A11DD9" w:rsidRDefault="00A11DD9" w:rsidP="003E47D2">
            <w:pPr>
              <w:rPr>
                <w:rFonts w:ascii="Palatino Linotype" w:hAnsi="Palatino Linotype" w:cs="Times New Roman"/>
                <w:bCs/>
                <w:sz w:val="24"/>
                <w:szCs w:val="24"/>
              </w:rPr>
            </w:pPr>
            <w:r w:rsidRPr="00A11DD9">
              <w:rPr>
                <w:rFonts w:ascii="Palatino Linotype" w:hAnsi="Palatino Linotype" w:cs="Times New Roman"/>
                <w:b/>
                <w:bCs/>
                <w:sz w:val="24"/>
                <w:szCs w:val="24"/>
              </w:rPr>
              <w:lastRenderedPageBreak/>
              <w:t>17</w:t>
            </w:r>
            <w:r w:rsidRPr="00A11DD9">
              <w:rPr>
                <w:rFonts w:ascii="Palatino Linotype" w:hAnsi="Palatino Linotype" w:cs="Times New Roman"/>
                <w:bCs/>
                <w:sz w:val="24"/>
                <w:szCs w:val="24"/>
              </w:rPr>
              <w:t>. Strengthen collaboration among anti-corruption agencies (ACAs)</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0E300424" w14:textId="77777777" w:rsidR="00A11DD9" w:rsidRPr="00A11DD9" w:rsidRDefault="00A11DD9" w:rsidP="003E47D2">
            <w:pPr>
              <w:rPr>
                <w:rFonts w:ascii="Palatino Linotype" w:hAnsi="Palatino Linotype" w:cs="Times New Roman"/>
                <w:bCs/>
                <w:sz w:val="24"/>
                <w:szCs w:val="24"/>
              </w:rPr>
            </w:pPr>
            <w:r w:rsidRPr="00A11DD9">
              <w:rPr>
                <w:rFonts w:ascii="Palatino Linotype" w:hAnsi="Palatino Linotype" w:cs="Times New Roman"/>
                <w:bCs/>
                <w:sz w:val="24"/>
                <w:szCs w:val="24"/>
              </w:rPr>
              <w:t xml:space="preserve">Measures/actions taken to strengthen collaboration among anti-corruption agencies </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631B8210"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3159875D" w14:textId="77777777" w:rsidR="00A11DD9" w:rsidRPr="00A11DD9" w:rsidRDefault="00A11DD9" w:rsidP="003E47D2">
            <w:pPr>
              <w:rPr>
                <w:rFonts w:ascii="Palatino Linotype" w:hAnsi="Palatino Linotype" w:cs="Times New Roman"/>
                <w:bCs/>
                <w:sz w:val="24"/>
                <w:szCs w:val="24"/>
              </w:rPr>
            </w:pPr>
          </w:p>
        </w:tc>
      </w:tr>
      <w:tr w:rsidR="00A11DD9" w:rsidRPr="00A11DD9" w14:paraId="1D11700D"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62465FB5"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b/>
                <w:bCs/>
                <w:color w:val="000000"/>
                <w:sz w:val="24"/>
                <w:szCs w:val="24"/>
              </w:rPr>
              <w:t xml:space="preserve">25. </w:t>
            </w:r>
            <w:r w:rsidRPr="00A11DD9">
              <w:rPr>
                <w:rFonts w:ascii="Palatino Linotype" w:hAnsi="Palatino Linotype" w:cs="Times New Roman"/>
                <w:color w:val="000000"/>
                <w:sz w:val="24"/>
                <w:szCs w:val="24"/>
              </w:rPr>
              <w:t xml:space="preserve">Build capacity of AC institutions in asset </w:t>
            </w:r>
            <w:proofErr w:type="spellStart"/>
            <w:r w:rsidRPr="00A11DD9">
              <w:rPr>
                <w:rFonts w:ascii="Palatino Linotype" w:hAnsi="Palatino Linotype" w:cs="Times New Roman"/>
                <w:color w:val="000000"/>
                <w:sz w:val="24"/>
                <w:szCs w:val="24"/>
              </w:rPr>
              <w:t>tracing</w:t>
            </w:r>
            <w:proofErr w:type="spellEnd"/>
            <w:r w:rsidRPr="00A11DD9">
              <w:rPr>
                <w:rFonts w:ascii="Palatino Linotype" w:hAnsi="Palatino Linotype" w:cs="Times New Roman"/>
                <w:color w:val="000000"/>
                <w:sz w:val="24"/>
                <w:szCs w:val="24"/>
              </w:rPr>
              <w:t xml:space="preserve"> and recovery</w:t>
            </w:r>
            <w:r w:rsidRPr="00A11DD9">
              <w:rPr>
                <w:rFonts w:ascii="Palatino Linotype" w:hAnsi="Palatino Linotype" w:cs="Times New Roman"/>
                <w:b/>
                <w:bCs/>
                <w:color w:val="000000"/>
                <w:sz w:val="24"/>
                <w:szCs w:val="24"/>
              </w:rPr>
              <w:t xml:space="preserve">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40D29E3C"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color w:val="000000"/>
                <w:sz w:val="24"/>
                <w:szCs w:val="24"/>
              </w:rPr>
              <w:t xml:space="preserve">Measures taken to build capacity of AC institutions in asset </w:t>
            </w:r>
            <w:proofErr w:type="spellStart"/>
            <w:r w:rsidRPr="00A11DD9">
              <w:rPr>
                <w:rFonts w:ascii="Palatino Linotype" w:hAnsi="Palatino Linotype" w:cs="Times New Roman"/>
                <w:color w:val="000000"/>
                <w:sz w:val="24"/>
                <w:szCs w:val="24"/>
              </w:rPr>
              <w:t>tracing</w:t>
            </w:r>
            <w:proofErr w:type="spellEnd"/>
            <w:r w:rsidRPr="00A11DD9">
              <w:rPr>
                <w:rFonts w:ascii="Palatino Linotype" w:hAnsi="Palatino Linotype" w:cs="Times New Roman"/>
                <w:color w:val="000000"/>
                <w:sz w:val="24"/>
                <w:szCs w:val="24"/>
              </w:rPr>
              <w:t xml:space="preserve"> and recovery built</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6B0D4AD2"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77FC511F" w14:textId="77777777" w:rsidR="00A11DD9" w:rsidRPr="00A11DD9" w:rsidRDefault="00A11DD9" w:rsidP="003E47D2">
            <w:pPr>
              <w:rPr>
                <w:rFonts w:ascii="Palatino Linotype" w:hAnsi="Palatino Linotype" w:cs="Times New Roman"/>
                <w:b/>
                <w:sz w:val="24"/>
                <w:szCs w:val="24"/>
              </w:rPr>
            </w:pPr>
          </w:p>
        </w:tc>
      </w:tr>
      <w:tr w:rsidR="00A11DD9" w:rsidRPr="00A11DD9" w14:paraId="5BAEB252"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4104718C" w14:textId="77777777" w:rsidR="00A11DD9" w:rsidRPr="00A11DD9" w:rsidRDefault="00A11DD9" w:rsidP="003E47D2">
            <w:pPr>
              <w:rPr>
                <w:rFonts w:ascii="Palatino Linotype" w:hAnsi="Palatino Linotype" w:cs="Times New Roman"/>
                <w:b/>
                <w:bCs/>
                <w:color w:val="000000"/>
                <w:sz w:val="24"/>
                <w:szCs w:val="24"/>
              </w:rPr>
            </w:pPr>
            <w:r w:rsidRPr="00A11DD9">
              <w:rPr>
                <w:rFonts w:ascii="Palatino Linotype" w:hAnsi="Palatino Linotype" w:cs="Times New Roman"/>
                <w:b/>
                <w:bCs/>
                <w:color w:val="000000"/>
                <w:sz w:val="24"/>
                <w:szCs w:val="24"/>
              </w:rPr>
              <w:t xml:space="preserve">26. </w:t>
            </w:r>
            <w:r w:rsidRPr="00A11DD9">
              <w:rPr>
                <w:rFonts w:ascii="Palatino Linotype" w:hAnsi="Palatino Linotype" w:cs="Times New Roman"/>
                <w:bCs/>
                <w:color w:val="000000"/>
                <w:sz w:val="24"/>
                <w:szCs w:val="24"/>
              </w:rPr>
              <w:t>Review complaints handling procedures to reduce period of disposing of corruption complaints</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6284E4FE" w14:textId="77777777" w:rsidR="00A11DD9" w:rsidRPr="00A11DD9" w:rsidRDefault="00A11DD9" w:rsidP="003E47D2">
            <w:pPr>
              <w:rPr>
                <w:rFonts w:ascii="Palatino Linotype" w:hAnsi="Palatino Linotype" w:cs="Times New Roman"/>
                <w:color w:val="000000"/>
                <w:sz w:val="24"/>
                <w:szCs w:val="24"/>
              </w:rPr>
            </w:pPr>
            <w:r w:rsidRPr="00A11DD9">
              <w:rPr>
                <w:rFonts w:ascii="Palatino Linotype" w:hAnsi="Palatino Linotype" w:cs="Times New Roman"/>
                <w:bCs/>
                <w:color w:val="000000"/>
                <w:sz w:val="24"/>
                <w:szCs w:val="24"/>
              </w:rPr>
              <w:t>Complaints handling procedures reviewed (indicate actions taken)</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F51DC03"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22721C9C" w14:textId="77777777" w:rsidR="00A11DD9" w:rsidRPr="00A11DD9" w:rsidRDefault="00A11DD9" w:rsidP="003E47D2">
            <w:pPr>
              <w:rPr>
                <w:rFonts w:ascii="Palatino Linotype" w:hAnsi="Palatino Linotype" w:cs="Times New Roman"/>
                <w:b/>
                <w:sz w:val="24"/>
                <w:szCs w:val="24"/>
              </w:rPr>
            </w:pPr>
          </w:p>
        </w:tc>
      </w:tr>
      <w:tr w:rsidR="00A11DD9" w:rsidRPr="00A11DD9" w14:paraId="4E7BFF3D"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57FBC90E"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b/>
                <w:bCs/>
                <w:sz w:val="24"/>
                <w:szCs w:val="24"/>
              </w:rPr>
              <w:t>27.</w:t>
            </w:r>
            <w:r w:rsidRPr="00A11DD9">
              <w:rPr>
                <w:rFonts w:ascii="Palatino Linotype" w:hAnsi="Palatino Linotype" w:cs="Times New Roman"/>
                <w:sz w:val="24"/>
                <w:szCs w:val="24"/>
              </w:rPr>
              <w:t xml:space="preserve"> Train investigators, and prosecutors in financial investigations, restraint, confiscation, and mutual legal assistance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715D130C"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Number of investigators and prosecutors trained</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AB0A1F5"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0541EB61" w14:textId="77777777" w:rsidR="00A11DD9" w:rsidRPr="00A11DD9" w:rsidRDefault="00A11DD9" w:rsidP="003E47D2">
            <w:pPr>
              <w:rPr>
                <w:rFonts w:ascii="Palatino Linotype" w:hAnsi="Palatino Linotype" w:cs="Times New Roman"/>
                <w:b/>
                <w:sz w:val="24"/>
                <w:szCs w:val="24"/>
              </w:rPr>
            </w:pPr>
          </w:p>
        </w:tc>
      </w:tr>
      <w:tr w:rsidR="00A11DD9" w:rsidRPr="00A11DD9" w14:paraId="2A60F458"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5FBA20E" w14:textId="77777777" w:rsidR="00A11DD9" w:rsidRPr="00A11DD9" w:rsidRDefault="00A11DD9" w:rsidP="003E47D2">
            <w:pPr>
              <w:spacing w:after="160" w:line="259" w:lineRule="auto"/>
              <w:rPr>
                <w:rFonts w:ascii="Palatino Linotype" w:hAnsi="Palatino Linotype" w:cs="Times New Roman"/>
                <w:bCs/>
                <w:sz w:val="24"/>
                <w:szCs w:val="24"/>
              </w:rPr>
            </w:pPr>
            <w:r w:rsidRPr="00A11DD9">
              <w:rPr>
                <w:rFonts w:ascii="Palatino Linotype" w:hAnsi="Palatino Linotype" w:cs="Times New Roman"/>
                <w:bCs/>
                <w:sz w:val="24"/>
                <w:szCs w:val="24"/>
              </w:rPr>
              <w:t>28. Train investigators and prosecutors on the witness protection legal framework</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2184A3DE"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Number</w:t>
            </w:r>
            <w:r w:rsidRPr="00A11DD9">
              <w:rPr>
                <w:rFonts w:ascii="Palatino Linotype" w:hAnsi="Palatino Linotype" w:cs="Times New Roman"/>
                <w:b/>
                <w:sz w:val="24"/>
                <w:szCs w:val="24"/>
              </w:rPr>
              <w:t xml:space="preserve"> </w:t>
            </w:r>
            <w:r w:rsidRPr="00A11DD9">
              <w:rPr>
                <w:rFonts w:ascii="Palatino Linotype" w:hAnsi="Palatino Linotype" w:cs="Times New Roman"/>
                <w:sz w:val="24"/>
                <w:szCs w:val="24"/>
              </w:rPr>
              <w:t xml:space="preserve">of investigators and prosecutors trained </w:t>
            </w:r>
            <w:r w:rsidRPr="00A11DD9">
              <w:rPr>
                <w:rFonts w:ascii="Palatino Linotype" w:hAnsi="Palatino Linotype" w:cs="Times New Roman"/>
                <w:bCs/>
                <w:sz w:val="24"/>
                <w:szCs w:val="24"/>
              </w:rPr>
              <w:t>on the witness protection legal framework</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788F38A3"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297CBFE0" w14:textId="77777777" w:rsidR="00A11DD9" w:rsidRPr="00A11DD9" w:rsidRDefault="00A11DD9" w:rsidP="003E47D2">
            <w:pPr>
              <w:rPr>
                <w:rFonts w:ascii="Palatino Linotype" w:hAnsi="Palatino Linotype" w:cs="Times New Roman"/>
                <w:b/>
                <w:sz w:val="24"/>
                <w:szCs w:val="24"/>
              </w:rPr>
            </w:pPr>
          </w:p>
        </w:tc>
      </w:tr>
      <w:tr w:rsidR="00A11DD9" w:rsidRPr="00A11DD9" w14:paraId="546A0431"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648AAE55"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b/>
                <w:bCs/>
                <w:sz w:val="24"/>
                <w:szCs w:val="24"/>
              </w:rPr>
              <w:t>29.</w:t>
            </w:r>
            <w:r w:rsidRPr="00A11DD9">
              <w:rPr>
                <w:rFonts w:ascii="Palatino Linotype" w:hAnsi="Palatino Linotype" w:cs="Times New Roman"/>
                <w:sz w:val="24"/>
                <w:szCs w:val="24"/>
              </w:rPr>
              <w:t xml:space="preserve"> Issue regulations for </w:t>
            </w:r>
            <w:r w:rsidRPr="00A11DD9">
              <w:rPr>
                <w:rFonts w:ascii="Palatino Linotype" w:hAnsi="Palatino Linotype" w:cs="Times New Roman"/>
                <w:sz w:val="24"/>
                <w:szCs w:val="24"/>
              </w:rPr>
              <w:lastRenderedPageBreak/>
              <w:t xml:space="preserve">the implementation of all anti-corruption and related legislation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374ECEF7"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sz w:val="24"/>
                <w:szCs w:val="24"/>
              </w:rPr>
              <w:lastRenderedPageBreak/>
              <w:t xml:space="preserve">Measures taken to issue </w:t>
            </w:r>
            <w:r w:rsidRPr="00A11DD9">
              <w:rPr>
                <w:rFonts w:ascii="Palatino Linotype" w:hAnsi="Palatino Linotype" w:cs="Times New Roman"/>
                <w:sz w:val="24"/>
                <w:szCs w:val="24"/>
              </w:rPr>
              <w:lastRenderedPageBreak/>
              <w:t xml:space="preserve">regulations on anti-corruption and related legislation </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6566BCA2"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315F8A10" w14:textId="77777777" w:rsidR="00A11DD9" w:rsidRPr="00A11DD9" w:rsidRDefault="00A11DD9" w:rsidP="003E47D2">
            <w:pPr>
              <w:rPr>
                <w:rFonts w:ascii="Palatino Linotype" w:hAnsi="Palatino Linotype" w:cs="Times New Roman"/>
                <w:b/>
                <w:sz w:val="24"/>
                <w:szCs w:val="24"/>
              </w:rPr>
            </w:pPr>
          </w:p>
        </w:tc>
      </w:tr>
      <w:tr w:rsidR="00A11DD9" w:rsidRPr="00A11DD9" w14:paraId="376C2B6D"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22FB215"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b/>
                <w:bCs/>
                <w:sz w:val="24"/>
                <w:szCs w:val="24"/>
              </w:rPr>
              <w:t>30.</w:t>
            </w:r>
            <w:r w:rsidRPr="00A11DD9">
              <w:rPr>
                <w:rFonts w:ascii="Palatino Linotype" w:hAnsi="Palatino Linotype" w:cs="Times New Roman"/>
                <w:b/>
                <w:sz w:val="24"/>
                <w:szCs w:val="24"/>
              </w:rPr>
              <w:t xml:space="preserve"> </w:t>
            </w:r>
            <w:r w:rsidRPr="00A11DD9">
              <w:rPr>
                <w:rFonts w:ascii="Palatino Linotype" w:hAnsi="Palatino Linotype" w:cs="Times New Roman"/>
                <w:bCs/>
                <w:sz w:val="24"/>
                <w:szCs w:val="24"/>
              </w:rPr>
              <w:t xml:space="preserve">Strengthen the national coordination capacity in combating transnational corruption and organised crime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7ACF8C3E"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sz w:val="24"/>
                <w:szCs w:val="24"/>
              </w:rPr>
              <w:t xml:space="preserve">Measures taken to strengthen </w:t>
            </w:r>
            <w:r w:rsidRPr="00A11DD9">
              <w:rPr>
                <w:rFonts w:ascii="Palatino Linotype" w:hAnsi="Palatino Linotype" w:cs="Times New Roman"/>
                <w:bCs/>
                <w:sz w:val="24"/>
                <w:szCs w:val="24"/>
              </w:rPr>
              <w:t>National coordination capacity in combating transnational corruption and organised crime</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074424B5"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5C40F9CF" w14:textId="77777777" w:rsidR="00A11DD9" w:rsidRPr="00A11DD9" w:rsidRDefault="00A11DD9" w:rsidP="003E47D2">
            <w:pPr>
              <w:rPr>
                <w:rFonts w:ascii="Palatino Linotype" w:hAnsi="Palatino Linotype" w:cs="Times New Roman"/>
                <w:b/>
                <w:sz w:val="24"/>
                <w:szCs w:val="24"/>
              </w:rPr>
            </w:pPr>
          </w:p>
        </w:tc>
      </w:tr>
      <w:tr w:rsidR="00A11DD9" w:rsidRPr="00A11DD9" w14:paraId="2701EA9B"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27DB3CD8" w14:textId="77777777" w:rsidR="00A11DD9" w:rsidRPr="00A11DD9" w:rsidRDefault="00A11DD9" w:rsidP="003E47D2">
            <w:pPr>
              <w:rPr>
                <w:rFonts w:ascii="Palatino Linotype" w:hAnsi="Palatino Linotype" w:cs="Times New Roman"/>
                <w:b/>
                <w:sz w:val="24"/>
                <w:szCs w:val="24"/>
              </w:rPr>
            </w:pPr>
            <w:r w:rsidRPr="00A11DD9">
              <w:rPr>
                <w:rFonts w:ascii="Palatino Linotype" w:hAnsi="Palatino Linotype" w:cs="Times New Roman"/>
                <w:b/>
                <w:sz w:val="24"/>
                <w:szCs w:val="24"/>
              </w:rPr>
              <w:t>36.</w:t>
            </w:r>
            <w:r w:rsidRPr="00A11DD9">
              <w:rPr>
                <w:rFonts w:ascii="Palatino Linotype" w:hAnsi="Palatino Linotype" w:cs="Times New Roman"/>
                <w:sz w:val="24"/>
                <w:szCs w:val="24"/>
              </w:rPr>
              <w:t xml:space="preserve"> Re-train and sensitise all judges and magistrates in the anti-corruption courts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20B9EE22"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Number of judges and magistrates re-trained and sensitised</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7F142A7"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1D96D244" w14:textId="77777777" w:rsidR="00A11DD9" w:rsidRPr="00A11DD9" w:rsidRDefault="00A11DD9" w:rsidP="003E47D2">
            <w:pPr>
              <w:rPr>
                <w:rFonts w:ascii="Palatino Linotype" w:hAnsi="Palatino Linotype" w:cs="Times New Roman"/>
                <w:b/>
                <w:sz w:val="24"/>
                <w:szCs w:val="24"/>
              </w:rPr>
            </w:pPr>
          </w:p>
        </w:tc>
      </w:tr>
      <w:tr w:rsidR="00A11DD9" w:rsidRPr="00A11DD9" w14:paraId="7A2F430E"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F92024B" w14:textId="77777777" w:rsidR="00A11DD9" w:rsidRPr="00A11DD9" w:rsidRDefault="00A11DD9" w:rsidP="003E47D2">
            <w:pPr>
              <w:spacing w:after="160" w:line="259" w:lineRule="auto"/>
              <w:rPr>
                <w:rFonts w:ascii="Palatino Linotype" w:hAnsi="Palatino Linotype" w:cs="Times New Roman"/>
                <w:sz w:val="24"/>
                <w:szCs w:val="24"/>
              </w:rPr>
            </w:pPr>
            <w:r w:rsidRPr="00A11DD9">
              <w:rPr>
                <w:rFonts w:ascii="Palatino Linotype" w:hAnsi="Palatino Linotype" w:cs="Times New Roman"/>
                <w:sz w:val="24"/>
                <w:szCs w:val="24"/>
              </w:rPr>
              <w:t>40. Establish customer care desks in all police stations</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6F6EC3BF"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 xml:space="preserve">Number Customer care desks established </w:t>
            </w:r>
          </w:p>
          <w:p w14:paraId="075861B0" w14:textId="77777777" w:rsidR="00A11DD9" w:rsidRPr="00A11DD9" w:rsidRDefault="00A11DD9" w:rsidP="003E47D2">
            <w:pPr>
              <w:rPr>
                <w:rFonts w:ascii="Palatino Linotype" w:hAnsi="Palatino Linotype" w:cs="Times New Roman"/>
                <w:sz w:val="24"/>
                <w:szCs w:val="24"/>
              </w:rPr>
            </w:pPr>
          </w:p>
          <w:p w14:paraId="64A8549B"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Number of police stations</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28C2BCF0"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51D71BFA" w14:textId="77777777" w:rsidR="00A11DD9" w:rsidRPr="00A11DD9" w:rsidRDefault="00A11DD9" w:rsidP="003E47D2">
            <w:pPr>
              <w:rPr>
                <w:rFonts w:ascii="Palatino Linotype" w:hAnsi="Palatino Linotype" w:cs="Times New Roman"/>
                <w:b/>
                <w:sz w:val="24"/>
                <w:szCs w:val="24"/>
              </w:rPr>
            </w:pPr>
          </w:p>
        </w:tc>
      </w:tr>
      <w:tr w:rsidR="00A11DD9" w:rsidRPr="00A11DD9" w14:paraId="7D5F4838" w14:textId="77777777" w:rsidTr="00AC6463">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22C5CA9" w14:textId="77777777" w:rsidR="00A11DD9" w:rsidRPr="00A11DD9" w:rsidRDefault="00A11DD9" w:rsidP="003E47D2">
            <w:pPr>
              <w:spacing w:after="160" w:line="259" w:lineRule="auto"/>
              <w:rPr>
                <w:rFonts w:ascii="Palatino Linotype" w:hAnsi="Palatino Linotype" w:cs="Times New Roman"/>
                <w:sz w:val="24"/>
                <w:szCs w:val="24"/>
              </w:rPr>
            </w:pPr>
            <w:r w:rsidRPr="00A11DD9">
              <w:rPr>
                <w:rFonts w:ascii="Palatino Linotype" w:hAnsi="Palatino Linotype" w:cs="Times New Roman"/>
                <w:sz w:val="24"/>
                <w:szCs w:val="24"/>
              </w:rPr>
              <w:t>41. Undertake programmes on ethics integrity and human rights for police officers</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7AEB7A82"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Number of programmes on ethics, integrity and human rights undertaken</w:t>
            </w:r>
          </w:p>
          <w:p w14:paraId="36C7D97F" w14:textId="77777777" w:rsidR="00A11DD9" w:rsidRPr="00A11DD9" w:rsidRDefault="00A11DD9" w:rsidP="003E47D2">
            <w:pPr>
              <w:rPr>
                <w:rFonts w:ascii="Palatino Linotype" w:hAnsi="Palatino Linotype" w:cs="Times New Roman"/>
                <w:sz w:val="24"/>
                <w:szCs w:val="24"/>
              </w:rPr>
            </w:pPr>
          </w:p>
          <w:p w14:paraId="2BEFA8E4" w14:textId="77777777" w:rsidR="00A11DD9" w:rsidRPr="00A11DD9" w:rsidRDefault="00A11DD9" w:rsidP="003E47D2">
            <w:pPr>
              <w:rPr>
                <w:rFonts w:ascii="Palatino Linotype" w:hAnsi="Palatino Linotype" w:cs="Times New Roman"/>
                <w:sz w:val="24"/>
                <w:szCs w:val="24"/>
              </w:rPr>
            </w:pPr>
          </w:p>
          <w:p w14:paraId="242EFECF" w14:textId="77777777" w:rsidR="00A11DD9" w:rsidRPr="00A11DD9" w:rsidRDefault="00A11DD9" w:rsidP="003E47D2">
            <w:pPr>
              <w:rPr>
                <w:rFonts w:ascii="Palatino Linotype" w:hAnsi="Palatino Linotype" w:cs="Times New Roman"/>
                <w:sz w:val="24"/>
                <w:szCs w:val="24"/>
              </w:rPr>
            </w:pPr>
            <w:r w:rsidRPr="00A11DD9">
              <w:rPr>
                <w:rFonts w:ascii="Palatino Linotype" w:hAnsi="Palatino Linotype" w:cs="Times New Roman"/>
                <w:sz w:val="24"/>
                <w:szCs w:val="24"/>
              </w:rPr>
              <w:t>Under of beneficiaries</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39F205B8" w14:textId="77777777" w:rsidR="00A11DD9" w:rsidRPr="00A11DD9" w:rsidRDefault="00A11DD9" w:rsidP="003E47D2">
            <w:pPr>
              <w:rPr>
                <w:rFonts w:ascii="Palatino Linotype" w:hAnsi="Palatino Linotype" w:cs="Times New Roman"/>
                <w:bCs/>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14D2385E" w14:textId="77777777" w:rsidR="00A11DD9" w:rsidRPr="00A11DD9" w:rsidRDefault="00A11DD9" w:rsidP="003E47D2">
            <w:pPr>
              <w:rPr>
                <w:rFonts w:ascii="Palatino Linotype" w:hAnsi="Palatino Linotype" w:cs="Times New Roman"/>
                <w:b/>
                <w:sz w:val="24"/>
                <w:szCs w:val="24"/>
              </w:rPr>
            </w:pPr>
          </w:p>
        </w:tc>
      </w:tr>
    </w:tbl>
    <w:p w14:paraId="456846E7" w14:textId="77777777" w:rsidR="001060AC" w:rsidRPr="000C3068" w:rsidRDefault="001060AC" w:rsidP="00AC6463">
      <w:pPr>
        <w:rPr>
          <w:rFonts w:ascii="Arial" w:hAnsi="Arial" w:cs="Arial"/>
          <w:b/>
          <w:bCs/>
          <w:sz w:val="24"/>
          <w:szCs w:val="24"/>
        </w:rPr>
      </w:pPr>
    </w:p>
    <w:sectPr w:rsidR="001060AC" w:rsidRPr="000C3068" w:rsidSect="00C558F3">
      <w:footerReference w:type="default" r:id="rId9"/>
      <w:pgSz w:w="16838" w:h="11906" w:orient="landscape"/>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04259" w14:textId="77777777" w:rsidR="00931FDF" w:rsidRDefault="00931FDF" w:rsidP="00D31D83">
      <w:pPr>
        <w:spacing w:after="0" w:line="240" w:lineRule="auto"/>
      </w:pPr>
      <w:r>
        <w:separator/>
      </w:r>
    </w:p>
  </w:endnote>
  <w:endnote w:type="continuationSeparator" w:id="0">
    <w:p w14:paraId="19772A1B" w14:textId="77777777" w:rsidR="00931FDF" w:rsidRDefault="00931FDF"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1D30DDCE" w14:textId="77777777" w:rsidR="00513F97" w:rsidRDefault="00513F9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1901DE">
              <w:rPr>
                <w:b/>
                <w:bCs/>
                <w:noProof/>
              </w:rPr>
              <w:t>30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901DE">
              <w:rPr>
                <w:b/>
                <w:bCs/>
                <w:noProof/>
              </w:rPr>
              <w:t>31</w:t>
            </w:r>
            <w:r>
              <w:rPr>
                <w:b/>
                <w:bCs/>
                <w:sz w:val="24"/>
                <w:szCs w:val="24"/>
              </w:rPr>
              <w:fldChar w:fldCharType="end"/>
            </w:r>
          </w:p>
        </w:sdtContent>
      </w:sdt>
    </w:sdtContent>
  </w:sdt>
  <w:p w14:paraId="76B9E74C" w14:textId="77777777" w:rsidR="00513F97" w:rsidRDefault="00513F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06EF83" w14:textId="77777777" w:rsidR="00931FDF" w:rsidRDefault="00931FDF" w:rsidP="00D31D83">
      <w:pPr>
        <w:spacing w:after="0" w:line="240" w:lineRule="auto"/>
      </w:pPr>
      <w:r>
        <w:separator/>
      </w:r>
    </w:p>
  </w:footnote>
  <w:footnote w:type="continuationSeparator" w:id="0">
    <w:p w14:paraId="54DF9A52" w14:textId="77777777" w:rsidR="00931FDF" w:rsidRDefault="00931FDF"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F7F"/>
    <w:multiLevelType w:val="hybridMultilevel"/>
    <w:tmpl w:val="F1C236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1"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3077853">
    <w:abstractNumId w:val="6"/>
  </w:num>
  <w:num w:numId="2" w16cid:durableId="199976027">
    <w:abstractNumId w:val="7"/>
  </w:num>
  <w:num w:numId="3" w16cid:durableId="2042585286">
    <w:abstractNumId w:val="2"/>
  </w:num>
  <w:num w:numId="4" w16cid:durableId="2044596556">
    <w:abstractNumId w:val="11"/>
  </w:num>
  <w:num w:numId="5" w16cid:durableId="1804419079">
    <w:abstractNumId w:val="4"/>
  </w:num>
  <w:num w:numId="6" w16cid:durableId="632250260">
    <w:abstractNumId w:val="1"/>
  </w:num>
  <w:num w:numId="7" w16cid:durableId="83697765">
    <w:abstractNumId w:val="3"/>
  </w:num>
  <w:num w:numId="8" w16cid:durableId="959804411">
    <w:abstractNumId w:val="9"/>
  </w:num>
  <w:num w:numId="9" w16cid:durableId="66069851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5114545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253921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51773937">
    <w:abstractNumId w:val="0"/>
  </w:num>
  <w:num w:numId="13" w16cid:durableId="1315136940">
    <w:abstractNumId w:val="10"/>
  </w:num>
  <w:num w:numId="14" w16cid:durableId="1808274840">
    <w:abstractNumId w:val="8"/>
  </w:num>
  <w:num w:numId="15" w16cid:durableId="12545103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58F3"/>
    <w:rsid w:val="00000D58"/>
    <w:rsid w:val="000056C3"/>
    <w:rsid w:val="00006759"/>
    <w:rsid w:val="0000747B"/>
    <w:rsid w:val="000134D5"/>
    <w:rsid w:val="000139F7"/>
    <w:rsid w:val="00017D06"/>
    <w:rsid w:val="00031F66"/>
    <w:rsid w:val="000320F3"/>
    <w:rsid w:val="0005665B"/>
    <w:rsid w:val="00086853"/>
    <w:rsid w:val="00092330"/>
    <w:rsid w:val="0009581A"/>
    <w:rsid w:val="000A01C6"/>
    <w:rsid w:val="000A06D1"/>
    <w:rsid w:val="000A7612"/>
    <w:rsid w:val="000C2674"/>
    <w:rsid w:val="000C3068"/>
    <w:rsid w:val="000D7202"/>
    <w:rsid w:val="000E5F97"/>
    <w:rsid w:val="000F0395"/>
    <w:rsid w:val="000F34C6"/>
    <w:rsid w:val="000F361C"/>
    <w:rsid w:val="000F63FC"/>
    <w:rsid w:val="000F642D"/>
    <w:rsid w:val="001003C2"/>
    <w:rsid w:val="001060AC"/>
    <w:rsid w:val="00106573"/>
    <w:rsid w:val="00112BC0"/>
    <w:rsid w:val="00122515"/>
    <w:rsid w:val="00122A3B"/>
    <w:rsid w:val="00126678"/>
    <w:rsid w:val="00130BFB"/>
    <w:rsid w:val="001412A6"/>
    <w:rsid w:val="00141CA7"/>
    <w:rsid w:val="00142621"/>
    <w:rsid w:val="001458E7"/>
    <w:rsid w:val="00152CD9"/>
    <w:rsid w:val="00182951"/>
    <w:rsid w:val="00183474"/>
    <w:rsid w:val="001901DE"/>
    <w:rsid w:val="00193973"/>
    <w:rsid w:val="001A0836"/>
    <w:rsid w:val="001A0E99"/>
    <w:rsid w:val="001D18BD"/>
    <w:rsid w:val="001D4E8F"/>
    <w:rsid w:val="001D4ED2"/>
    <w:rsid w:val="001D6402"/>
    <w:rsid w:val="001D7C4E"/>
    <w:rsid w:val="001E441E"/>
    <w:rsid w:val="001E4E8F"/>
    <w:rsid w:val="001F17EE"/>
    <w:rsid w:val="001F18F2"/>
    <w:rsid w:val="001F3E4A"/>
    <w:rsid w:val="002044E2"/>
    <w:rsid w:val="00205A63"/>
    <w:rsid w:val="00210141"/>
    <w:rsid w:val="002107BE"/>
    <w:rsid w:val="0021177D"/>
    <w:rsid w:val="00235F63"/>
    <w:rsid w:val="00241B05"/>
    <w:rsid w:val="00247E21"/>
    <w:rsid w:val="0025065C"/>
    <w:rsid w:val="002660C0"/>
    <w:rsid w:val="002664CC"/>
    <w:rsid w:val="00267138"/>
    <w:rsid w:val="00271417"/>
    <w:rsid w:val="00271EB3"/>
    <w:rsid w:val="0027601B"/>
    <w:rsid w:val="002A0C06"/>
    <w:rsid w:val="002A6F60"/>
    <w:rsid w:val="002B6269"/>
    <w:rsid w:val="002E2C67"/>
    <w:rsid w:val="002E32BF"/>
    <w:rsid w:val="002F1431"/>
    <w:rsid w:val="002F4BE8"/>
    <w:rsid w:val="00300986"/>
    <w:rsid w:val="00301771"/>
    <w:rsid w:val="003179FD"/>
    <w:rsid w:val="00326788"/>
    <w:rsid w:val="0033016A"/>
    <w:rsid w:val="00333A6A"/>
    <w:rsid w:val="0034211F"/>
    <w:rsid w:val="003434FC"/>
    <w:rsid w:val="00353CCE"/>
    <w:rsid w:val="00356129"/>
    <w:rsid w:val="00363A3A"/>
    <w:rsid w:val="0038170E"/>
    <w:rsid w:val="00392313"/>
    <w:rsid w:val="00393AF1"/>
    <w:rsid w:val="003A1393"/>
    <w:rsid w:val="003A3981"/>
    <w:rsid w:val="003B2C26"/>
    <w:rsid w:val="003B6637"/>
    <w:rsid w:val="003C029B"/>
    <w:rsid w:val="003C4117"/>
    <w:rsid w:val="003C63B1"/>
    <w:rsid w:val="003D6B63"/>
    <w:rsid w:val="003D799C"/>
    <w:rsid w:val="003F19A8"/>
    <w:rsid w:val="003F38EB"/>
    <w:rsid w:val="003F53F3"/>
    <w:rsid w:val="00400F64"/>
    <w:rsid w:val="00401612"/>
    <w:rsid w:val="00417469"/>
    <w:rsid w:val="00433EAE"/>
    <w:rsid w:val="00434F70"/>
    <w:rsid w:val="00460100"/>
    <w:rsid w:val="00461ACE"/>
    <w:rsid w:val="00462289"/>
    <w:rsid w:val="004633C9"/>
    <w:rsid w:val="004649F0"/>
    <w:rsid w:val="00464B4F"/>
    <w:rsid w:val="0048088E"/>
    <w:rsid w:val="00480FDC"/>
    <w:rsid w:val="004813E5"/>
    <w:rsid w:val="004845B3"/>
    <w:rsid w:val="004965CC"/>
    <w:rsid w:val="004B3109"/>
    <w:rsid w:val="004C238E"/>
    <w:rsid w:val="004C3E3E"/>
    <w:rsid w:val="004D0C6F"/>
    <w:rsid w:val="004D6B08"/>
    <w:rsid w:val="004D7567"/>
    <w:rsid w:val="004E013C"/>
    <w:rsid w:val="004F04B0"/>
    <w:rsid w:val="004F4DD1"/>
    <w:rsid w:val="004F5945"/>
    <w:rsid w:val="0050508C"/>
    <w:rsid w:val="00513F97"/>
    <w:rsid w:val="0051579A"/>
    <w:rsid w:val="00582156"/>
    <w:rsid w:val="00586531"/>
    <w:rsid w:val="00593C6B"/>
    <w:rsid w:val="00594FCE"/>
    <w:rsid w:val="00597881"/>
    <w:rsid w:val="005A1BA1"/>
    <w:rsid w:val="005A48A7"/>
    <w:rsid w:val="005B1E02"/>
    <w:rsid w:val="005B44FE"/>
    <w:rsid w:val="005B4F3D"/>
    <w:rsid w:val="005B5F93"/>
    <w:rsid w:val="005B7F25"/>
    <w:rsid w:val="005C3FB6"/>
    <w:rsid w:val="005C5C03"/>
    <w:rsid w:val="005D45DB"/>
    <w:rsid w:val="005D62E4"/>
    <w:rsid w:val="005E2039"/>
    <w:rsid w:val="005E3C01"/>
    <w:rsid w:val="005F427B"/>
    <w:rsid w:val="005F6B58"/>
    <w:rsid w:val="00616655"/>
    <w:rsid w:val="00620548"/>
    <w:rsid w:val="00621FAA"/>
    <w:rsid w:val="00626CD1"/>
    <w:rsid w:val="006351D9"/>
    <w:rsid w:val="0064138C"/>
    <w:rsid w:val="00643607"/>
    <w:rsid w:val="006515FA"/>
    <w:rsid w:val="00653344"/>
    <w:rsid w:val="00657F09"/>
    <w:rsid w:val="00665E0C"/>
    <w:rsid w:val="00674E96"/>
    <w:rsid w:val="0068704D"/>
    <w:rsid w:val="006964B2"/>
    <w:rsid w:val="006B17EE"/>
    <w:rsid w:val="006C26CA"/>
    <w:rsid w:val="006C3719"/>
    <w:rsid w:val="006C6613"/>
    <w:rsid w:val="006D073B"/>
    <w:rsid w:val="006D134C"/>
    <w:rsid w:val="006E30A1"/>
    <w:rsid w:val="006E49B7"/>
    <w:rsid w:val="006F5D67"/>
    <w:rsid w:val="00701791"/>
    <w:rsid w:val="00702A38"/>
    <w:rsid w:val="0071420E"/>
    <w:rsid w:val="0071436A"/>
    <w:rsid w:val="00715352"/>
    <w:rsid w:val="00720EF5"/>
    <w:rsid w:val="00723961"/>
    <w:rsid w:val="00730BB9"/>
    <w:rsid w:val="00737A91"/>
    <w:rsid w:val="007408AD"/>
    <w:rsid w:val="0074336E"/>
    <w:rsid w:val="00747E80"/>
    <w:rsid w:val="007633DE"/>
    <w:rsid w:val="0077030B"/>
    <w:rsid w:val="00772DE6"/>
    <w:rsid w:val="00773AF2"/>
    <w:rsid w:val="0077448E"/>
    <w:rsid w:val="007778E9"/>
    <w:rsid w:val="00782E1A"/>
    <w:rsid w:val="00784FF7"/>
    <w:rsid w:val="007907C5"/>
    <w:rsid w:val="00790D84"/>
    <w:rsid w:val="0079114B"/>
    <w:rsid w:val="007B185D"/>
    <w:rsid w:val="007B3F9F"/>
    <w:rsid w:val="007D0AF9"/>
    <w:rsid w:val="007D4D4D"/>
    <w:rsid w:val="007E5A70"/>
    <w:rsid w:val="00811F2D"/>
    <w:rsid w:val="008134B5"/>
    <w:rsid w:val="0081435F"/>
    <w:rsid w:val="008149B2"/>
    <w:rsid w:val="008171DC"/>
    <w:rsid w:val="00823B83"/>
    <w:rsid w:val="00824ADA"/>
    <w:rsid w:val="008337C9"/>
    <w:rsid w:val="00835580"/>
    <w:rsid w:val="00843449"/>
    <w:rsid w:val="00851707"/>
    <w:rsid w:val="00861AC7"/>
    <w:rsid w:val="00863F89"/>
    <w:rsid w:val="00866B75"/>
    <w:rsid w:val="00867C4B"/>
    <w:rsid w:val="00877933"/>
    <w:rsid w:val="00883B00"/>
    <w:rsid w:val="00891F38"/>
    <w:rsid w:val="00892B43"/>
    <w:rsid w:val="00893C4E"/>
    <w:rsid w:val="008965CF"/>
    <w:rsid w:val="008A0103"/>
    <w:rsid w:val="008A3B47"/>
    <w:rsid w:val="008A6F9C"/>
    <w:rsid w:val="008A7660"/>
    <w:rsid w:val="008B7C55"/>
    <w:rsid w:val="008C78BD"/>
    <w:rsid w:val="008D07DC"/>
    <w:rsid w:val="008D63B8"/>
    <w:rsid w:val="008F63DD"/>
    <w:rsid w:val="009061A5"/>
    <w:rsid w:val="009141B2"/>
    <w:rsid w:val="00924533"/>
    <w:rsid w:val="00926346"/>
    <w:rsid w:val="009310F6"/>
    <w:rsid w:val="00931FDF"/>
    <w:rsid w:val="00943B58"/>
    <w:rsid w:val="009469F1"/>
    <w:rsid w:val="00954734"/>
    <w:rsid w:val="009569C9"/>
    <w:rsid w:val="00962C7F"/>
    <w:rsid w:val="00971BAA"/>
    <w:rsid w:val="00974953"/>
    <w:rsid w:val="009811A3"/>
    <w:rsid w:val="0098141E"/>
    <w:rsid w:val="00991AD2"/>
    <w:rsid w:val="0099394E"/>
    <w:rsid w:val="00996F1B"/>
    <w:rsid w:val="009A243E"/>
    <w:rsid w:val="009A42FF"/>
    <w:rsid w:val="009B7733"/>
    <w:rsid w:val="009D2611"/>
    <w:rsid w:val="009D47BE"/>
    <w:rsid w:val="009F200B"/>
    <w:rsid w:val="009F6DD7"/>
    <w:rsid w:val="00A004E5"/>
    <w:rsid w:val="00A06EE3"/>
    <w:rsid w:val="00A10CB2"/>
    <w:rsid w:val="00A11DD9"/>
    <w:rsid w:val="00A13222"/>
    <w:rsid w:val="00A16042"/>
    <w:rsid w:val="00A2028F"/>
    <w:rsid w:val="00A25638"/>
    <w:rsid w:val="00A27C1D"/>
    <w:rsid w:val="00A376BD"/>
    <w:rsid w:val="00A43C6B"/>
    <w:rsid w:val="00A47EE1"/>
    <w:rsid w:val="00A51AEB"/>
    <w:rsid w:val="00A526D8"/>
    <w:rsid w:val="00A606F4"/>
    <w:rsid w:val="00A675AB"/>
    <w:rsid w:val="00A81B67"/>
    <w:rsid w:val="00A8295E"/>
    <w:rsid w:val="00A84A00"/>
    <w:rsid w:val="00A87AD2"/>
    <w:rsid w:val="00A916BA"/>
    <w:rsid w:val="00A961F3"/>
    <w:rsid w:val="00A97354"/>
    <w:rsid w:val="00AA0B3B"/>
    <w:rsid w:val="00AA31DA"/>
    <w:rsid w:val="00AB586B"/>
    <w:rsid w:val="00AC01C9"/>
    <w:rsid w:val="00AC1EA4"/>
    <w:rsid w:val="00AC321C"/>
    <w:rsid w:val="00AC6463"/>
    <w:rsid w:val="00AD2DD0"/>
    <w:rsid w:val="00AF34A9"/>
    <w:rsid w:val="00B00D64"/>
    <w:rsid w:val="00B0451A"/>
    <w:rsid w:val="00B0646F"/>
    <w:rsid w:val="00B11876"/>
    <w:rsid w:val="00B275AF"/>
    <w:rsid w:val="00B41437"/>
    <w:rsid w:val="00B56195"/>
    <w:rsid w:val="00B609A1"/>
    <w:rsid w:val="00B60B6B"/>
    <w:rsid w:val="00B60C44"/>
    <w:rsid w:val="00B95109"/>
    <w:rsid w:val="00BA1A62"/>
    <w:rsid w:val="00BC3983"/>
    <w:rsid w:val="00BD325C"/>
    <w:rsid w:val="00BD55BC"/>
    <w:rsid w:val="00BE08D2"/>
    <w:rsid w:val="00BE554D"/>
    <w:rsid w:val="00BE5B4F"/>
    <w:rsid w:val="00BE7C86"/>
    <w:rsid w:val="00BF1959"/>
    <w:rsid w:val="00BF3112"/>
    <w:rsid w:val="00BF5A24"/>
    <w:rsid w:val="00BF6322"/>
    <w:rsid w:val="00C0028D"/>
    <w:rsid w:val="00C01F5B"/>
    <w:rsid w:val="00C10108"/>
    <w:rsid w:val="00C1432C"/>
    <w:rsid w:val="00C176F3"/>
    <w:rsid w:val="00C25EB9"/>
    <w:rsid w:val="00C27111"/>
    <w:rsid w:val="00C30149"/>
    <w:rsid w:val="00C46499"/>
    <w:rsid w:val="00C47E2B"/>
    <w:rsid w:val="00C533CB"/>
    <w:rsid w:val="00C5342C"/>
    <w:rsid w:val="00C540D4"/>
    <w:rsid w:val="00C54F8A"/>
    <w:rsid w:val="00C558F3"/>
    <w:rsid w:val="00C56BC1"/>
    <w:rsid w:val="00C6068F"/>
    <w:rsid w:val="00C62307"/>
    <w:rsid w:val="00C62310"/>
    <w:rsid w:val="00C922E9"/>
    <w:rsid w:val="00CA3D52"/>
    <w:rsid w:val="00CD1E7F"/>
    <w:rsid w:val="00CF2191"/>
    <w:rsid w:val="00D31D83"/>
    <w:rsid w:val="00D34A33"/>
    <w:rsid w:val="00D536B5"/>
    <w:rsid w:val="00D645DE"/>
    <w:rsid w:val="00D704CA"/>
    <w:rsid w:val="00D7570F"/>
    <w:rsid w:val="00D764F9"/>
    <w:rsid w:val="00D819B0"/>
    <w:rsid w:val="00D97AB6"/>
    <w:rsid w:val="00DA233E"/>
    <w:rsid w:val="00DB040F"/>
    <w:rsid w:val="00DC1964"/>
    <w:rsid w:val="00DC32FB"/>
    <w:rsid w:val="00DC6355"/>
    <w:rsid w:val="00DD1F6E"/>
    <w:rsid w:val="00DD3338"/>
    <w:rsid w:val="00DE36FE"/>
    <w:rsid w:val="00DF0F68"/>
    <w:rsid w:val="00DF5821"/>
    <w:rsid w:val="00DF5F86"/>
    <w:rsid w:val="00E041B8"/>
    <w:rsid w:val="00E10E9B"/>
    <w:rsid w:val="00E27F83"/>
    <w:rsid w:val="00E27FEA"/>
    <w:rsid w:val="00E35812"/>
    <w:rsid w:val="00E40E6A"/>
    <w:rsid w:val="00E53165"/>
    <w:rsid w:val="00E62624"/>
    <w:rsid w:val="00E74CE2"/>
    <w:rsid w:val="00E86EE2"/>
    <w:rsid w:val="00E97DF6"/>
    <w:rsid w:val="00ED3F47"/>
    <w:rsid w:val="00EE0D8D"/>
    <w:rsid w:val="00EE4B5E"/>
    <w:rsid w:val="00EE4CCB"/>
    <w:rsid w:val="00EE751B"/>
    <w:rsid w:val="00F01461"/>
    <w:rsid w:val="00F0398F"/>
    <w:rsid w:val="00F13D06"/>
    <w:rsid w:val="00F26D72"/>
    <w:rsid w:val="00F26FBE"/>
    <w:rsid w:val="00F27C70"/>
    <w:rsid w:val="00F3468B"/>
    <w:rsid w:val="00F43F4C"/>
    <w:rsid w:val="00F51C62"/>
    <w:rsid w:val="00F55934"/>
    <w:rsid w:val="00F73C8F"/>
    <w:rsid w:val="00F76386"/>
    <w:rsid w:val="00F8377A"/>
    <w:rsid w:val="00F874C4"/>
    <w:rsid w:val="00FA13F6"/>
    <w:rsid w:val="00FA57FB"/>
    <w:rsid w:val="00FA6DD5"/>
    <w:rsid w:val="00FB19FA"/>
    <w:rsid w:val="00FC12A7"/>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BDE5E"/>
  <w15:docId w15:val="{E210A1FE-EF2A-45EA-8407-18250B385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513F9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E97DF6"/>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 w:id="1152601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28</Pages>
  <Words>3130</Words>
  <Characters>17846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10</cp:revision>
  <cp:lastPrinted>2025-01-27T14:17:00Z</cp:lastPrinted>
  <dcterms:created xsi:type="dcterms:W3CDTF">2023-02-24T15:49:00Z</dcterms:created>
  <dcterms:modified xsi:type="dcterms:W3CDTF">2025-01-27T14:17:00Z</dcterms:modified>
</cp:coreProperties>
</file>