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shd w:val="clear" w:color="auto" w:fill="7030A0"/>
        <w:tblLook w:val="04A0" w:firstRow="1" w:lastRow="0" w:firstColumn="1" w:lastColumn="0" w:noHBand="0" w:noVBand="1"/>
      </w:tblPr>
      <w:tblGrid>
        <w:gridCol w:w="9242"/>
      </w:tblGrid>
      <w:tr w:rsidR="00D07D30" w:rsidRPr="00D07D30" w14:paraId="2CE71627" w14:textId="77777777" w:rsidTr="00081201">
        <w:trPr>
          <w:jc w:val="center"/>
        </w:trPr>
        <w:tc>
          <w:tcPr>
            <w:tcW w:w="9242" w:type="dxa"/>
            <w:shd w:val="clear" w:color="auto" w:fill="7030A0"/>
          </w:tcPr>
          <w:p w14:paraId="2DB25156" w14:textId="3B4015D8" w:rsidR="00D07D30" w:rsidRPr="00D07D30" w:rsidRDefault="00D07D30" w:rsidP="00513F97">
            <w:pPr>
              <w:jc w:val="center"/>
              <w:rPr>
                <w:rFonts w:ascii="Times New Roman" w:hAnsi="Times New Roman" w:cs="Times New Roman"/>
                <w:b/>
                <w:color w:val="FFFFFF" w:themeColor="background1"/>
                <w:sz w:val="28"/>
                <w:szCs w:val="28"/>
              </w:rPr>
            </w:pPr>
            <w:r w:rsidRPr="00D07D30">
              <w:rPr>
                <w:rFonts w:ascii="Times New Roman" w:hAnsi="Times New Roman" w:cs="Times New Roman"/>
                <w:b/>
                <w:color w:val="FFFFFF" w:themeColor="background1"/>
                <w:sz w:val="28"/>
                <w:szCs w:val="28"/>
              </w:rPr>
              <w:t>ANTI-CORRUPTION AGENCIES (ACAs)/ KEY ACCOUNTABILITY INSTITUTIONS (KAIs)</w:t>
            </w:r>
          </w:p>
        </w:tc>
      </w:tr>
    </w:tbl>
    <w:p w14:paraId="11BC125F" w14:textId="77777777" w:rsidR="00D07D30" w:rsidRDefault="00D07D30" w:rsidP="00513F97">
      <w:pPr>
        <w:jc w:val="center"/>
        <w:rPr>
          <w:rFonts w:ascii="Times New Roman" w:hAnsi="Times New Roman" w:cs="Times New Roman"/>
          <w:b/>
          <w:sz w:val="28"/>
          <w:szCs w:val="28"/>
        </w:rPr>
      </w:pPr>
    </w:p>
    <w:p w14:paraId="103D06F4" w14:textId="77777777" w:rsidR="009371CD" w:rsidRPr="004F0EB1" w:rsidRDefault="009371CD" w:rsidP="009371CD">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10406588" w14:textId="29832D78" w:rsidR="009371CD" w:rsidRPr="004F0EB1" w:rsidRDefault="009371CD" w:rsidP="009371CD">
      <w:pPr>
        <w:jc w:val="center"/>
        <w:rPr>
          <w:rFonts w:ascii="Palatino Linotype" w:hAnsi="Palatino Linotype" w:cs="Times New Roman"/>
          <w:b/>
          <w:sz w:val="28"/>
          <w:szCs w:val="28"/>
        </w:rPr>
      </w:pPr>
      <w:r w:rsidRPr="004F0EB1">
        <w:rPr>
          <w:rFonts w:ascii="Palatino Linotype" w:hAnsi="Palatino Linotype" w:cs="Times New Roman"/>
          <w:b/>
          <w:sz w:val="28"/>
          <w:szCs w:val="28"/>
        </w:rPr>
        <w:t>202</w:t>
      </w:r>
      <w:r w:rsidR="006E54F9">
        <w:rPr>
          <w:rFonts w:ascii="Palatino Linotype" w:hAnsi="Palatino Linotype" w:cs="Times New Roman"/>
          <w:b/>
          <w:sz w:val="28"/>
          <w:szCs w:val="28"/>
        </w:rPr>
        <w:t>4</w:t>
      </w:r>
      <w:r w:rsidRPr="004F0EB1">
        <w:rPr>
          <w:rFonts w:ascii="Palatino Linotype" w:hAnsi="Palatino Linotype" w:cs="Times New Roman"/>
          <w:b/>
          <w:sz w:val="28"/>
          <w:szCs w:val="28"/>
        </w:rPr>
        <w:t xml:space="preserve"> MONITORING AND EVALUATION FRAMEWORK FOR DATA COLLECTION AND REPORTING </w:t>
      </w:r>
    </w:p>
    <w:p w14:paraId="1183D04D" w14:textId="77777777" w:rsidR="009371CD" w:rsidRPr="004F0EB1" w:rsidRDefault="009371CD" w:rsidP="009371CD">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08DACECD" w14:textId="77777777" w:rsidR="009371CD" w:rsidRPr="004F0EB1" w:rsidRDefault="009371CD" w:rsidP="009371CD">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4D3C441F" w14:textId="77777777" w:rsidR="009371CD" w:rsidRPr="004F0EB1" w:rsidRDefault="009371CD" w:rsidP="009371CD">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1C0E3534" w14:textId="77777777" w:rsidR="009371CD" w:rsidRPr="004F0EB1" w:rsidRDefault="009371CD" w:rsidP="009371CD">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681BBA7E" w14:textId="77777777" w:rsidR="009371CD" w:rsidRPr="004F0EB1" w:rsidRDefault="009371CD" w:rsidP="009371CD">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0ACE733B" w14:textId="77777777" w:rsidR="009371CD" w:rsidRPr="004F0EB1" w:rsidRDefault="009371CD" w:rsidP="009371CD">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2D2750C9" w14:textId="77777777" w:rsidR="009371CD" w:rsidRPr="004F0EB1" w:rsidRDefault="009371CD" w:rsidP="009371CD">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58530B41" w14:textId="5BA51B93" w:rsidR="009371CD" w:rsidRPr="004F0EB1" w:rsidRDefault="009371CD" w:rsidP="009371CD">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To assist in the assessment of the outputs or outcomes of the implementation of planned activities and generally assess the progress of implementation of NACAP in 202</w:t>
      </w:r>
      <w:r w:rsidR="006E54F9">
        <w:rPr>
          <w:rFonts w:ascii="Palatino Linotype" w:hAnsi="Palatino Linotype" w:cs="Times New Roman"/>
          <w:sz w:val="28"/>
          <w:szCs w:val="28"/>
        </w:rPr>
        <w:t>4</w:t>
      </w:r>
      <w:r w:rsidRPr="004F0EB1">
        <w:rPr>
          <w:rFonts w:ascii="Palatino Linotype" w:hAnsi="Palatino Linotype" w:cs="Times New Roman"/>
          <w:sz w:val="28"/>
          <w:szCs w:val="28"/>
        </w:rPr>
        <w:t>, indicators have been developed under general role</w:t>
      </w:r>
      <w:r w:rsidR="00222E95">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04E3AD76" w14:textId="77777777" w:rsidR="009371CD" w:rsidRPr="004F0EB1" w:rsidRDefault="009371CD" w:rsidP="009371CD">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2D822A1C" w14:textId="77777777" w:rsidR="009371CD" w:rsidRPr="004F0EB1" w:rsidRDefault="009371CD" w:rsidP="009371CD">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75964E62" w14:textId="681FCEA9" w:rsidR="009371CD" w:rsidRPr="004F0EB1" w:rsidRDefault="009371CD" w:rsidP="009371CD">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222E95">
        <w:rPr>
          <w:rFonts w:ascii="Palatino Linotype" w:hAnsi="Palatino Linotype" w:cs="Times New Roman"/>
          <w:b/>
          <w:sz w:val="28"/>
          <w:szCs w:val="28"/>
        </w:rPr>
        <w:t>s</w:t>
      </w:r>
    </w:p>
    <w:p w14:paraId="2249FA1E" w14:textId="0B3FA40A" w:rsidR="009371CD" w:rsidRPr="004F0EB1" w:rsidRDefault="002B3674" w:rsidP="009371CD">
      <w:pPr>
        <w:spacing w:before="240" w:line="276" w:lineRule="auto"/>
        <w:jc w:val="both"/>
        <w:rPr>
          <w:rFonts w:ascii="Palatino Linotype" w:hAnsi="Palatino Linotype" w:cs="Times New Roman"/>
          <w:sz w:val="28"/>
          <w:szCs w:val="28"/>
        </w:rPr>
      </w:pPr>
      <w:r w:rsidRPr="002B3674">
        <w:rPr>
          <w:rFonts w:ascii="Palatino Linotype" w:hAnsi="Palatino Linotype" w:cs="Times New Roman"/>
          <w:sz w:val="28"/>
          <w:szCs w:val="28"/>
        </w:rPr>
        <w:t xml:space="preserve">The General roles are </w:t>
      </w:r>
      <w:r>
        <w:rPr>
          <w:rFonts w:ascii="Palatino Linotype" w:hAnsi="Palatino Linotype" w:cs="Times New Roman"/>
          <w:sz w:val="28"/>
          <w:szCs w:val="28"/>
        </w:rPr>
        <w:t>de</w:t>
      </w:r>
      <w:r w:rsidR="009371CD" w:rsidRPr="004F0EB1">
        <w:rPr>
          <w:rFonts w:ascii="Palatino Linotype" w:hAnsi="Palatino Linotype" w:cs="Times New Roman"/>
          <w:sz w:val="28"/>
          <w:szCs w:val="28"/>
        </w:rPr>
        <w:t xml:space="preserve">signed for implementation and reporting by </w:t>
      </w:r>
      <w:r w:rsidR="009371CD" w:rsidRPr="004F0EB1">
        <w:rPr>
          <w:rFonts w:ascii="Palatino Linotype" w:hAnsi="Palatino Linotype" w:cs="Times New Roman"/>
          <w:b/>
          <w:sz w:val="28"/>
          <w:szCs w:val="28"/>
        </w:rPr>
        <w:t>ALL</w:t>
      </w:r>
      <w:r w:rsidR="009371CD" w:rsidRPr="004F0EB1">
        <w:rPr>
          <w:rFonts w:ascii="Palatino Linotype" w:hAnsi="Palatino Linotype" w:cs="Times New Roman"/>
          <w:sz w:val="28"/>
          <w:szCs w:val="28"/>
        </w:rPr>
        <w:t xml:space="preserve"> Implementing Partners (IPs), including public sector organizations, private sector and not-for-profit organizations. </w:t>
      </w:r>
    </w:p>
    <w:p w14:paraId="0B0D15C3" w14:textId="77777777" w:rsidR="009371CD" w:rsidRPr="004F0EB1" w:rsidRDefault="009371CD" w:rsidP="009371CD">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10088A8C" w14:textId="77777777" w:rsidR="009371CD" w:rsidRPr="004F0EB1" w:rsidRDefault="009371CD" w:rsidP="009371CD">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32B7D2E2" w14:textId="77777777" w:rsidR="009371CD" w:rsidRDefault="009371CD" w:rsidP="009371CD">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51220084" w14:textId="77777777" w:rsidR="009371CD" w:rsidRPr="004F0EB1" w:rsidRDefault="009371CD" w:rsidP="009371CD">
      <w:pPr>
        <w:spacing w:before="240" w:line="276" w:lineRule="auto"/>
        <w:jc w:val="both"/>
        <w:rPr>
          <w:rFonts w:ascii="Palatino Linotype" w:hAnsi="Palatino Linotype" w:cs="Times New Roman"/>
          <w:sz w:val="28"/>
          <w:szCs w:val="28"/>
        </w:rPr>
      </w:pPr>
    </w:p>
    <w:p w14:paraId="207AAEAF" w14:textId="03D0998C" w:rsidR="009371CD" w:rsidRPr="004F0EB1" w:rsidRDefault="009371CD" w:rsidP="009371CD">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6E54F9">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1D8C242D" w14:textId="610E5C8A" w:rsidR="009371CD" w:rsidRPr="004F0EB1" w:rsidRDefault="009371CD" w:rsidP="009371CD">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6E54F9">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24549975" w14:textId="77777777" w:rsidR="009371CD" w:rsidRPr="004F0EB1" w:rsidRDefault="009371CD" w:rsidP="009371CD">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5C8FDF70" w14:textId="77777777" w:rsidR="009371CD" w:rsidRPr="004F0EB1" w:rsidRDefault="009371CD" w:rsidP="009371CD">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167BC5E6" w14:textId="77777777" w:rsidR="009371CD" w:rsidRPr="004F0EB1" w:rsidRDefault="009371CD" w:rsidP="009371CD">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2563C5D9" w14:textId="77777777" w:rsidR="009371CD" w:rsidRPr="004F0EB1" w:rsidRDefault="009371CD" w:rsidP="009371CD">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7FA9DFA2" w14:textId="77777777" w:rsidR="009371CD" w:rsidRPr="004F0EB1" w:rsidRDefault="009371CD" w:rsidP="009371CD">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IPs are required to complete the Indicator (provide result/status of implementation) and Data Source (Means of Verification) sections.</w:t>
      </w:r>
    </w:p>
    <w:p w14:paraId="32F546D5" w14:textId="77777777" w:rsidR="009371CD" w:rsidRDefault="009371CD" w:rsidP="009371CD">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06AB3253" w14:textId="3B8E70AA" w:rsidR="009371CD" w:rsidRDefault="009371CD" w:rsidP="009371CD">
      <w:pPr>
        <w:spacing w:line="360" w:lineRule="auto"/>
        <w:jc w:val="both"/>
        <w:rPr>
          <w:rFonts w:ascii="Palatino Linotype" w:hAnsi="Palatino Linotype" w:cs="Times New Roman"/>
          <w:sz w:val="28"/>
          <w:szCs w:val="28"/>
        </w:rPr>
      </w:pPr>
    </w:p>
    <w:p w14:paraId="6284F06A" w14:textId="0460A1AF" w:rsidR="009371CD" w:rsidRDefault="009371CD" w:rsidP="009371CD">
      <w:pPr>
        <w:spacing w:line="360" w:lineRule="auto"/>
        <w:jc w:val="both"/>
        <w:rPr>
          <w:rFonts w:ascii="Palatino Linotype" w:hAnsi="Palatino Linotype" w:cs="Times New Roman"/>
          <w:sz w:val="28"/>
          <w:szCs w:val="28"/>
        </w:rPr>
      </w:pPr>
    </w:p>
    <w:p w14:paraId="0A276F26" w14:textId="25DFBD9A" w:rsidR="009371CD" w:rsidRDefault="009371CD" w:rsidP="009371CD">
      <w:pPr>
        <w:spacing w:line="360" w:lineRule="auto"/>
        <w:jc w:val="both"/>
        <w:rPr>
          <w:rFonts w:ascii="Palatino Linotype" w:hAnsi="Palatino Linotype" w:cs="Times New Roman"/>
          <w:sz w:val="28"/>
          <w:szCs w:val="28"/>
        </w:rPr>
      </w:pPr>
    </w:p>
    <w:p w14:paraId="13798AA6" w14:textId="38C8C3A5" w:rsidR="009371CD" w:rsidRDefault="009371CD" w:rsidP="009371CD">
      <w:pPr>
        <w:spacing w:line="360" w:lineRule="auto"/>
        <w:jc w:val="both"/>
        <w:rPr>
          <w:rFonts w:ascii="Palatino Linotype" w:hAnsi="Palatino Linotype" w:cs="Times New Roman"/>
          <w:sz w:val="28"/>
          <w:szCs w:val="28"/>
        </w:rPr>
      </w:pPr>
    </w:p>
    <w:p w14:paraId="09065368" w14:textId="52BA74AD" w:rsidR="009371CD" w:rsidRDefault="009371CD" w:rsidP="009371CD">
      <w:pPr>
        <w:spacing w:line="360" w:lineRule="auto"/>
        <w:jc w:val="both"/>
        <w:rPr>
          <w:rFonts w:ascii="Palatino Linotype" w:hAnsi="Palatino Linotype" w:cs="Times New Roman"/>
          <w:sz w:val="28"/>
          <w:szCs w:val="28"/>
        </w:rPr>
      </w:pPr>
    </w:p>
    <w:p w14:paraId="561AFE04" w14:textId="648FD23E" w:rsidR="009371CD" w:rsidRDefault="009371CD" w:rsidP="009371CD">
      <w:pPr>
        <w:spacing w:line="360" w:lineRule="auto"/>
        <w:jc w:val="both"/>
        <w:rPr>
          <w:rFonts w:ascii="Palatino Linotype" w:hAnsi="Palatino Linotype" w:cs="Times New Roman"/>
          <w:sz w:val="28"/>
          <w:szCs w:val="28"/>
        </w:rPr>
      </w:pPr>
    </w:p>
    <w:p w14:paraId="7C8178D9" w14:textId="0E06255B" w:rsidR="009371CD" w:rsidRDefault="009371CD" w:rsidP="009371CD">
      <w:pPr>
        <w:spacing w:line="360" w:lineRule="auto"/>
        <w:jc w:val="both"/>
        <w:rPr>
          <w:rFonts w:ascii="Palatino Linotype" w:hAnsi="Palatino Linotype" w:cs="Times New Roman"/>
          <w:sz w:val="28"/>
          <w:szCs w:val="28"/>
        </w:rPr>
      </w:pPr>
    </w:p>
    <w:p w14:paraId="1CD3C5BD" w14:textId="0355A78D" w:rsidR="009371CD" w:rsidRDefault="009371CD" w:rsidP="009371CD">
      <w:pPr>
        <w:spacing w:line="360" w:lineRule="auto"/>
        <w:jc w:val="both"/>
        <w:rPr>
          <w:rFonts w:ascii="Palatino Linotype" w:hAnsi="Palatino Linotype" w:cs="Times New Roman"/>
          <w:sz w:val="28"/>
          <w:szCs w:val="28"/>
        </w:rPr>
      </w:pPr>
    </w:p>
    <w:p w14:paraId="08096F11" w14:textId="6CF6A468" w:rsidR="009371CD" w:rsidRDefault="009371CD" w:rsidP="009371CD">
      <w:pPr>
        <w:spacing w:line="360" w:lineRule="auto"/>
        <w:jc w:val="both"/>
        <w:rPr>
          <w:rFonts w:ascii="Palatino Linotype" w:hAnsi="Palatino Linotype" w:cs="Times New Roman"/>
          <w:sz w:val="28"/>
          <w:szCs w:val="28"/>
        </w:rPr>
      </w:pPr>
    </w:p>
    <w:p w14:paraId="4D0E23B0" w14:textId="77777777" w:rsidR="009371CD" w:rsidRPr="00697A5B" w:rsidRDefault="009371CD" w:rsidP="009371CD">
      <w:pPr>
        <w:spacing w:line="360" w:lineRule="auto"/>
        <w:jc w:val="both"/>
        <w:rPr>
          <w:rFonts w:ascii="Palatino Linotype" w:hAnsi="Palatino Linotype" w:cs="Times New Roman"/>
          <w:sz w:val="28"/>
          <w:szCs w:val="28"/>
        </w:rPr>
      </w:pPr>
    </w:p>
    <w:p w14:paraId="70B63E91" w14:textId="77777777" w:rsidR="009371CD" w:rsidRPr="004F0EB1" w:rsidRDefault="009371CD" w:rsidP="009371CD">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lastRenderedPageBreak/>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1A8B2528" w14:textId="77777777" w:rsidR="009371CD" w:rsidRDefault="009371CD" w:rsidP="009371CD">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9371CD" w:rsidRPr="00312812" w14:paraId="5502C6DC" w14:textId="77777777" w:rsidTr="00491954">
        <w:trPr>
          <w:trHeight w:val="360"/>
          <w:tblHeader/>
          <w:jc w:val="right"/>
        </w:trPr>
        <w:tc>
          <w:tcPr>
            <w:tcW w:w="5778" w:type="dxa"/>
            <w:shd w:val="clear" w:color="auto" w:fill="7030A0"/>
            <w:noWrap/>
            <w:hideMark/>
          </w:tcPr>
          <w:p w14:paraId="671D3955" w14:textId="77777777" w:rsidR="009371CD" w:rsidRPr="00312812" w:rsidRDefault="009371CD"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672D6EDB" w14:textId="77777777" w:rsidR="009371CD" w:rsidRPr="00312812" w:rsidRDefault="009371CD"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9371CD" w:rsidRPr="00312812" w14:paraId="4D70B7FA" w14:textId="77777777" w:rsidTr="00491954">
        <w:trPr>
          <w:trHeight w:val="360"/>
          <w:jc w:val="right"/>
        </w:trPr>
        <w:tc>
          <w:tcPr>
            <w:tcW w:w="5778" w:type="dxa"/>
            <w:noWrap/>
            <w:hideMark/>
          </w:tcPr>
          <w:p w14:paraId="6693D710"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50AE654A"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9371CD" w:rsidRPr="00312812" w14:paraId="22BCF896" w14:textId="77777777" w:rsidTr="00491954">
        <w:trPr>
          <w:trHeight w:val="360"/>
          <w:jc w:val="right"/>
        </w:trPr>
        <w:tc>
          <w:tcPr>
            <w:tcW w:w="5778" w:type="dxa"/>
            <w:noWrap/>
            <w:hideMark/>
          </w:tcPr>
          <w:p w14:paraId="784EC177"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0060F5A9"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9371CD" w:rsidRPr="00312812" w14:paraId="042998C4" w14:textId="77777777" w:rsidTr="00491954">
        <w:trPr>
          <w:trHeight w:val="360"/>
          <w:jc w:val="right"/>
        </w:trPr>
        <w:tc>
          <w:tcPr>
            <w:tcW w:w="5778" w:type="dxa"/>
            <w:noWrap/>
            <w:hideMark/>
          </w:tcPr>
          <w:p w14:paraId="46996211"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05540AA9"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9371CD" w:rsidRPr="00312812" w14:paraId="55A1645C" w14:textId="77777777" w:rsidTr="00491954">
        <w:trPr>
          <w:trHeight w:val="360"/>
          <w:jc w:val="right"/>
        </w:trPr>
        <w:tc>
          <w:tcPr>
            <w:tcW w:w="5778" w:type="dxa"/>
            <w:noWrap/>
            <w:hideMark/>
          </w:tcPr>
          <w:p w14:paraId="4AD6407D"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1874D879"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9371CD" w:rsidRPr="00312812" w14:paraId="7E8754D0" w14:textId="77777777" w:rsidTr="00491954">
        <w:trPr>
          <w:trHeight w:val="2880"/>
          <w:jc w:val="right"/>
        </w:trPr>
        <w:tc>
          <w:tcPr>
            <w:tcW w:w="5778" w:type="dxa"/>
            <w:noWrap/>
            <w:hideMark/>
          </w:tcPr>
          <w:p w14:paraId="2B94056D"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68A0DE91" w14:textId="5F2CE00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t xml:space="preserve">National </w:t>
            </w:r>
            <w:r w:rsidR="009E56EF">
              <w:rPr>
                <w:rFonts w:ascii="Palatino Linotype" w:eastAsia="Times New Roman" w:hAnsi="Palatino Linotype" w:cs="Calibri"/>
                <w:color w:val="000000"/>
                <w:sz w:val="28"/>
                <w:szCs w:val="28"/>
                <w:lang w:val="en-US"/>
              </w:rPr>
              <w:t>Intelligence</w:t>
            </w:r>
            <w:r w:rsidRPr="00312812">
              <w:rPr>
                <w:rFonts w:ascii="Palatino Linotype" w:eastAsia="Times New Roman" w:hAnsi="Palatino Linotype" w:cs="Calibri"/>
                <w:color w:val="000000"/>
                <w:sz w:val="28"/>
                <w:szCs w:val="28"/>
                <w:lang w:val="en-US"/>
              </w:rPr>
              <w:t xml:space="preserve">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9371CD" w:rsidRPr="00312812" w14:paraId="64F95738" w14:textId="77777777" w:rsidTr="00491954">
        <w:trPr>
          <w:trHeight w:val="360"/>
          <w:jc w:val="right"/>
        </w:trPr>
        <w:tc>
          <w:tcPr>
            <w:tcW w:w="5778" w:type="dxa"/>
            <w:noWrap/>
            <w:hideMark/>
          </w:tcPr>
          <w:p w14:paraId="28CD9E3C"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Ministries and Civil Service</w:t>
            </w:r>
          </w:p>
        </w:tc>
        <w:tc>
          <w:tcPr>
            <w:tcW w:w="7701" w:type="dxa"/>
            <w:noWrap/>
            <w:hideMark/>
          </w:tcPr>
          <w:p w14:paraId="733C2236"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9371CD" w:rsidRPr="00312812" w14:paraId="453B4CB8" w14:textId="77777777" w:rsidTr="00491954">
        <w:trPr>
          <w:trHeight w:val="2160"/>
          <w:jc w:val="right"/>
        </w:trPr>
        <w:tc>
          <w:tcPr>
            <w:tcW w:w="5778" w:type="dxa"/>
            <w:noWrap/>
            <w:hideMark/>
          </w:tcPr>
          <w:p w14:paraId="4C93E4DF"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 xml:space="preserve">Department, Agencies (DAs) and Other Public Sector Institutions (OPSIs) </w:t>
            </w:r>
          </w:p>
        </w:tc>
        <w:tc>
          <w:tcPr>
            <w:tcW w:w="7701" w:type="dxa"/>
            <w:hideMark/>
          </w:tcPr>
          <w:p w14:paraId="60C01D92"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9371CD" w:rsidRPr="00312812" w14:paraId="00FD4EED" w14:textId="77777777" w:rsidTr="00491954">
        <w:trPr>
          <w:trHeight w:val="360"/>
          <w:jc w:val="right"/>
        </w:trPr>
        <w:tc>
          <w:tcPr>
            <w:tcW w:w="5778" w:type="dxa"/>
            <w:noWrap/>
            <w:hideMark/>
          </w:tcPr>
          <w:p w14:paraId="0EFB1127"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50CDC4A2"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9371CD" w:rsidRPr="00312812" w14:paraId="613916F2" w14:textId="77777777" w:rsidTr="00491954">
        <w:trPr>
          <w:trHeight w:val="360"/>
          <w:jc w:val="right"/>
        </w:trPr>
        <w:tc>
          <w:tcPr>
            <w:tcW w:w="5778" w:type="dxa"/>
            <w:noWrap/>
            <w:hideMark/>
          </w:tcPr>
          <w:p w14:paraId="10C985EF"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1E23DF45" w14:textId="13C1A32A"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222E95">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9371CD" w:rsidRPr="00312812" w14:paraId="5A57F8D3" w14:textId="77777777" w:rsidTr="00491954">
        <w:trPr>
          <w:trHeight w:val="1440"/>
          <w:jc w:val="right"/>
        </w:trPr>
        <w:tc>
          <w:tcPr>
            <w:tcW w:w="5778" w:type="dxa"/>
            <w:noWrap/>
            <w:hideMark/>
          </w:tcPr>
          <w:p w14:paraId="66321EEF"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2BD9B741"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9371CD" w:rsidRPr="00312812" w14:paraId="25F91299" w14:textId="77777777" w:rsidTr="00491954">
        <w:trPr>
          <w:trHeight w:val="720"/>
          <w:jc w:val="right"/>
        </w:trPr>
        <w:tc>
          <w:tcPr>
            <w:tcW w:w="5778" w:type="dxa"/>
            <w:noWrap/>
            <w:hideMark/>
          </w:tcPr>
          <w:p w14:paraId="7BF1AA0A"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01153759"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9371CD" w:rsidRPr="00312812" w14:paraId="2AFBED24" w14:textId="77777777" w:rsidTr="00491954">
        <w:trPr>
          <w:trHeight w:val="360"/>
          <w:jc w:val="right"/>
        </w:trPr>
        <w:tc>
          <w:tcPr>
            <w:tcW w:w="5778" w:type="dxa"/>
            <w:noWrap/>
            <w:hideMark/>
          </w:tcPr>
          <w:p w14:paraId="5F4B3313"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62F34DC8"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9371CD" w:rsidRPr="00312812" w14:paraId="5A99181F" w14:textId="77777777" w:rsidTr="00491954">
        <w:trPr>
          <w:trHeight w:val="2880"/>
          <w:jc w:val="right"/>
        </w:trPr>
        <w:tc>
          <w:tcPr>
            <w:tcW w:w="5778" w:type="dxa"/>
            <w:noWrap/>
            <w:hideMark/>
          </w:tcPr>
          <w:p w14:paraId="1DC53EBE"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3304CF7F"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9371CD" w:rsidRPr="00312812" w14:paraId="40211D00" w14:textId="77777777" w:rsidTr="00491954">
        <w:trPr>
          <w:trHeight w:val="720"/>
          <w:jc w:val="right"/>
        </w:trPr>
        <w:tc>
          <w:tcPr>
            <w:tcW w:w="5778" w:type="dxa"/>
            <w:noWrap/>
            <w:hideMark/>
          </w:tcPr>
          <w:p w14:paraId="3E3F4710"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1C95F693"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9371CD" w:rsidRPr="00312812" w14:paraId="351ABB26" w14:textId="77777777" w:rsidTr="00491954">
        <w:trPr>
          <w:trHeight w:val="360"/>
          <w:jc w:val="right"/>
        </w:trPr>
        <w:tc>
          <w:tcPr>
            <w:tcW w:w="5778" w:type="dxa"/>
            <w:noWrap/>
            <w:hideMark/>
          </w:tcPr>
          <w:p w14:paraId="51625A4C"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452EF285"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9371CD" w:rsidRPr="00312812" w14:paraId="7D9F8EB6" w14:textId="77777777" w:rsidTr="00491954">
        <w:trPr>
          <w:trHeight w:val="1080"/>
          <w:jc w:val="right"/>
        </w:trPr>
        <w:tc>
          <w:tcPr>
            <w:tcW w:w="5778" w:type="dxa"/>
            <w:noWrap/>
            <w:hideMark/>
          </w:tcPr>
          <w:p w14:paraId="5D8A6AAF"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222B9929" w14:textId="71A07D1F"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222E95">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9371CD" w:rsidRPr="00312812" w14:paraId="2CB3E0A2" w14:textId="77777777" w:rsidTr="00491954">
        <w:trPr>
          <w:trHeight w:val="360"/>
          <w:jc w:val="right"/>
        </w:trPr>
        <w:tc>
          <w:tcPr>
            <w:tcW w:w="5778" w:type="dxa"/>
            <w:noWrap/>
            <w:hideMark/>
          </w:tcPr>
          <w:p w14:paraId="6D32CDA2"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5107A0E2"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9371CD" w:rsidRPr="00312812" w14:paraId="7C9C12D3" w14:textId="77777777" w:rsidTr="00491954">
        <w:trPr>
          <w:trHeight w:val="360"/>
          <w:jc w:val="right"/>
        </w:trPr>
        <w:tc>
          <w:tcPr>
            <w:tcW w:w="5778" w:type="dxa"/>
            <w:noWrap/>
            <w:hideMark/>
          </w:tcPr>
          <w:p w14:paraId="0BBD7B39"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7F2D0169" w14:textId="77777777" w:rsidR="009371CD" w:rsidRPr="00312812" w:rsidRDefault="009371C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0A8B2842" w14:textId="77777777" w:rsidR="009371CD" w:rsidRPr="004F0EB1" w:rsidRDefault="009371CD" w:rsidP="009371CD">
      <w:pPr>
        <w:spacing w:after="0" w:line="360" w:lineRule="auto"/>
        <w:jc w:val="both"/>
        <w:rPr>
          <w:rFonts w:ascii="Palatino Linotype" w:eastAsia="Times New Roman" w:hAnsi="Palatino Linotype" w:cs="Times New Roman"/>
          <w:sz w:val="28"/>
          <w:szCs w:val="28"/>
          <w:lang w:eastAsia="en-GB"/>
        </w:rPr>
      </w:pPr>
    </w:p>
    <w:p w14:paraId="17942C58" w14:textId="77777777" w:rsidR="009371CD" w:rsidRDefault="009371CD" w:rsidP="009371CD">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2A75E092" w14:textId="77777777" w:rsidR="009371CD" w:rsidRDefault="009371CD" w:rsidP="009371CD">
      <w:pPr>
        <w:spacing w:after="0" w:line="360" w:lineRule="auto"/>
        <w:jc w:val="both"/>
        <w:rPr>
          <w:rFonts w:ascii="Palatino Linotype" w:eastAsia="Times New Roman" w:hAnsi="Palatino Linotype" w:cs="Times New Roman"/>
          <w:sz w:val="28"/>
          <w:szCs w:val="28"/>
          <w:lang w:eastAsia="en-GB"/>
        </w:rPr>
      </w:pPr>
    </w:p>
    <w:p w14:paraId="07350826" w14:textId="77777777" w:rsidR="009371CD" w:rsidRPr="00312812" w:rsidRDefault="009371CD" w:rsidP="009371CD">
      <w:pPr>
        <w:spacing w:after="0" w:line="360" w:lineRule="auto"/>
        <w:jc w:val="both"/>
        <w:rPr>
          <w:rFonts w:ascii="Palatino Linotype" w:eastAsia="Times New Roman" w:hAnsi="Palatino Linotype" w:cs="Times New Roman"/>
          <w:sz w:val="28"/>
          <w:szCs w:val="28"/>
          <w:lang w:eastAsia="en-GB"/>
        </w:rPr>
      </w:pPr>
    </w:p>
    <w:p w14:paraId="18865BBF" w14:textId="77777777" w:rsidR="009371CD" w:rsidRPr="004F0EB1" w:rsidRDefault="009371CD" w:rsidP="009371CD">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9371CD" w:rsidRPr="004F0EB1" w14:paraId="4C0D754A" w14:textId="77777777" w:rsidTr="00491954">
        <w:tc>
          <w:tcPr>
            <w:tcW w:w="3539" w:type="dxa"/>
          </w:tcPr>
          <w:p w14:paraId="757A5BDE" w14:textId="6BA89D37" w:rsidR="009371CD" w:rsidRPr="004F0EB1" w:rsidRDefault="001E72A8" w:rsidP="00491954">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7223374D" w14:textId="540A45EB" w:rsidR="009371CD" w:rsidRPr="004F0EB1" w:rsidRDefault="00C56602" w:rsidP="00491954">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9371CD" w:rsidRPr="004F0EB1" w14:paraId="75A6FC61" w14:textId="77777777" w:rsidTr="00491954">
        <w:tc>
          <w:tcPr>
            <w:tcW w:w="3539" w:type="dxa"/>
          </w:tcPr>
          <w:p w14:paraId="3B597C83" w14:textId="77777777" w:rsidR="009371CD" w:rsidRPr="004F0EB1" w:rsidRDefault="009371CD" w:rsidP="00491954">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730A8541" w14:textId="77777777" w:rsidR="009371CD" w:rsidRPr="004F0EB1" w:rsidRDefault="009371CD" w:rsidP="00491954">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9371CD" w:rsidRPr="004F0EB1" w14:paraId="6B3B0590" w14:textId="77777777" w:rsidTr="00491954">
        <w:tc>
          <w:tcPr>
            <w:tcW w:w="3539" w:type="dxa"/>
          </w:tcPr>
          <w:p w14:paraId="222D197D" w14:textId="4815EA54" w:rsidR="009371CD" w:rsidRPr="004F0EB1" w:rsidRDefault="00E50DE0" w:rsidP="00491954">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37379AD1" w14:textId="6BCB7652" w:rsidR="009371CD" w:rsidRPr="004F0EB1" w:rsidRDefault="00E50DE0" w:rsidP="00491954">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0068256C" w14:textId="77777777" w:rsidR="009371CD" w:rsidRDefault="009371CD" w:rsidP="009371CD">
      <w:pPr>
        <w:spacing w:line="360" w:lineRule="auto"/>
        <w:jc w:val="center"/>
        <w:rPr>
          <w:rFonts w:ascii="Palatino Linotype" w:hAnsi="Palatino Linotype" w:cs="Times New Roman"/>
          <w:b/>
          <w:sz w:val="28"/>
          <w:szCs w:val="28"/>
        </w:rPr>
      </w:pPr>
    </w:p>
    <w:p w14:paraId="367058E2" w14:textId="77777777" w:rsidR="009371CD" w:rsidRDefault="009371CD" w:rsidP="009371CD">
      <w:pPr>
        <w:spacing w:line="360" w:lineRule="auto"/>
        <w:jc w:val="center"/>
        <w:rPr>
          <w:rFonts w:ascii="Palatino Linotype" w:hAnsi="Palatino Linotype" w:cs="Times New Roman"/>
          <w:b/>
          <w:sz w:val="28"/>
          <w:szCs w:val="28"/>
        </w:rPr>
      </w:pPr>
    </w:p>
    <w:p w14:paraId="0F0E95DF" w14:textId="77777777" w:rsidR="009371CD" w:rsidRDefault="009371CD" w:rsidP="009371CD">
      <w:pPr>
        <w:spacing w:line="360" w:lineRule="auto"/>
        <w:jc w:val="center"/>
        <w:rPr>
          <w:rFonts w:ascii="Palatino Linotype" w:hAnsi="Palatino Linotype" w:cs="Times New Roman"/>
          <w:b/>
          <w:sz w:val="28"/>
          <w:szCs w:val="28"/>
        </w:rPr>
      </w:pPr>
    </w:p>
    <w:p w14:paraId="3D983D9D" w14:textId="77777777" w:rsidR="009371CD" w:rsidRDefault="009371CD" w:rsidP="009371CD">
      <w:pPr>
        <w:spacing w:line="360" w:lineRule="auto"/>
        <w:jc w:val="center"/>
        <w:rPr>
          <w:rFonts w:ascii="Palatino Linotype" w:hAnsi="Palatino Linotype" w:cs="Times New Roman"/>
          <w:b/>
          <w:sz w:val="28"/>
          <w:szCs w:val="28"/>
        </w:rPr>
      </w:pPr>
    </w:p>
    <w:p w14:paraId="14809351" w14:textId="77777777" w:rsidR="009371CD" w:rsidRDefault="009371CD" w:rsidP="009371CD">
      <w:pPr>
        <w:spacing w:line="360" w:lineRule="auto"/>
        <w:jc w:val="center"/>
        <w:rPr>
          <w:rFonts w:ascii="Palatino Linotype" w:hAnsi="Palatino Linotype" w:cs="Times New Roman"/>
          <w:b/>
          <w:sz w:val="28"/>
          <w:szCs w:val="28"/>
        </w:rPr>
      </w:pPr>
    </w:p>
    <w:p w14:paraId="23A057C1" w14:textId="77777777" w:rsidR="009371CD" w:rsidRDefault="009371CD" w:rsidP="009371CD">
      <w:pPr>
        <w:spacing w:line="360" w:lineRule="auto"/>
        <w:jc w:val="center"/>
        <w:rPr>
          <w:rFonts w:ascii="Palatino Linotype" w:hAnsi="Palatino Linotype" w:cs="Times New Roman"/>
          <w:b/>
          <w:sz w:val="28"/>
          <w:szCs w:val="28"/>
        </w:rPr>
      </w:pPr>
    </w:p>
    <w:p w14:paraId="0BBBB7ED" w14:textId="77777777" w:rsidR="00F3413C" w:rsidRDefault="00F3413C" w:rsidP="009371CD">
      <w:pPr>
        <w:spacing w:line="360" w:lineRule="auto"/>
        <w:jc w:val="center"/>
        <w:rPr>
          <w:rFonts w:ascii="Palatino Linotype" w:hAnsi="Palatino Linotype" w:cs="Times New Roman"/>
          <w:b/>
          <w:sz w:val="28"/>
          <w:szCs w:val="28"/>
        </w:rPr>
      </w:pPr>
    </w:p>
    <w:p w14:paraId="59534BF9" w14:textId="77777777" w:rsidR="009371CD" w:rsidRDefault="009371CD" w:rsidP="009371CD">
      <w:pPr>
        <w:spacing w:line="360" w:lineRule="auto"/>
        <w:jc w:val="center"/>
        <w:rPr>
          <w:rFonts w:ascii="Palatino Linotype" w:hAnsi="Palatino Linotype" w:cs="Times New Roman"/>
          <w:b/>
          <w:sz w:val="28"/>
          <w:szCs w:val="28"/>
        </w:rPr>
      </w:pPr>
    </w:p>
    <w:p w14:paraId="6B966685" w14:textId="77777777" w:rsidR="009371CD" w:rsidRDefault="009371CD" w:rsidP="009371CD">
      <w:pPr>
        <w:spacing w:line="360" w:lineRule="auto"/>
        <w:jc w:val="center"/>
        <w:rPr>
          <w:rFonts w:ascii="Palatino Linotype" w:hAnsi="Palatino Linotype" w:cs="Times New Roman"/>
          <w:b/>
          <w:sz w:val="28"/>
          <w:szCs w:val="28"/>
        </w:rPr>
      </w:pPr>
    </w:p>
    <w:p w14:paraId="03E7FF12" w14:textId="66DAF83E" w:rsidR="009371CD" w:rsidRPr="004F0EB1" w:rsidRDefault="009371CD" w:rsidP="009371CD">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NACAP 202</w:t>
      </w:r>
      <w:r w:rsidR="006E54F9">
        <w:rPr>
          <w:rFonts w:ascii="Palatino Linotype" w:hAnsi="Palatino Linotype" w:cs="Times New Roman"/>
          <w:b/>
          <w:sz w:val="28"/>
          <w:szCs w:val="28"/>
        </w:rPr>
        <w:t>4</w:t>
      </w:r>
      <w:r w:rsidRPr="004F0EB1">
        <w:rPr>
          <w:rFonts w:ascii="Palatino Linotype" w:hAnsi="Palatino Linotype" w:cs="Times New Roman"/>
          <w:b/>
          <w:sz w:val="28"/>
          <w:szCs w:val="28"/>
        </w:rPr>
        <w:t xml:space="preserve"> MONITORING AND EVALUATION FRAMEWORK FOR DATA COLLECTION AND REPORTING</w:t>
      </w:r>
    </w:p>
    <w:p w14:paraId="763107AA" w14:textId="77777777" w:rsidR="009371CD" w:rsidRPr="004F0EB1" w:rsidRDefault="009371CD" w:rsidP="009371CD">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51FFF274" w14:textId="36B3BFCE" w:rsidR="009371CD" w:rsidRPr="004F0EB1" w:rsidRDefault="009371CD" w:rsidP="009371CD">
      <w:pPr>
        <w:pStyle w:val="ListParagraph"/>
        <w:numPr>
          <w:ilvl w:val="0"/>
          <w:numId w:val="11"/>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w:t>
      </w:r>
      <w:r w:rsidR="006E54F9">
        <w:rPr>
          <w:rFonts w:ascii="Palatino Linotype" w:hAnsi="Palatino Linotype" w:cs="Times New Roman"/>
          <w:sz w:val="28"/>
          <w:szCs w:val="28"/>
        </w:rPr>
        <w:t>Template</w:t>
      </w:r>
      <w:r w:rsidRPr="004F0EB1">
        <w:rPr>
          <w:rFonts w:ascii="Palatino Linotype" w:hAnsi="Palatino Linotype" w:cs="Times New Roman"/>
          <w:sz w:val="28"/>
          <w:szCs w:val="28"/>
        </w:rPr>
        <w:t xml:space="preserve"> for reporting within the time frame. </w:t>
      </w:r>
    </w:p>
    <w:p w14:paraId="630522FB" w14:textId="533A929C" w:rsidR="009371CD" w:rsidRPr="004F0EB1" w:rsidRDefault="009371CD" w:rsidP="009371CD">
      <w:pPr>
        <w:pStyle w:val="ListParagraph"/>
        <w:numPr>
          <w:ilvl w:val="0"/>
          <w:numId w:val="11"/>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w:t>
      </w:r>
      <w:r w:rsidR="001E72A8">
        <w:rPr>
          <w:rFonts w:ascii="Palatino Linotype" w:hAnsi="Palatino Linotype" w:cs="Times New Roman"/>
          <w:sz w:val="28"/>
          <w:szCs w:val="28"/>
        </w:rPr>
        <w:t>t</w:t>
      </w:r>
      <w:r w:rsidRPr="004F0EB1">
        <w:rPr>
          <w:rFonts w:ascii="Palatino Linotype" w:hAnsi="Palatino Linotype" w:cs="Times New Roman"/>
          <w:sz w:val="28"/>
          <w:szCs w:val="28"/>
        </w:rPr>
        <w:t xml:space="preserve">hrough any of the following websites: </w:t>
      </w:r>
    </w:p>
    <w:p w14:paraId="571BE507" w14:textId="77777777" w:rsidR="009371CD" w:rsidRPr="004F0EB1" w:rsidRDefault="009371CD" w:rsidP="009371CD">
      <w:pPr>
        <w:pStyle w:val="ListParagraph"/>
        <w:numPr>
          <w:ilvl w:val="0"/>
          <w:numId w:val="14"/>
        </w:numPr>
        <w:spacing w:line="360" w:lineRule="auto"/>
        <w:jc w:val="both"/>
        <w:rPr>
          <w:rFonts w:ascii="Palatino Linotype" w:hAnsi="Palatino Linotype" w:cs="Times New Roman"/>
          <w:sz w:val="28"/>
          <w:szCs w:val="28"/>
        </w:rPr>
      </w:pPr>
      <w:hyperlink r:id="rId7" w:history="1">
        <w:r w:rsidRPr="004F0EB1">
          <w:rPr>
            <w:rStyle w:val="Hyperlink"/>
            <w:rFonts w:ascii="Palatino Linotype" w:hAnsi="Palatino Linotype" w:cs="Times New Roman"/>
            <w:sz w:val="28"/>
            <w:szCs w:val="28"/>
          </w:rPr>
          <w:t>www.chraj.gov.gh</w:t>
        </w:r>
      </w:hyperlink>
    </w:p>
    <w:p w14:paraId="642E2252" w14:textId="77777777" w:rsidR="009371CD" w:rsidRPr="004F0EB1" w:rsidRDefault="009371CD" w:rsidP="009371CD">
      <w:pPr>
        <w:pStyle w:val="ListParagraph"/>
        <w:numPr>
          <w:ilvl w:val="0"/>
          <w:numId w:val="14"/>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https://nacap.chraj.gov.gh</w:t>
        </w:r>
      </w:hyperlink>
    </w:p>
    <w:p w14:paraId="0A58A795" w14:textId="08FA253B" w:rsidR="009371CD" w:rsidRPr="004F0EB1" w:rsidRDefault="009371CD" w:rsidP="009371CD">
      <w:pPr>
        <w:pStyle w:val="ListParagraph"/>
        <w:numPr>
          <w:ilvl w:val="0"/>
          <w:numId w:val="11"/>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All indicators are for NACAP activities implemented in 202</w:t>
      </w:r>
      <w:r w:rsidR="00531B23">
        <w:rPr>
          <w:rFonts w:ascii="Palatino Linotype" w:hAnsi="Palatino Linotype" w:cs="Times New Roman"/>
          <w:sz w:val="28"/>
          <w:szCs w:val="28"/>
        </w:rPr>
        <w:t>4</w:t>
      </w:r>
      <w:r w:rsidRPr="004F0EB1">
        <w:rPr>
          <w:rFonts w:ascii="Palatino Linotype" w:hAnsi="Palatino Linotype" w:cs="Times New Roman"/>
          <w:sz w:val="28"/>
          <w:szCs w:val="28"/>
        </w:rPr>
        <w:t>.</w:t>
      </w:r>
    </w:p>
    <w:p w14:paraId="0621BB13" w14:textId="34ECF6A3" w:rsidR="009371CD" w:rsidRPr="004F0EB1" w:rsidRDefault="009371CD" w:rsidP="009371CD">
      <w:pPr>
        <w:pStyle w:val="ListParagraph"/>
        <w:numPr>
          <w:ilvl w:val="0"/>
          <w:numId w:val="11"/>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222E95">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bookmarkEnd w:id="0"/>
    <w:p w14:paraId="0546B1F6" w14:textId="77777777" w:rsidR="00081201" w:rsidRDefault="00081201" w:rsidP="00081201">
      <w:pPr>
        <w:spacing w:line="360" w:lineRule="auto"/>
      </w:pPr>
    </w:p>
    <w:p w14:paraId="0425E770" w14:textId="77777777" w:rsidR="00081201" w:rsidRDefault="00081201" w:rsidP="00081201">
      <w:pPr>
        <w:spacing w:line="360" w:lineRule="auto"/>
      </w:pPr>
    </w:p>
    <w:p w14:paraId="3D2C6896" w14:textId="77777777" w:rsidR="00081201" w:rsidRDefault="00081201" w:rsidP="00081201">
      <w:pPr>
        <w:spacing w:line="360" w:lineRule="auto"/>
      </w:pPr>
    </w:p>
    <w:p w14:paraId="6BB52578" w14:textId="77777777" w:rsidR="00081201" w:rsidRDefault="00081201" w:rsidP="00081201"/>
    <w:p w14:paraId="1F6B6AC6" w14:textId="5A84446A" w:rsidR="00081201" w:rsidRDefault="00081201" w:rsidP="00081201"/>
    <w:p w14:paraId="1F4185DB" w14:textId="2FB8D2E3" w:rsidR="00081201" w:rsidRDefault="00081201" w:rsidP="00081201"/>
    <w:p w14:paraId="66C62E7B" w14:textId="77777777" w:rsidR="00513F97" w:rsidRPr="00251C4F" w:rsidRDefault="00513F97" w:rsidP="00513F97">
      <w:pPr>
        <w:jc w:val="center"/>
        <w:rPr>
          <w:rFonts w:ascii="Palatino Linotype" w:eastAsia="Calibri" w:hAnsi="Palatino Linotype" w:cs="Times New Roman"/>
          <w:b/>
          <w:sz w:val="24"/>
          <w:szCs w:val="24"/>
        </w:rPr>
      </w:pPr>
      <w:r w:rsidRPr="00251C4F">
        <w:rPr>
          <w:rFonts w:ascii="Palatino Linotype" w:hAnsi="Palatino Linotype" w:cs="Calibri"/>
          <w:b/>
          <w:bCs/>
          <w:sz w:val="28"/>
          <w:szCs w:val="32"/>
        </w:rPr>
        <w:lastRenderedPageBreak/>
        <w:t xml:space="preserve">GENERAL ROLES (ACTIVITIES) OF IMPLEMENTING PARTNERS </w:t>
      </w:r>
    </w:p>
    <w:tbl>
      <w:tblPr>
        <w:tblpPr w:leftFromText="180" w:rightFromText="180" w:vertAnchor="text" w:tblpY="1"/>
        <w:tblOverlap w:val="never"/>
        <w:tblW w:w="14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3060"/>
        <w:gridCol w:w="3240"/>
        <w:gridCol w:w="3600"/>
      </w:tblGrid>
      <w:tr w:rsidR="00251C4F" w:rsidRPr="0073220B" w14:paraId="684050A4" w14:textId="77777777" w:rsidTr="00A528EC">
        <w:trPr>
          <w:trHeight w:val="828"/>
          <w:tblHeader/>
        </w:trPr>
        <w:tc>
          <w:tcPr>
            <w:tcW w:w="4617" w:type="dxa"/>
            <w:tcBorders>
              <w:top w:val="single" w:sz="4" w:space="0" w:color="auto"/>
              <w:left w:val="single" w:sz="4" w:space="0" w:color="auto"/>
              <w:bottom w:val="single" w:sz="4" w:space="0" w:color="auto"/>
              <w:right w:val="single" w:sz="4" w:space="0" w:color="auto"/>
            </w:tcBorders>
            <w:shd w:val="clear" w:color="auto" w:fill="7030A0"/>
            <w:noWrap/>
            <w:vAlign w:val="center"/>
            <w:hideMark/>
          </w:tcPr>
          <w:p w14:paraId="5D9CE75E" w14:textId="77777777" w:rsidR="00251C4F" w:rsidRPr="0073220B" w:rsidRDefault="00251C4F"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Broad Activity</w:t>
            </w:r>
          </w:p>
        </w:tc>
        <w:tc>
          <w:tcPr>
            <w:tcW w:w="306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764E327" w14:textId="77777777" w:rsidR="00251C4F" w:rsidRPr="0073220B" w:rsidRDefault="00251C4F"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 xml:space="preserve">Indicator </w:t>
            </w:r>
          </w:p>
        </w:tc>
        <w:tc>
          <w:tcPr>
            <w:tcW w:w="324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246B3F7D" w14:textId="77777777" w:rsidR="00251C4F" w:rsidRPr="0073220B" w:rsidRDefault="00251C4F"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Result (Status of Implementation)</w:t>
            </w:r>
          </w:p>
        </w:tc>
        <w:tc>
          <w:tcPr>
            <w:tcW w:w="360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416F5C9A" w14:textId="77777777" w:rsidR="00251C4F" w:rsidRPr="0073220B" w:rsidRDefault="00251C4F"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Data Source (Means of Verification)</w:t>
            </w:r>
          </w:p>
        </w:tc>
      </w:tr>
      <w:tr w:rsidR="00251C4F" w:rsidRPr="0073220B" w14:paraId="31C0CD94" w14:textId="77777777" w:rsidTr="00A528EC">
        <w:trPr>
          <w:trHeight w:val="828"/>
        </w:trPr>
        <w:tc>
          <w:tcPr>
            <w:tcW w:w="4617"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06629579" w14:textId="77777777" w:rsidR="00251C4F" w:rsidRPr="0073220B" w:rsidRDefault="00251C4F"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Budget for implementation of NACAP activities</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0CFA08"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Amount budgeted for implementation of NACAP activities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E0CBC9" w14:textId="77777777" w:rsidR="00251C4F" w:rsidRPr="0073220B" w:rsidRDefault="00251C4F"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F6D7C7" w14:textId="77777777" w:rsidR="00251C4F" w:rsidRPr="0073220B" w:rsidRDefault="00251C4F" w:rsidP="00A528EC">
            <w:pPr>
              <w:spacing w:after="0" w:line="240" w:lineRule="auto"/>
              <w:jc w:val="center"/>
              <w:rPr>
                <w:rFonts w:ascii="Palatino Linotype" w:hAnsi="Palatino Linotype" w:cs="Calibri"/>
                <w:b/>
                <w:bCs/>
                <w:sz w:val="24"/>
                <w:szCs w:val="24"/>
              </w:rPr>
            </w:pPr>
          </w:p>
        </w:tc>
      </w:tr>
      <w:tr w:rsidR="00251C4F" w:rsidRPr="0073220B" w14:paraId="5328A44E" w14:textId="77777777" w:rsidTr="00A528EC">
        <w:trPr>
          <w:trHeight w:val="828"/>
        </w:trPr>
        <w:tc>
          <w:tcPr>
            <w:tcW w:w="4617" w:type="dxa"/>
            <w:vMerge/>
            <w:tcBorders>
              <w:left w:val="single" w:sz="4" w:space="0" w:color="auto"/>
              <w:bottom w:val="single" w:sz="4" w:space="0" w:color="auto"/>
              <w:right w:val="single" w:sz="4" w:space="0" w:color="auto"/>
            </w:tcBorders>
            <w:shd w:val="clear" w:color="auto" w:fill="FFFFFF" w:themeFill="background1"/>
            <w:noWrap/>
            <w:vAlign w:val="center"/>
          </w:tcPr>
          <w:p w14:paraId="4C9B69FA" w14:textId="77777777" w:rsidR="00251C4F" w:rsidRPr="0073220B" w:rsidRDefault="00251C4F" w:rsidP="00A528EC">
            <w:pPr>
              <w:spacing w:after="0" w:line="240" w:lineRule="auto"/>
              <w:jc w:val="center"/>
              <w:rPr>
                <w:rFonts w:ascii="Palatino Linotype" w:hAnsi="Palatino Linotype" w:cs="Calibri"/>
                <w:b/>
                <w:bCs/>
                <w:sz w:val="24"/>
                <w:szCs w:val="24"/>
              </w:rPr>
            </w:pP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3D730A" w14:textId="77777777" w:rsidR="00251C4F" w:rsidRPr="0073220B" w:rsidRDefault="00251C4F"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Actual expenditure for implementing NACAP activities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730A98" w14:textId="77777777" w:rsidR="00251C4F" w:rsidRPr="0073220B" w:rsidRDefault="00251C4F"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6A3965" w14:textId="77777777" w:rsidR="00251C4F" w:rsidRPr="0073220B" w:rsidRDefault="00251C4F" w:rsidP="00A528EC">
            <w:pPr>
              <w:spacing w:after="0" w:line="240" w:lineRule="auto"/>
              <w:jc w:val="center"/>
              <w:rPr>
                <w:rFonts w:ascii="Palatino Linotype" w:hAnsi="Palatino Linotype" w:cs="Calibri"/>
                <w:b/>
                <w:bCs/>
                <w:sz w:val="24"/>
                <w:szCs w:val="24"/>
              </w:rPr>
            </w:pPr>
          </w:p>
        </w:tc>
      </w:tr>
      <w:tr w:rsidR="00251C4F" w:rsidRPr="0073220B" w14:paraId="42B0E6F9" w14:textId="77777777" w:rsidTr="00A528EC">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593426E7" w14:textId="77777777" w:rsidR="00251C4F" w:rsidRPr="0073220B" w:rsidRDefault="00251C4F"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Designate Schedule Officer(s) (Focal Person) for NACAP</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C556EA"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Name(s), designation(s), email(s) and phone number(s) of Focal Person(s)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A43788" w14:textId="77777777" w:rsidR="00251C4F" w:rsidRPr="0073220B" w:rsidRDefault="00251C4F"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FF34528" w14:textId="77777777" w:rsidR="00251C4F" w:rsidRPr="0073220B" w:rsidRDefault="00251C4F" w:rsidP="00A528EC">
            <w:pPr>
              <w:spacing w:after="0" w:line="240" w:lineRule="auto"/>
              <w:jc w:val="center"/>
              <w:rPr>
                <w:rFonts w:ascii="Palatino Linotype" w:hAnsi="Palatino Linotype" w:cs="Calibri"/>
                <w:b/>
                <w:bCs/>
                <w:sz w:val="24"/>
                <w:szCs w:val="24"/>
              </w:rPr>
            </w:pPr>
          </w:p>
        </w:tc>
      </w:tr>
      <w:tr w:rsidR="00251C4F" w:rsidRPr="0073220B" w14:paraId="02EC20EE" w14:textId="77777777" w:rsidTr="00A528EC">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1799B753"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Sensitize staff on NACAP and SDG 16 (SDG Target 16.5 and 16.6)</w:t>
            </w:r>
          </w:p>
          <w:p w14:paraId="7F1AAEF5" w14:textId="77777777" w:rsidR="00251C4F" w:rsidRPr="0073220B" w:rsidRDefault="00251C4F" w:rsidP="00A528EC">
            <w:pPr>
              <w:spacing w:after="0" w:line="240" w:lineRule="auto"/>
              <w:rPr>
                <w:rFonts w:ascii="Palatino Linotype" w:hAnsi="Palatino Linotype" w:cs="Calibri"/>
                <w:sz w:val="24"/>
                <w:szCs w:val="24"/>
              </w:rPr>
            </w:pPr>
          </w:p>
          <w:p w14:paraId="3DB6FBF8"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Note:</w:t>
            </w:r>
          </w:p>
          <w:p w14:paraId="2FED2273" w14:textId="77777777" w:rsidR="00251C4F" w:rsidRPr="0073220B" w:rsidRDefault="00251C4F" w:rsidP="00A528EC">
            <w:pPr>
              <w:pStyle w:val="FootnoteText"/>
              <w:rPr>
                <w:rFonts w:ascii="Palatino Linotype" w:hAnsi="Palatino Linotype"/>
                <w:sz w:val="24"/>
                <w:szCs w:val="24"/>
              </w:rPr>
            </w:pPr>
            <w:r w:rsidRPr="0073220B">
              <w:rPr>
                <w:rFonts w:ascii="Palatino Linotype" w:hAnsi="Palatino Linotype"/>
                <w:sz w:val="24"/>
                <w:szCs w:val="24"/>
              </w:rPr>
              <w:t>SDG 16.5: Substantially reduce corruption and bribery in all their forms.</w:t>
            </w:r>
          </w:p>
          <w:p w14:paraId="374F68F3" w14:textId="77777777" w:rsidR="00251C4F" w:rsidRPr="0073220B" w:rsidRDefault="00251C4F" w:rsidP="00A528EC">
            <w:pPr>
              <w:pStyle w:val="FootnoteText"/>
              <w:rPr>
                <w:rFonts w:ascii="Palatino Linotype" w:hAnsi="Palatino Linotype"/>
                <w:sz w:val="24"/>
                <w:szCs w:val="24"/>
              </w:rPr>
            </w:pPr>
            <w:r w:rsidRPr="0073220B">
              <w:rPr>
                <w:rFonts w:ascii="Palatino Linotype" w:hAnsi="Palatino Linotype"/>
                <w:sz w:val="24"/>
                <w:szCs w:val="24"/>
              </w:rPr>
              <w:t>SDG 16.6: Develop effective, accountable and transparent institutions at all levels.</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C79FD94"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staff sensitized on NACAP and SDG 16</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0205A8" w14:textId="77777777" w:rsidR="00251C4F" w:rsidRPr="0073220B" w:rsidRDefault="00251C4F"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9FF7A4" w14:textId="77777777" w:rsidR="00251C4F" w:rsidRPr="0073220B" w:rsidRDefault="00251C4F" w:rsidP="00A528EC">
            <w:pPr>
              <w:spacing w:after="0" w:line="240" w:lineRule="auto"/>
              <w:jc w:val="center"/>
              <w:rPr>
                <w:rFonts w:ascii="Palatino Linotype" w:hAnsi="Palatino Linotype" w:cs="Calibri"/>
                <w:b/>
                <w:bCs/>
                <w:sz w:val="24"/>
                <w:szCs w:val="24"/>
              </w:rPr>
            </w:pPr>
          </w:p>
        </w:tc>
      </w:tr>
      <w:tr w:rsidR="00251C4F" w:rsidRPr="0073220B" w14:paraId="56CC8C88" w14:textId="77777777" w:rsidTr="00A528EC">
        <w:trPr>
          <w:trHeight w:val="1170"/>
        </w:trPr>
        <w:tc>
          <w:tcPr>
            <w:tcW w:w="4617" w:type="dxa"/>
            <w:vMerge w:val="restart"/>
            <w:tcBorders>
              <w:top w:val="single" w:sz="4" w:space="0" w:color="auto"/>
              <w:left w:val="single" w:sz="4" w:space="0" w:color="auto"/>
              <w:bottom w:val="single" w:sz="4" w:space="0" w:color="auto"/>
              <w:right w:val="single" w:sz="4" w:space="0" w:color="auto"/>
            </w:tcBorders>
            <w:vAlign w:val="center"/>
            <w:hideMark/>
          </w:tcPr>
          <w:p w14:paraId="37B7EF7A"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Strengthen internal control measures to reduce opportunities for corruption within public, private and not-for-profit </w:t>
            </w:r>
            <w:r w:rsidRPr="0073220B">
              <w:rPr>
                <w:rFonts w:ascii="Palatino Linotype" w:hAnsi="Palatino Linotype" w:cs="Calibri"/>
                <w:sz w:val="24"/>
                <w:szCs w:val="24"/>
              </w:rPr>
              <w:lastRenderedPageBreak/>
              <w:t xml:space="preserve">sector </w:t>
            </w:r>
          </w:p>
          <w:p w14:paraId="266AEAD3"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organizations/institutions</w:t>
            </w:r>
          </w:p>
        </w:tc>
        <w:tc>
          <w:tcPr>
            <w:tcW w:w="3060" w:type="dxa"/>
            <w:vMerge w:val="restart"/>
            <w:tcBorders>
              <w:top w:val="single" w:sz="4" w:space="0" w:color="auto"/>
              <w:left w:val="single" w:sz="4" w:space="0" w:color="auto"/>
              <w:right w:val="single" w:sz="4" w:space="0" w:color="auto"/>
            </w:tcBorders>
            <w:vAlign w:val="center"/>
            <w:hideMark/>
          </w:tcPr>
          <w:p w14:paraId="6EBF606A"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lastRenderedPageBreak/>
              <w:t xml:space="preserve">Number of Internal Audit reports (indicate date of submission) </w:t>
            </w:r>
          </w:p>
          <w:p w14:paraId="3EE2B273" w14:textId="77777777" w:rsidR="00251C4F" w:rsidRPr="0073220B" w:rsidRDefault="00251C4F" w:rsidP="00A528EC">
            <w:pPr>
              <w:spacing w:after="0" w:line="240" w:lineRule="auto"/>
              <w:rPr>
                <w:rFonts w:ascii="Palatino Linotype" w:hAnsi="Palatino Linotype" w:cs="Calibri"/>
                <w:sz w:val="24"/>
                <w:szCs w:val="24"/>
              </w:rPr>
            </w:pPr>
          </w:p>
          <w:p w14:paraId="19E4CE01" w14:textId="77777777" w:rsidR="00251C4F" w:rsidRPr="0073220B" w:rsidRDefault="00251C4F" w:rsidP="00A528EC">
            <w:pPr>
              <w:spacing w:after="0" w:line="240" w:lineRule="auto"/>
              <w:rPr>
                <w:rFonts w:ascii="Palatino Linotype" w:hAnsi="Palatino Linotype" w:cs="Calibri"/>
                <w:sz w:val="24"/>
                <w:szCs w:val="24"/>
              </w:rPr>
            </w:pPr>
          </w:p>
          <w:p w14:paraId="79BFC93D"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Audit Committee Meetings (indicate date of meetings)</w:t>
            </w:r>
          </w:p>
          <w:p w14:paraId="4D9810EF" w14:textId="77777777" w:rsidR="00251C4F" w:rsidRPr="0073220B" w:rsidRDefault="00251C4F" w:rsidP="00A528EC">
            <w:pPr>
              <w:spacing w:after="0" w:line="240" w:lineRule="auto"/>
              <w:rPr>
                <w:rFonts w:ascii="Palatino Linotype" w:hAnsi="Palatino Linotype" w:cs="Calibri"/>
                <w:sz w:val="24"/>
                <w:szCs w:val="24"/>
              </w:rPr>
            </w:pPr>
          </w:p>
          <w:p w14:paraId="5DCE90B1" w14:textId="77777777" w:rsidR="00251C4F" w:rsidRPr="0073220B" w:rsidRDefault="00251C4F" w:rsidP="00A528EC">
            <w:pPr>
              <w:spacing w:after="0" w:line="240" w:lineRule="auto"/>
              <w:rPr>
                <w:rFonts w:ascii="Palatino Linotype" w:hAnsi="Palatino Linotype" w:cs="Calibri"/>
                <w:sz w:val="24"/>
                <w:szCs w:val="24"/>
              </w:rPr>
            </w:pPr>
          </w:p>
        </w:tc>
        <w:tc>
          <w:tcPr>
            <w:tcW w:w="3240" w:type="dxa"/>
            <w:vMerge w:val="restart"/>
            <w:tcBorders>
              <w:top w:val="single" w:sz="4" w:space="0" w:color="auto"/>
              <w:left w:val="single" w:sz="4" w:space="0" w:color="auto"/>
              <w:right w:val="single" w:sz="4" w:space="0" w:color="auto"/>
            </w:tcBorders>
            <w:noWrap/>
            <w:vAlign w:val="center"/>
          </w:tcPr>
          <w:p w14:paraId="5891B768" w14:textId="77777777" w:rsidR="00251C4F" w:rsidRPr="0073220B" w:rsidRDefault="00251C4F" w:rsidP="00A528EC">
            <w:pPr>
              <w:spacing w:after="0" w:line="240" w:lineRule="auto"/>
              <w:rPr>
                <w:rFonts w:ascii="Palatino Linotype" w:hAnsi="Palatino Linotype" w:cs="Calibri"/>
                <w:sz w:val="24"/>
                <w:szCs w:val="24"/>
              </w:rPr>
            </w:pPr>
          </w:p>
        </w:tc>
        <w:tc>
          <w:tcPr>
            <w:tcW w:w="3600" w:type="dxa"/>
            <w:vMerge w:val="restart"/>
            <w:tcBorders>
              <w:top w:val="single" w:sz="4" w:space="0" w:color="auto"/>
              <w:left w:val="single" w:sz="4" w:space="0" w:color="auto"/>
              <w:right w:val="single" w:sz="4" w:space="0" w:color="auto"/>
            </w:tcBorders>
            <w:noWrap/>
            <w:vAlign w:val="center"/>
          </w:tcPr>
          <w:p w14:paraId="6935FA34" w14:textId="77777777" w:rsidR="00251C4F" w:rsidRPr="0073220B" w:rsidRDefault="00251C4F" w:rsidP="00A528EC">
            <w:pPr>
              <w:spacing w:after="0" w:line="240" w:lineRule="auto"/>
              <w:rPr>
                <w:rFonts w:ascii="Palatino Linotype" w:hAnsi="Palatino Linotype" w:cs="Calibri"/>
                <w:sz w:val="24"/>
                <w:szCs w:val="24"/>
              </w:rPr>
            </w:pPr>
          </w:p>
        </w:tc>
      </w:tr>
      <w:tr w:rsidR="00251C4F" w:rsidRPr="0073220B" w14:paraId="5C569F16" w14:textId="77777777" w:rsidTr="00A528EC">
        <w:trPr>
          <w:trHeight w:val="954"/>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00382FFA" w14:textId="77777777" w:rsidR="00251C4F" w:rsidRPr="0073220B" w:rsidRDefault="00251C4F" w:rsidP="00A528EC">
            <w:pPr>
              <w:spacing w:after="0"/>
              <w:rPr>
                <w:rFonts w:ascii="Palatino Linotype" w:hAnsi="Palatino Linotype" w:cs="Calibri"/>
                <w:sz w:val="24"/>
                <w:szCs w:val="24"/>
              </w:rPr>
            </w:pPr>
          </w:p>
        </w:tc>
        <w:tc>
          <w:tcPr>
            <w:tcW w:w="3060" w:type="dxa"/>
            <w:vMerge/>
            <w:tcBorders>
              <w:left w:val="single" w:sz="4" w:space="0" w:color="auto"/>
              <w:bottom w:val="single" w:sz="4" w:space="0" w:color="auto"/>
              <w:right w:val="single" w:sz="4" w:space="0" w:color="auto"/>
            </w:tcBorders>
            <w:vAlign w:val="center"/>
            <w:hideMark/>
          </w:tcPr>
          <w:p w14:paraId="069532E3" w14:textId="77777777" w:rsidR="00251C4F" w:rsidRPr="0073220B" w:rsidRDefault="00251C4F" w:rsidP="00A528EC">
            <w:pPr>
              <w:spacing w:after="0" w:line="240" w:lineRule="auto"/>
              <w:rPr>
                <w:rFonts w:ascii="Palatino Linotype" w:hAnsi="Palatino Linotype" w:cs="Calibri"/>
                <w:sz w:val="24"/>
                <w:szCs w:val="24"/>
              </w:rPr>
            </w:pPr>
          </w:p>
        </w:tc>
        <w:tc>
          <w:tcPr>
            <w:tcW w:w="3240" w:type="dxa"/>
            <w:vMerge/>
            <w:tcBorders>
              <w:left w:val="single" w:sz="4" w:space="0" w:color="auto"/>
              <w:bottom w:val="single" w:sz="4" w:space="0" w:color="auto"/>
              <w:right w:val="single" w:sz="4" w:space="0" w:color="auto"/>
            </w:tcBorders>
            <w:noWrap/>
            <w:vAlign w:val="center"/>
          </w:tcPr>
          <w:p w14:paraId="24CDD043" w14:textId="77777777" w:rsidR="00251C4F" w:rsidRPr="0073220B" w:rsidRDefault="00251C4F" w:rsidP="00A528EC">
            <w:pPr>
              <w:spacing w:after="0" w:line="240" w:lineRule="auto"/>
              <w:rPr>
                <w:rFonts w:ascii="Palatino Linotype" w:hAnsi="Palatino Linotype" w:cs="Calibri"/>
                <w:sz w:val="24"/>
                <w:szCs w:val="24"/>
              </w:rPr>
            </w:pPr>
          </w:p>
        </w:tc>
        <w:tc>
          <w:tcPr>
            <w:tcW w:w="3600" w:type="dxa"/>
            <w:vMerge/>
            <w:tcBorders>
              <w:left w:val="single" w:sz="4" w:space="0" w:color="auto"/>
              <w:bottom w:val="single" w:sz="4" w:space="0" w:color="auto"/>
              <w:right w:val="single" w:sz="4" w:space="0" w:color="auto"/>
            </w:tcBorders>
            <w:noWrap/>
            <w:vAlign w:val="center"/>
          </w:tcPr>
          <w:p w14:paraId="06BB591F" w14:textId="77777777" w:rsidR="00251C4F" w:rsidRPr="0073220B" w:rsidRDefault="00251C4F" w:rsidP="00A528EC">
            <w:pPr>
              <w:spacing w:after="0" w:line="240" w:lineRule="auto"/>
              <w:rPr>
                <w:rFonts w:ascii="Palatino Linotype" w:hAnsi="Palatino Linotype" w:cs="Calibri"/>
                <w:sz w:val="24"/>
                <w:szCs w:val="24"/>
              </w:rPr>
            </w:pPr>
          </w:p>
        </w:tc>
      </w:tr>
      <w:tr w:rsidR="00251C4F" w:rsidRPr="0073220B" w14:paraId="400D39A0" w14:textId="77777777" w:rsidTr="00A528EC">
        <w:trPr>
          <w:trHeight w:val="1056"/>
        </w:trPr>
        <w:tc>
          <w:tcPr>
            <w:tcW w:w="4617" w:type="dxa"/>
            <w:tcBorders>
              <w:top w:val="single" w:sz="4" w:space="0" w:color="auto"/>
              <w:left w:val="single" w:sz="4" w:space="0" w:color="auto"/>
              <w:bottom w:val="single" w:sz="4" w:space="0" w:color="auto"/>
              <w:right w:val="single" w:sz="4" w:space="0" w:color="auto"/>
            </w:tcBorders>
            <w:vAlign w:val="center"/>
            <w:hideMark/>
          </w:tcPr>
          <w:p w14:paraId="0222069F"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Establish safe and confidential reporting systems/mechanisms at the work place (e.g. complaint boxes, hotlines and web-based platforms)</w:t>
            </w:r>
          </w:p>
        </w:tc>
        <w:tc>
          <w:tcPr>
            <w:tcW w:w="3060" w:type="dxa"/>
            <w:tcBorders>
              <w:top w:val="single" w:sz="4" w:space="0" w:color="auto"/>
              <w:left w:val="single" w:sz="4" w:space="0" w:color="auto"/>
              <w:bottom w:val="single" w:sz="4" w:space="0" w:color="auto"/>
              <w:right w:val="single" w:sz="4" w:space="0" w:color="auto"/>
            </w:tcBorders>
            <w:vAlign w:val="center"/>
            <w:hideMark/>
          </w:tcPr>
          <w:p w14:paraId="6E64A1AE"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Safe and confidential reporting systems/mechanisms at the work place established</w:t>
            </w:r>
          </w:p>
          <w:p w14:paraId="259B7897"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(Indicate mechanism in place)</w:t>
            </w:r>
          </w:p>
        </w:tc>
        <w:tc>
          <w:tcPr>
            <w:tcW w:w="3240" w:type="dxa"/>
            <w:tcBorders>
              <w:top w:val="single" w:sz="4" w:space="0" w:color="auto"/>
              <w:left w:val="single" w:sz="4" w:space="0" w:color="auto"/>
              <w:bottom w:val="single" w:sz="4" w:space="0" w:color="auto"/>
              <w:right w:val="single" w:sz="4" w:space="0" w:color="auto"/>
            </w:tcBorders>
            <w:noWrap/>
            <w:vAlign w:val="center"/>
          </w:tcPr>
          <w:p w14:paraId="586E044F" w14:textId="77777777" w:rsidR="00251C4F" w:rsidRPr="0073220B" w:rsidRDefault="00251C4F"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0FA8212B"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251C4F" w:rsidRPr="0073220B" w14:paraId="21FB09C7" w14:textId="77777777" w:rsidTr="00A528EC">
        <w:trPr>
          <w:trHeight w:val="604"/>
        </w:trPr>
        <w:tc>
          <w:tcPr>
            <w:tcW w:w="4617" w:type="dxa"/>
            <w:vMerge w:val="restart"/>
            <w:tcBorders>
              <w:top w:val="single" w:sz="4" w:space="0" w:color="auto"/>
              <w:left w:val="single" w:sz="4" w:space="0" w:color="auto"/>
              <w:right w:val="single" w:sz="4" w:space="0" w:color="auto"/>
            </w:tcBorders>
            <w:vAlign w:val="center"/>
            <w:hideMark/>
          </w:tcPr>
          <w:p w14:paraId="56688225"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Act expeditiously on reports of corruption and misconduct in the work place.</w:t>
            </w:r>
          </w:p>
        </w:tc>
        <w:tc>
          <w:tcPr>
            <w:tcW w:w="3060" w:type="dxa"/>
            <w:tcBorders>
              <w:top w:val="single" w:sz="4" w:space="0" w:color="auto"/>
              <w:left w:val="single" w:sz="4" w:space="0" w:color="auto"/>
              <w:right w:val="single" w:sz="4" w:space="0" w:color="auto"/>
            </w:tcBorders>
            <w:vAlign w:val="center"/>
          </w:tcPr>
          <w:p w14:paraId="0255A92D"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corruption (e.g. fraud, bribery, misappropriation, embezzlement etc.)  complaints received</w:t>
            </w:r>
          </w:p>
        </w:tc>
        <w:tc>
          <w:tcPr>
            <w:tcW w:w="3240" w:type="dxa"/>
            <w:tcBorders>
              <w:top w:val="single" w:sz="4" w:space="0" w:color="auto"/>
              <w:left w:val="single" w:sz="4" w:space="0" w:color="auto"/>
              <w:right w:val="single" w:sz="4" w:space="0" w:color="auto"/>
            </w:tcBorders>
            <w:noWrap/>
            <w:vAlign w:val="center"/>
          </w:tcPr>
          <w:p w14:paraId="2B47CDC2" w14:textId="77777777" w:rsidR="00251C4F" w:rsidRPr="0073220B" w:rsidRDefault="00251C4F"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tcPr>
          <w:p w14:paraId="7CAD5DF9" w14:textId="77777777" w:rsidR="00251C4F" w:rsidRPr="0073220B" w:rsidRDefault="00251C4F" w:rsidP="00A528EC">
            <w:pPr>
              <w:spacing w:after="0" w:line="240" w:lineRule="auto"/>
              <w:rPr>
                <w:rFonts w:ascii="Palatino Linotype" w:hAnsi="Palatino Linotype" w:cs="Calibri"/>
                <w:sz w:val="24"/>
                <w:szCs w:val="24"/>
              </w:rPr>
            </w:pPr>
          </w:p>
        </w:tc>
      </w:tr>
      <w:tr w:rsidR="00251C4F" w:rsidRPr="0073220B" w14:paraId="257A41AB" w14:textId="77777777" w:rsidTr="00A528EC">
        <w:trPr>
          <w:trHeight w:val="1802"/>
        </w:trPr>
        <w:tc>
          <w:tcPr>
            <w:tcW w:w="4617" w:type="dxa"/>
            <w:vMerge/>
            <w:tcBorders>
              <w:left w:val="single" w:sz="4" w:space="0" w:color="auto"/>
              <w:right w:val="single" w:sz="4" w:space="0" w:color="auto"/>
            </w:tcBorders>
            <w:vAlign w:val="center"/>
            <w:hideMark/>
          </w:tcPr>
          <w:p w14:paraId="36B2D58F" w14:textId="77777777" w:rsidR="00251C4F" w:rsidRPr="0073220B" w:rsidRDefault="00251C4F"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05B7A69F"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complaints on workplace misconduct (e.g. persistent lateness, absenteeism, sexual harassment, etc.)  received</w:t>
            </w:r>
          </w:p>
        </w:tc>
        <w:tc>
          <w:tcPr>
            <w:tcW w:w="3240" w:type="dxa"/>
            <w:tcBorders>
              <w:top w:val="single" w:sz="4" w:space="0" w:color="auto"/>
              <w:left w:val="single" w:sz="4" w:space="0" w:color="auto"/>
              <w:bottom w:val="single" w:sz="4" w:space="0" w:color="auto"/>
              <w:right w:val="single" w:sz="4" w:space="0" w:color="auto"/>
            </w:tcBorders>
            <w:noWrap/>
            <w:vAlign w:val="center"/>
          </w:tcPr>
          <w:p w14:paraId="717FC2CD" w14:textId="77777777" w:rsidR="00251C4F" w:rsidRPr="0073220B" w:rsidRDefault="00251C4F"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4D6136A5" w14:textId="77777777" w:rsidR="00251C4F" w:rsidRPr="0073220B" w:rsidRDefault="00251C4F" w:rsidP="00A528EC">
            <w:pPr>
              <w:spacing w:after="0" w:line="240" w:lineRule="auto"/>
              <w:rPr>
                <w:rFonts w:ascii="Palatino Linotype" w:hAnsi="Palatino Linotype" w:cs="Calibri"/>
                <w:sz w:val="24"/>
                <w:szCs w:val="24"/>
              </w:rPr>
            </w:pPr>
          </w:p>
        </w:tc>
      </w:tr>
      <w:tr w:rsidR="00251C4F" w:rsidRPr="0073220B" w14:paraId="5EAA5353" w14:textId="77777777" w:rsidTr="00A528EC">
        <w:trPr>
          <w:trHeight w:val="1011"/>
        </w:trPr>
        <w:tc>
          <w:tcPr>
            <w:tcW w:w="4617" w:type="dxa"/>
            <w:vMerge/>
            <w:tcBorders>
              <w:left w:val="single" w:sz="4" w:space="0" w:color="auto"/>
              <w:right w:val="single" w:sz="4" w:space="0" w:color="auto"/>
            </w:tcBorders>
            <w:vAlign w:val="center"/>
            <w:hideMark/>
          </w:tcPr>
          <w:p w14:paraId="5E35FBE9" w14:textId="77777777" w:rsidR="00251C4F" w:rsidRPr="0073220B" w:rsidRDefault="00251C4F"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580DFBB9"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investigations on acts of corruption</w:t>
            </w:r>
          </w:p>
        </w:tc>
        <w:tc>
          <w:tcPr>
            <w:tcW w:w="3240" w:type="dxa"/>
            <w:tcBorders>
              <w:top w:val="single" w:sz="4" w:space="0" w:color="auto"/>
              <w:left w:val="single" w:sz="4" w:space="0" w:color="auto"/>
              <w:bottom w:val="single" w:sz="4" w:space="0" w:color="auto"/>
              <w:right w:val="single" w:sz="4" w:space="0" w:color="auto"/>
            </w:tcBorders>
            <w:noWrap/>
            <w:vAlign w:val="center"/>
          </w:tcPr>
          <w:p w14:paraId="2B7EDF7F" w14:textId="77777777" w:rsidR="00251C4F" w:rsidRPr="0073220B" w:rsidRDefault="00251C4F"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3D50C535"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251C4F" w:rsidRPr="0073220B" w14:paraId="0D45B485" w14:textId="77777777" w:rsidTr="00A528EC">
        <w:trPr>
          <w:trHeight w:val="1188"/>
        </w:trPr>
        <w:tc>
          <w:tcPr>
            <w:tcW w:w="4617" w:type="dxa"/>
            <w:vMerge/>
            <w:tcBorders>
              <w:left w:val="single" w:sz="4" w:space="0" w:color="auto"/>
              <w:right w:val="single" w:sz="4" w:space="0" w:color="auto"/>
            </w:tcBorders>
            <w:vAlign w:val="center"/>
            <w:hideMark/>
          </w:tcPr>
          <w:p w14:paraId="474B8586" w14:textId="77777777" w:rsidR="00251C4F" w:rsidRPr="0073220B" w:rsidRDefault="00251C4F"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374E2E83"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actions undertaken on workplace misconduct</w:t>
            </w:r>
          </w:p>
          <w:p w14:paraId="4D5B2058" w14:textId="77777777" w:rsidR="00251C4F" w:rsidRPr="0073220B" w:rsidRDefault="00251C4F" w:rsidP="00A528EC">
            <w:pPr>
              <w:spacing w:after="0" w:line="240" w:lineRule="auto"/>
              <w:rPr>
                <w:rFonts w:ascii="Palatino Linotype" w:hAnsi="Palatino Linotype" w:cs="Calibri"/>
                <w:sz w:val="24"/>
                <w:szCs w:val="24"/>
              </w:rPr>
            </w:pPr>
          </w:p>
        </w:tc>
        <w:tc>
          <w:tcPr>
            <w:tcW w:w="3240" w:type="dxa"/>
            <w:tcBorders>
              <w:top w:val="single" w:sz="4" w:space="0" w:color="auto"/>
              <w:left w:val="single" w:sz="4" w:space="0" w:color="auto"/>
              <w:bottom w:val="single" w:sz="4" w:space="0" w:color="auto"/>
              <w:right w:val="single" w:sz="4" w:space="0" w:color="auto"/>
            </w:tcBorders>
            <w:noWrap/>
            <w:vAlign w:val="center"/>
          </w:tcPr>
          <w:p w14:paraId="3BF4B81F" w14:textId="77777777" w:rsidR="00251C4F" w:rsidRPr="0073220B" w:rsidRDefault="00251C4F"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3648432C" w14:textId="77777777" w:rsidR="00251C4F" w:rsidRPr="0073220B" w:rsidRDefault="00251C4F" w:rsidP="00A528EC">
            <w:pPr>
              <w:spacing w:after="0" w:line="240" w:lineRule="auto"/>
              <w:rPr>
                <w:rFonts w:ascii="Palatino Linotype" w:hAnsi="Palatino Linotype" w:cs="Calibri"/>
                <w:sz w:val="24"/>
                <w:szCs w:val="24"/>
              </w:rPr>
            </w:pPr>
          </w:p>
        </w:tc>
      </w:tr>
      <w:tr w:rsidR="00251C4F" w:rsidRPr="0073220B" w14:paraId="549DE092" w14:textId="77777777" w:rsidTr="00A528EC">
        <w:trPr>
          <w:trHeight w:val="636"/>
        </w:trPr>
        <w:tc>
          <w:tcPr>
            <w:tcW w:w="4617" w:type="dxa"/>
            <w:vMerge/>
            <w:tcBorders>
              <w:left w:val="single" w:sz="4" w:space="0" w:color="auto"/>
              <w:right w:val="single" w:sz="4" w:space="0" w:color="auto"/>
            </w:tcBorders>
            <w:vAlign w:val="center"/>
            <w:hideMark/>
          </w:tcPr>
          <w:p w14:paraId="462B1B5F" w14:textId="77777777" w:rsidR="00251C4F" w:rsidRPr="0073220B" w:rsidRDefault="00251C4F"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7EC5E92B"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prosecutions/ sanctions on acts of corruption</w:t>
            </w:r>
          </w:p>
        </w:tc>
        <w:tc>
          <w:tcPr>
            <w:tcW w:w="3240" w:type="dxa"/>
            <w:tcBorders>
              <w:top w:val="single" w:sz="4" w:space="0" w:color="auto"/>
              <w:left w:val="single" w:sz="4" w:space="0" w:color="auto"/>
              <w:bottom w:val="single" w:sz="4" w:space="0" w:color="auto"/>
              <w:right w:val="single" w:sz="4" w:space="0" w:color="auto"/>
            </w:tcBorders>
            <w:noWrap/>
            <w:vAlign w:val="center"/>
          </w:tcPr>
          <w:p w14:paraId="098F18C6" w14:textId="77777777" w:rsidR="00251C4F" w:rsidRPr="0073220B" w:rsidRDefault="00251C4F"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51B62B09"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251C4F" w:rsidRPr="0073220B" w14:paraId="19E479DF" w14:textId="77777777" w:rsidTr="00A528EC">
        <w:trPr>
          <w:trHeight w:val="636"/>
        </w:trPr>
        <w:tc>
          <w:tcPr>
            <w:tcW w:w="4617" w:type="dxa"/>
            <w:vMerge/>
            <w:tcBorders>
              <w:left w:val="single" w:sz="4" w:space="0" w:color="auto"/>
              <w:bottom w:val="single" w:sz="4" w:space="0" w:color="auto"/>
              <w:right w:val="single" w:sz="4" w:space="0" w:color="auto"/>
            </w:tcBorders>
            <w:vAlign w:val="center"/>
          </w:tcPr>
          <w:p w14:paraId="47BD14E2" w14:textId="77777777" w:rsidR="00251C4F" w:rsidRPr="0073220B" w:rsidRDefault="00251C4F"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3BD705C2"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sanctions on workplace misconduct</w:t>
            </w:r>
          </w:p>
        </w:tc>
        <w:tc>
          <w:tcPr>
            <w:tcW w:w="3240" w:type="dxa"/>
            <w:tcBorders>
              <w:top w:val="single" w:sz="4" w:space="0" w:color="auto"/>
              <w:left w:val="single" w:sz="4" w:space="0" w:color="auto"/>
              <w:bottom w:val="single" w:sz="4" w:space="0" w:color="auto"/>
              <w:right w:val="single" w:sz="4" w:space="0" w:color="auto"/>
            </w:tcBorders>
            <w:noWrap/>
            <w:vAlign w:val="center"/>
          </w:tcPr>
          <w:p w14:paraId="4304AD48" w14:textId="77777777" w:rsidR="00251C4F" w:rsidRPr="0073220B" w:rsidRDefault="00251C4F"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257879C6" w14:textId="77777777" w:rsidR="00251C4F" w:rsidRPr="0073220B" w:rsidRDefault="00251C4F" w:rsidP="00A528EC">
            <w:pPr>
              <w:spacing w:after="0" w:line="240" w:lineRule="auto"/>
              <w:rPr>
                <w:rFonts w:ascii="Palatino Linotype" w:hAnsi="Palatino Linotype" w:cs="Calibri"/>
                <w:sz w:val="24"/>
                <w:szCs w:val="24"/>
              </w:rPr>
            </w:pPr>
          </w:p>
        </w:tc>
      </w:tr>
      <w:tr w:rsidR="00251C4F" w:rsidRPr="0073220B" w14:paraId="206B9066" w14:textId="77777777" w:rsidTr="00A528EC">
        <w:trPr>
          <w:trHeight w:val="1239"/>
        </w:trPr>
        <w:tc>
          <w:tcPr>
            <w:tcW w:w="4617" w:type="dxa"/>
            <w:vMerge w:val="restart"/>
            <w:tcBorders>
              <w:top w:val="single" w:sz="4" w:space="0" w:color="auto"/>
              <w:left w:val="single" w:sz="4" w:space="0" w:color="auto"/>
              <w:right w:val="single" w:sz="4" w:space="0" w:color="auto"/>
            </w:tcBorders>
            <w:vAlign w:val="center"/>
            <w:hideMark/>
          </w:tcPr>
          <w:p w14:paraId="6D242ACA"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Develop and publicize sexual harassment policies at the work place</w:t>
            </w:r>
          </w:p>
        </w:tc>
        <w:tc>
          <w:tcPr>
            <w:tcW w:w="3060" w:type="dxa"/>
            <w:tcBorders>
              <w:top w:val="single" w:sz="4" w:space="0" w:color="auto"/>
              <w:left w:val="single" w:sz="4" w:space="0" w:color="auto"/>
              <w:bottom w:val="single" w:sz="4" w:space="0" w:color="auto"/>
              <w:right w:val="single" w:sz="4" w:space="0" w:color="auto"/>
            </w:tcBorders>
            <w:vAlign w:val="center"/>
            <w:hideMark/>
          </w:tcPr>
          <w:p w14:paraId="1F8A6BDD"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Sexual harassment policy at the work place (indicate whether the policy is in place)</w:t>
            </w:r>
          </w:p>
        </w:tc>
        <w:tc>
          <w:tcPr>
            <w:tcW w:w="3240" w:type="dxa"/>
            <w:tcBorders>
              <w:top w:val="single" w:sz="4" w:space="0" w:color="auto"/>
              <w:left w:val="single" w:sz="4" w:space="0" w:color="auto"/>
              <w:bottom w:val="single" w:sz="4" w:space="0" w:color="auto"/>
              <w:right w:val="single" w:sz="4" w:space="0" w:color="auto"/>
            </w:tcBorders>
            <w:noWrap/>
            <w:vAlign w:val="center"/>
          </w:tcPr>
          <w:p w14:paraId="1C58C718" w14:textId="77777777" w:rsidR="00251C4F" w:rsidRPr="0073220B" w:rsidRDefault="00251C4F"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14DA93FA" w14:textId="77777777" w:rsidR="00251C4F" w:rsidRPr="0073220B" w:rsidRDefault="00251C4F" w:rsidP="00A528EC">
            <w:pPr>
              <w:spacing w:after="0" w:line="240" w:lineRule="auto"/>
              <w:rPr>
                <w:rFonts w:ascii="Palatino Linotype" w:hAnsi="Palatino Linotype" w:cs="Calibri"/>
                <w:sz w:val="24"/>
                <w:szCs w:val="24"/>
              </w:rPr>
            </w:pPr>
          </w:p>
        </w:tc>
      </w:tr>
      <w:tr w:rsidR="00251C4F" w:rsidRPr="0073220B" w14:paraId="0882257E" w14:textId="77777777" w:rsidTr="00A528EC">
        <w:trPr>
          <w:trHeight w:val="1353"/>
        </w:trPr>
        <w:tc>
          <w:tcPr>
            <w:tcW w:w="4617" w:type="dxa"/>
            <w:vMerge/>
            <w:tcBorders>
              <w:left w:val="single" w:sz="4" w:space="0" w:color="auto"/>
              <w:right w:val="single" w:sz="4" w:space="0" w:color="auto"/>
            </w:tcBorders>
            <w:vAlign w:val="center"/>
            <w:hideMark/>
          </w:tcPr>
          <w:p w14:paraId="598F63D5" w14:textId="77777777" w:rsidR="00251C4F" w:rsidRPr="0073220B" w:rsidRDefault="00251C4F"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6CF5C6DB"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awareness programmes on Sexual harassment policy organised for staff</w:t>
            </w:r>
          </w:p>
        </w:tc>
        <w:tc>
          <w:tcPr>
            <w:tcW w:w="3240" w:type="dxa"/>
            <w:tcBorders>
              <w:top w:val="single" w:sz="4" w:space="0" w:color="auto"/>
              <w:left w:val="single" w:sz="4" w:space="0" w:color="auto"/>
              <w:right w:val="single" w:sz="4" w:space="0" w:color="auto"/>
            </w:tcBorders>
            <w:noWrap/>
            <w:vAlign w:val="center"/>
          </w:tcPr>
          <w:p w14:paraId="2BDAAFA7" w14:textId="77777777" w:rsidR="00251C4F" w:rsidRPr="0073220B" w:rsidRDefault="00251C4F"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hideMark/>
          </w:tcPr>
          <w:p w14:paraId="7F916950"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251C4F" w:rsidRPr="0073220B" w14:paraId="13A6A0AB" w14:textId="77777777" w:rsidTr="00A528EC">
        <w:trPr>
          <w:trHeight w:val="1352"/>
        </w:trPr>
        <w:tc>
          <w:tcPr>
            <w:tcW w:w="4617" w:type="dxa"/>
            <w:vMerge/>
            <w:tcBorders>
              <w:left w:val="single" w:sz="4" w:space="0" w:color="auto"/>
              <w:bottom w:val="single" w:sz="4" w:space="0" w:color="auto"/>
              <w:right w:val="single" w:sz="4" w:space="0" w:color="auto"/>
            </w:tcBorders>
            <w:vAlign w:val="center"/>
          </w:tcPr>
          <w:p w14:paraId="03E4F6F8" w14:textId="77777777" w:rsidR="00251C4F" w:rsidRPr="0073220B" w:rsidRDefault="00251C4F"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01E3314F"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Publication of Sexual harassment policy (on websites, at vantage points of the offices, notice </w:t>
            </w:r>
            <w:r w:rsidRPr="0073220B">
              <w:rPr>
                <w:rFonts w:ascii="Palatino Linotype" w:hAnsi="Palatino Linotype" w:cs="Calibri"/>
                <w:sz w:val="24"/>
                <w:szCs w:val="24"/>
              </w:rPr>
              <w:lastRenderedPageBreak/>
              <w:t>boards, etc.)</w:t>
            </w:r>
          </w:p>
        </w:tc>
        <w:tc>
          <w:tcPr>
            <w:tcW w:w="3240" w:type="dxa"/>
            <w:tcBorders>
              <w:left w:val="single" w:sz="4" w:space="0" w:color="auto"/>
              <w:bottom w:val="single" w:sz="4" w:space="0" w:color="auto"/>
              <w:right w:val="single" w:sz="4" w:space="0" w:color="auto"/>
            </w:tcBorders>
            <w:noWrap/>
            <w:vAlign w:val="center"/>
          </w:tcPr>
          <w:p w14:paraId="03E7536F" w14:textId="77777777" w:rsidR="00251C4F" w:rsidRPr="0073220B" w:rsidRDefault="00251C4F" w:rsidP="00A528EC">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noWrap/>
            <w:vAlign w:val="center"/>
          </w:tcPr>
          <w:p w14:paraId="5C78717D" w14:textId="77777777" w:rsidR="00251C4F" w:rsidRPr="0073220B" w:rsidRDefault="00251C4F" w:rsidP="00A528EC">
            <w:pPr>
              <w:spacing w:after="0" w:line="240" w:lineRule="auto"/>
              <w:rPr>
                <w:rFonts w:ascii="Palatino Linotype" w:hAnsi="Palatino Linotype" w:cs="Calibri"/>
                <w:sz w:val="24"/>
                <w:szCs w:val="24"/>
              </w:rPr>
            </w:pPr>
          </w:p>
        </w:tc>
      </w:tr>
      <w:tr w:rsidR="00251C4F" w:rsidRPr="0073220B" w14:paraId="395D73F7" w14:textId="77777777" w:rsidTr="00A528EC">
        <w:trPr>
          <w:trHeight w:val="946"/>
        </w:trPr>
        <w:tc>
          <w:tcPr>
            <w:tcW w:w="4617" w:type="dxa"/>
            <w:vMerge w:val="restart"/>
            <w:tcBorders>
              <w:top w:val="single" w:sz="4" w:space="0" w:color="auto"/>
              <w:left w:val="single" w:sz="4" w:space="0" w:color="auto"/>
              <w:right w:val="single" w:sz="4" w:space="0" w:color="auto"/>
            </w:tcBorders>
            <w:vAlign w:val="center"/>
            <w:hideMark/>
          </w:tcPr>
          <w:p w14:paraId="7A6E899F"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Introduce measures to control absenteeism, lateness and moonlighting</w:t>
            </w:r>
          </w:p>
        </w:tc>
        <w:tc>
          <w:tcPr>
            <w:tcW w:w="3060" w:type="dxa"/>
            <w:tcBorders>
              <w:top w:val="single" w:sz="4" w:space="0" w:color="auto"/>
              <w:left w:val="single" w:sz="4" w:space="0" w:color="auto"/>
              <w:bottom w:val="single" w:sz="4" w:space="0" w:color="auto"/>
              <w:right w:val="single" w:sz="4" w:space="0" w:color="auto"/>
            </w:tcBorders>
            <w:vAlign w:val="center"/>
            <w:hideMark/>
          </w:tcPr>
          <w:p w14:paraId="7DA2A03B"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Measures to check absenteeism, lateness (e.g. clock in device, attendance book etc) </w:t>
            </w:r>
          </w:p>
        </w:tc>
        <w:tc>
          <w:tcPr>
            <w:tcW w:w="3240" w:type="dxa"/>
            <w:tcBorders>
              <w:top w:val="single" w:sz="4" w:space="0" w:color="auto"/>
              <w:left w:val="single" w:sz="4" w:space="0" w:color="auto"/>
              <w:right w:val="single" w:sz="4" w:space="0" w:color="auto"/>
            </w:tcBorders>
            <w:noWrap/>
            <w:vAlign w:val="center"/>
          </w:tcPr>
          <w:p w14:paraId="62E9E0DB" w14:textId="77777777" w:rsidR="00251C4F" w:rsidRPr="0073220B" w:rsidRDefault="00251C4F"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hideMark/>
          </w:tcPr>
          <w:p w14:paraId="41642147"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251C4F" w:rsidRPr="0073220B" w14:paraId="6F84324F" w14:textId="77777777" w:rsidTr="00A528EC">
        <w:trPr>
          <w:trHeight w:val="945"/>
        </w:trPr>
        <w:tc>
          <w:tcPr>
            <w:tcW w:w="4617" w:type="dxa"/>
            <w:vMerge/>
            <w:tcBorders>
              <w:left w:val="single" w:sz="4" w:space="0" w:color="auto"/>
              <w:bottom w:val="single" w:sz="4" w:space="0" w:color="auto"/>
              <w:right w:val="single" w:sz="4" w:space="0" w:color="auto"/>
            </w:tcBorders>
            <w:vAlign w:val="center"/>
          </w:tcPr>
          <w:p w14:paraId="51369608" w14:textId="77777777" w:rsidR="00251C4F" w:rsidRPr="0073220B" w:rsidRDefault="00251C4F" w:rsidP="00A528EC">
            <w:pPr>
              <w:spacing w:after="0" w:line="240" w:lineRule="auto"/>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36269FCD" w14:textId="77777777" w:rsidR="00251C4F" w:rsidRPr="0073220B" w:rsidRDefault="00251C4F"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Measures to check moonlighting</w:t>
            </w:r>
          </w:p>
        </w:tc>
        <w:tc>
          <w:tcPr>
            <w:tcW w:w="3240" w:type="dxa"/>
            <w:tcBorders>
              <w:left w:val="single" w:sz="4" w:space="0" w:color="auto"/>
              <w:bottom w:val="single" w:sz="4" w:space="0" w:color="auto"/>
              <w:right w:val="single" w:sz="4" w:space="0" w:color="auto"/>
            </w:tcBorders>
            <w:noWrap/>
            <w:vAlign w:val="center"/>
          </w:tcPr>
          <w:p w14:paraId="02CD4EB9" w14:textId="77777777" w:rsidR="00251C4F" w:rsidRPr="0073220B" w:rsidRDefault="00251C4F" w:rsidP="00A528EC">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noWrap/>
            <w:vAlign w:val="center"/>
          </w:tcPr>
          <w:p w14:paraId="1951BB1E" w14:textId="77777777" w:rsidR="00251C4F" w:rsidRPr="0073220B" w:rsidRDefault="00251C4F" w:rsidP="00A528EC">
            <w:pPr>
              <w:spacing w:after="0" w:line="240" w:lineRule="auto"/>
              <w:rPr>
                <w:rFonts w:ascii="Palatino Linotype" w:hAnsi="Palatino Linotype" w:cs="Calibri"/>
                <w:sz w:val="24"/>
                <w:szCs w:val="24"/>
              </w:rPr>
            </w:pPr>
          </w:p>
        </w:tc>
      </w:tr>
    </w:tbl>
    <w:p w14:paraId="5857A7DB" w14:textId="77777777" w:rsidR="00513F97" w:rsidRDefault="00513F97" w:rsidP="00513F97"/>
    <w:p w14:paraId="35CF677B" w14:textId="77777777" w:rsidR="00513F97" w:rsidRDefault="00513F97" w:rsidP="00513F97"/>
    <w:p w14:paraId="70C1BB3D" w14:textId="77777777" w:rsidR="00513F97" w:rsidRDefault="00513F97" w:rsidP="00513F97"/>
    <w:p w14:paraId="3CDF4A71" w14:textId="77777777" w:rsidR="00513F97" w:rsidRDefault="00513F97" w:rsidP="00513F97"/>
    <w:p w14:paraId="5D37A139" w14:textId="77777777" w:rsidR="00513F97" w:rsidRDefault="00513F97" w:rsidP="00513F97"/>
    <w:p w14:paraId="3A30EF2F" w14:textId="77777777" w:rsidR="00513F97" w:rsidRDefault="00513F97" w:rsidP="00513F97"/>
    <w:p w14:paraId="0254B1FF" w14:textId="77777777" w:rsidR="00513F97" w:rsidRDefault="00513F97" w:rsidP="00513F97"/>
    <w:p w14:paraId="063D47E6" w14:textId="77777777" w:rsidR="00513F97" w:rsidRDefault="00513F97" w:rsidP="00513F97"/>
    <w:p w14:paraId="77FC083D" w14:textId="77777777" w:rsidR="00513F97" w:rsidRDefault="00513F97" w:rsidP="00513F97"/>
    <w:p w14:paraId="1AD4FA26" w14:textId="77777777" w:rsidR="00513F97" w:rsidRDefault="00513F97" w:rsidP="00513F97"/>
    <w:p w14:paraId="778D4105" w14:textId="77777777" w:rsidR="00513F97" w:rsidRDefault="00513F97" w:rsidP="00513F97"/>
    <w:p w14:paraId="01044605" w14:textId="77777777" w:rsidR="00513F97" w:rsidRDefault="00513F97" w:rsidP="00513F97"/>
    <w:p w14:paraId="1BFEE232" w14:textId="77777777" w:rsidR="00C922E9" w:rsidRPr="000C3068" w:rsidRDefault="00C922E9" w:rsidP="00E27F83">
      <w:pPr>
        <w:rPr>
          <w:rFonts w:ascii="Arial" w:eastAsia="Calibri" w:hAnsi="Arial" w:cs="Arial"/>
          <w:b/>
          <w:sz w:val="24"/>
          <w:szCs w:val="24"/>
        </w:rPr>
      </w:pPr>
    </w:p>
    <w:p w14:paraId="1C384A5F" w14:textId="77777777" w:rsidR="00C922E9" w:rsidRDefault="00C922E9" w:rsidP="00E27F83">
      <w:pPr>
        <w:rPr>
          <w:rFonts w:ascii="Arial" w:eastAsia="Calibri" w:hAnsi="Arial" w:cs="Arial"/>
          <w:b/>
          <w:sz w:val="24"/>
          <w:szCs w:val="24"/>
        </w:rPr>
      </w:pPr>
    </w:p>
    <w:p w14:paraId="3689D1F3" w14:textId="77777777" w:rsidR="00513F97" w:rsidRPr="00251C4F" w:rsidRDefault="00513F97" w:rsidP="00251C4F">
      <w:pPr>
        <w:jc w:val="center"/>
        <w:rPr>
          <w:rFonts w:ascii="Palatino Linotype" w:eastAsia="Calibri" w:hAnsi="Palatino Linotype" w:cs="Times New Roman"/>
          <w:b/>
          <w:sz w:val="28"/>
          <w:szCs w:val="28"/>
        </w:rPr>
      </w:pPr>
      <w:r w:rsidRPr="00251C4F">
        <w:rPr>
          <w:rFonts w:ascii="Palatino Linotype" w:eastAsia="Calibri" w:hAnsi="Palatino Linotype" w:cs="Times New Roman"/>
          <w:b/>
          <w:sz w:val="28"/>
          <w:szCs w:val="28"/>
        </w:rPr>
        <w:t>STRATEGIC OBJECTIVE 1</w:t>
      </w:r>
    </w:p>
    <w:p w14:paraId="604838A5" w14:textId="722E9495" w:rsidR="00513F97" w:rsidRDefault="00513F97" w:rsidP="00251C4F">
      <w:pPr>
        <w:spacing w:line="256" w:lineRule="auto"/>
        <w:jc w:val="center"/>
        <w:rPr>
          <w:rFonts w:ascii="Palatino Linotype" w:eastAsia="Times New Roman" w:hAnsi="Palatino Linotype" w:cs="Calibri"/>
          <w:b/>
          <w:sz w:val="28"/>
          <w:szCs w:val="28"/>
        </w:rPr>
      </w:pPr>
      <w:r w:rsidRPr="00251C4F">
        <w:rPr>
          <w:rFonts w:ascii="Palatino Linotype" w:eastAsia="Calibri" w:hAnsi="Palatino Linotype" w:cs="Calibri"/>
          <w:b/>
          <w:sz w:val="28"/>
          <w:szCs w:val="28"/>
        </w:rPr>
        <w:t xml:space="preserve">TO BUILD PUBLIC CAPACITY TO CONDEMN AND FIGHT CORRUPTION AND TO MAKE CORRUPTION A </w:t>
      </w:r>
      <w:r w:rsidRPr="00251C4F">
        <w:rPr>
          <w:rFonts w:ascii="Palatino Linotype" w:eastAsia="Times New Roman" w:hAnsi="Palatino Linotype" w:cs="Calibri"/>
          <w:b/>
          <w:sz w:val="28"/>
          <w:szCs w:val="28"/>
        </w:rPr>
        <w:t>HIGH-RISK LOW- GAIN ACTIVITY</w:t>
      </w:r>
    </w:p>
    <w:p w14:paraId="00070813" w14:textId="77777777" w:rsidR="00251C4F" w:rsidRPr="00251C4F" w:rsidRDefault="00251C4F" w:rsidP="00251C4F">
      <w:pPr>
        <w:spacing w:line="256" w:lineRule="auto"/>
        <w:jc w:val="center"/>
        <w:rPr>
          <w:rFonts w:ascii="Palatino Linotype" w:eastAsia="Times New Roman" w:hAnsi="Palatino Linotype" w:cs="Calibri"/>
          <w:sz w:val="28"/>
          <w:szCs w:val="28"/>
        </w:rPr>
      </w:pPr>
    </w:p>
    <w:tbl>
      <w:tblPr>
        <w:tblStyle w:val="TableGrid1"/>
        <w:tblpPr w:leftFromText="180" w:rightFromText="180" w:vertAnchor="text" w:tblpY="1"/>
        <w:tblOverlap w:val="never"/>
        <w:tblW w:w="14148" w:type="dxa"/>
        <w:tblLook w:val="04A0" w:firstRow="1" w:lastRow="0" w:firstColumn="1" w:lastColumn="0" w:noHBand="0" w:noVBand="1"/>
      </w:tblPr>
      <w:tblGrid>
        <w:gridCol w:w="2898"/>
        <w:gridCol w:w="3150"/>
        <w:gridCol w:w="4410"/>
        <w:gridCol w:w="3690"/>
      </w:tblGrid>
      <w:tr w:rsidR="00251C4F" w:rsidRPr="00251C4F" w14:paraId="6533DD18" w14:textId="77777777" w:rsidTr="00251C4F">
        <w:trPr>
          <w:trHeight w:val="509"/>
          <w:tblHeader/>
        </w:trPr>
        <w:tc>
          <w:tcPr>
            <w:tcW w:w="2898"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DB20089" w14:textId="77777777" w:rsidR="00251C4F" w:rsidRPr="00251C4F" w:rsidRDefault="00251C4F" w:rsidP="00513F97">
            <w:pPr>
              <w:rPr>
                <w:rFonts w:ascii="Palatino Linotype" w:eastAsia="Times New Roman" w:hAnsi="Palatino Linotype" w:cs="Calibri"/>
                <w:b/>
                <w:bCs/>
                <w:color w:val="FFFFFF" w:themeColor="background1"/>
                <w:sz w:val="24"/>
                <w:szCs w:val="24"/>
              </w:rPr>
            </w:pPr>
            <w:r w:rsidRPr="00251C4F">
              <w:rPr>
                <w:rFonts w:ascii="Palatino Linotype" w:hAnsi="Palatino Linotype" w:cs="Calibri"/>
                <w:b/>
                <w:color w:val="FFFFFF" w:themeColor="background1"/>
                <w:sz w:val="24"/>
                <w:szCs w:val="24"/>
              </w:rPr>
              <w:t xml:space="preserve">NACAP Ref/ </w:t>
            </w:r>
            <w:r w:rsidRPr="00251C4F">
              <w:rPr>
                <w:rFonts w:ascii="Palatino Linotype" w:eastAsia="Times New Roman" w:hAnsi="Palatino Linotype" w:cs="Calibri"/>
                <w:b/>
                <w:bCs/>
                <w:color w:val="FFFFFF" w:themeColor="background1"/>
                <w:sz w:val="24"/>
                <w:szCs w:val="24"/>
              </w:rPr>
              <w:t>Broad Activity</w:t>
            </w:r>
          </w:p>
        </w:tc>
        <w:tc>
          <w:tcPr>
            <w:tcW w:w="315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0CB6581" w14:textId="77777777" w:rsidR="00251C4F" w:rsidRPr="00251C4F" w:rsidRDefault="00251C4F" w:rsidP="00513F97">
            <w:pPr>
              <w:rPr>
                <w:rFonts w:ascii="Palatino Linotype" w:eastAsia="Times New Roman" w:hAnsi="Palatino Linotype" w:cs="Calibri"/>
                <w:b/>
                <w:bCs/>
                <w:color w:val="FFFFFF" w:themeColor="background1"/>
                <w:sz w:val="24"/>
                <w:szCs w:val="24"/>
              </w:rPr>
            </w:pPr>
            <w:r w:rsidRPr="00251C4F">
              <w:rPr>
                <w:rFonts w:ascii="Palatino Linotype" w:eastAsia="Times New Roman" w:hAnsi="Palatino Linotype" w:cs="Calibri"/>
                <w:b/>
                <w:bCs/>
                <w:color w:val="FFFFFF" w:themeColor="background1"/>
                <w:sz w:val="24"/>
                <w:szCs w:val="24"/>
              </w:rPr>
              <w:t>Indicator</w:t>
            </w:r>
          </w:p>
        </w:tc>
        <w:tc>
          <w:tcPr>
            <w:tcW w:w="441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347812A" w14:textId="77777777" w:rsidR="00251C4F" w:rsidRPr="00251C4F" w:rsidRDefault="00251C4F" w:rsidP="00251C4F">
            <w:pPr>
              <w:rPr>
                <w:rFonts w:ascii="Palatino Linotype" w:hAnsi="Palatino Linotype" w:cs="Calibri"/>
                <w:b/>
                <w:color w:val="FFFFFF" w:themeColor="background1"/>
                <w:sz w:val="24"/>
                <w:szCs w:val="24"/>
              </w:rPr>
            </w:pPr>
            <w:r w:rsidRPr="00251C4F">
              <w:rPr>
                <w:rFonts w:ascii="Palatino Linotype" w:hAnsi="Palatino Linotype" w:cs="Calibri"/>
                <w:b/>
                <w:color w:val="FFFFFF" w:themeColor="background1"/>
                <w:sz w:val="24"/>
                <w:szCs w:val="24"/>
              </w:rPr>
              <w:t xml:space="preserve">Results </w:t>
            </w:r>
          </w:p>
          <w:p w14:paraId="5601E89E" w14:textId="19332731" w:rsidR="00251C4F" w:rsidRPr="00251C4F" w:rsidRDefault="00251C4F" w:rsidP="00251C4F">
            <w:pPr>
              <w:rPr>
                <w:rFonts w:ascii="Palatino Linotype" w:eastAsia="Times New Roman" w:hAnsi="Palatino Linotype" w:cs="Calibri"/>
                <w:b/>
                <w:bCs/>
                <w:color w:val="FFFFFF" w:themeColor="background1"/>
                <w:sz w:val="24"/>
                <w:szCs w:val="24"/>
              </w:rPr>
            </w:pPr>
            <w:r w:rsidRPr="00251C4F">
              <w:rPr>
                <w:rFonts w:ascii="Palatino Linotype" w:hAnsi="Palatino Linotype" w:cs="Calibri"/>
                <w:b/>
                <w:color w:val="FFFFFF" w:themeColor="background1"/>
                <w:sz w:val="24"/>
                <w:szCs w:val="24"/>
              </w:rPr>
              <w:t>(Status of Implementation)</w:t>
            </w:r>
          </w:p>
        </w:tc>
        <w:tc>
          <w:tcPr>
            <w:tcW w:w="369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2245DEAD" w14:textId="7EF07757" w:rsidR="00251C4F" w:rsidRPr="00251C4F" w:rsidRDefault="00251C4F" w:rsidP="00513F97">
            <w:pPr>
              <w:rPr>
                <w:rFonts w:ascii="Palatino Linotype" w:eastAsia="Times New Roman" w:hAnsi="Palatino Linotype" w:cs="Calibri"/>
                <w:b/>
                <w:bCs/>
                <w:color w:val="FFFFFF" w:themeColor="background1"/>
                <w:sz w:val="24"/>
                <w:szCs w:val="24"/>
              </w:rPr>
            </w:pPr>
            <w:r w:rsidRPr="00251C4F">
              <w:rPr>
                <w:rFonts w:ascii="Palatino Linotype" w:eastAsia="Times New Roman" w:hAnsi="Palatino Linotype" w:cs="Calibri"/>
                <w:b/>
                <w:bCs/>
                <w:color w:val="FFFFFF" w:themeColor="background1"/>
                <w:sz w:val="24"/>
                <w:szCs w:val="24"/>
              </w:rPr>
              <w:t>Data Source (Means of Verification)</w:t>
            </w:r>
          </w:p>
        </w:tc>
      </w:tr>
      <w:tr w:rsidR="00251C4F" w:rsidRPr="00251C4F" w14:paraId="3422ED18" w14:textId="77777777" w:rsidTr="00251C4F">
        <w:trPr>
          <w:trHeight w:val="509"/>
          <w:tblHeader/>
        </w:trPr>
        <w:tc>
          <w:tcPr>
            <w:tcW w:w="2898" w:type="dxa"/>
            <w:vMerge/>
            <w:tcBorders>
              <w:top w:val="single" w:sz="4" w:space="0" w:color="auto"/>
              <w:left w:val="single" w:sz="4" w:space="0" w:color="auto"/>
              <w:bottom w:val="single" w:sz="4" w:space="0" w:color="auto"/>
              <w:right w:val="single" w:sz="4" w:space="0" w:color="auto"/>
            </w:tcBorders>
            <w:shd w:val="clear" w:color="auto" w:fill="7030A0"/>
            <w:hideMark/>
          </w:tcPr>
          <w:p w14:paraId="11B5C53A" w14:textId="77777777" w:rsidR="00251C4F" w:rsidRPr="00251C4F" w:rsidRDefault="00251C4F" w:rsidP="00513F97">
            <w:pPr>
              <w:rPr>
                <w:rFonts w:ascii="Palatino Linotype" w:eastAsia="Times New Roman" w:hAnsi="Palatino Linotype" w:cs="Calibri"/>
                <w:b/>
                <w:bCs/>
                <w:color w:val="000000"/>
                <w:sz w:val="24"/>
                <w:szCs w:val="24"/>
              </w:rPr>
            </w:pPr>
          </w:p>
        </w:tc>
        <w:tc>
          <w:tcPr>
            <w:tcW w:w="3150" w:type="dxa"/>
            <w:vMerge/>
            <w:tcBorders>
              <w:top w:val="single" w:sz="4" w:space="0" w:color="auto"/>
              <w:left w:val="single" w:sz="4" w:space="0" w:color="auto"/>
              <w:bottom w:val="single" w:sz="4" w:space="0" w:color="auto"/>
              <w:right w:val="single" w:sz="4" w:space="0" w:color="auto"/>
            </w:tcBorders>
            <w:shd w:val="clear" w:color="auto" w:fill="7030A0"/>
            <w:hideMark/>
          </w:tcPr>
          <w:p w14:paraId="055BFDF1" w14:textId="77777777" w:rsidR="00251C4F" w:rsidRPr="00251C4F" w:rsidRDefault="00251C4F" w:rsidP="00513F97">
            <w:pPr>
              <w:rPr>
                <w:rFonts w:ascii="Palatino Linotype" w:eastAsia="Times New Roman" w:hAnsi="Palatino Linotype" w:cs="Calibri"/>
                <w:b/>
                <w:bCs/>
                <w:color w:val="000000"/>
                <w:sz w:val="24"/>
                <w:szCs w:val="24"/>
              </w:rPr>
            </w:pPr>
          </w:p>
        </w:tc>
        <w:tc>
          <w:tcPr>
            <w:tcW w:w="4410" w:type="dxa"/>
            <w:vMerge/>
            <w:tcBorders>
              <w:top w:val="single" w:sz="4" w:space="0" w:color="auto"/>
              <w:left w:val="single" w:sz="4" w:space="0" w:color="auto"/>
              <w:bottom w:val="single" w:sz="4" w:space="0" w:color="auto"/>
              <w:right w:val="single" w:sz="4" w:space="0" w:color="auto"/>
            </w:tcBorders>
            <w:shd w:val="clear" w:color="auto" w:fill="7030A0"/>
            <w:hideMark/>
          </w:tcPr>
          <w:p w14:paraId="3529BF0C" w14:textId="77777777" w:rsidR="00251C4F" w:rsidRPr="00251C4F" w:rsidRDefault="00251C4F" w:rsidP="00513F97">
            <w:pPr>
              <w:rPr>
                <w:rFonts w:ascii="Palatino Linotype" w:eastAsia="Times New Roman" w:hAnsi="Palatino Linotype" w:cs="Calibri"/>
                <w:b/>
                <w:bCs/>
                <w:color w:val="000000"/>
                <w:sz w:val="24"/>
                <w:szCs w:val="24"/>
              </w:rPr>
            </w:pPr>
          </w:p>
        </w:tc>
        <w:tc>
          <w:tcPr>
            <w:tcW w:w="3690" w:type="dxa"/>
            <w:vMerge/>
            <w:tcBorders>
              <w:top w:val="single" w:sz="4" w:space="0" w:color="auto"/>
              <w:left w:val="single" w:sz="4" w:space="0" w:color="auto"/>
              <w:bottom w:val="single" w:sz="4" w:space="0" w:color="auto"/>
              <w:right w:val="single" w:sz="4" w:space="0" w:color="auto"/>
            </w:tcBorders>
            <w:shd w:val="clear" w:color="auto" w:fill="7030A0"/>
            <w:hideMark/>
          </w:tcPr>
          <w:p w14:paraId="1D93078D" w14:textId="77777777" w:rsidR="00251C4F" w:rsidRPr="00251C4F" w:rsidRDefault="00251C4F" w:rsidP="00513F97">
            <w:pPr>
              <w:rPr>
                <w:rFonts w:ascii="Palatino Linotype" w:eastAsia="Times New Roman" w:hAnsi="Palatino Linotype" w:cs="Calibri"/>
                <w:b/>
                <w:bCs/>
                <w:color w:val="000000"/>
                <w:sz w:val="24"/>
                <w:szCs w:val="24"/>
              </w:rPr>
            </w:pPr>
          </w:p>
        </w:tc>
      </w:tr>
      <w:tr w:rsidR="00251C4F" w:rsidRPr="00251C4F" w14:paraId="7BB62103" w14:textId="77777777" w:rsidTr="00251C4F">
        <w:tc>
          <w:tcPr>
            <w:tcW w:w="2898" w:type="dxa"/>
            <w:tcBorders>
              <w:top w:val="single" w:sz="4" w:space="0" w:color="auto"/>
              <w:left w:val="single" w:sz="4" w:space="0" w:color="auto"/>
              <w:bottom w:val="single" w:sz="4" w:space="0" w:color="auto"/>
              <w:right w:val="single" w:sz="4" w:space="0" w:color="auto"/>
            </w:tcBorders>
            <w:hideMark/>
          </w:tcPr>
          <w:p w14:paraId="34151741" w14:textId="7C3C467D" w:rsidR="00251C4F" w:rsidRPr="00251C4F" w:rsidRDefault="00251C4F" w:rsidP="00513F97">
            <w:pPr>
              <w:rPr>
                <w:rFonts w:ascii="Palatino Linotype" w:eastAsia="Times New Roman" w:hAnsi="Palatino Linotype" w:cs="Calibri"/>
                <w:bCs/>
                <w:color w:val="000000"/>
                <w:sz w:val="24"/>
                <w:szCs w:val="24"/>
              </w:rPr>
            </w:pPr>
            <w:r w:rsidRPr="00251C4F">
              <w:rPr>
                <w:rFonts w:ascii="Palatino Linotype" w:eastAsia="Times New Roman" w:hAnsi="Palatino Linotype" w:cs="Calibri"/>
                <w:b/>
                <w:color w:val="000000"/>
                <w:sz w:val="24"/>
                <w:szCs w:val="24"/>
              </w:rPr>
              <w:t>5.</w:t>
            </w:r>
            <w:r w:rsidRPr="00251C4F">
              <w:rPr>
                <w:rFonts w:ascii="Palatino Linotype" w:eastAsia="Times New Roman" w:hAnsi="Palatino Linotype" w:cs="Calibri"/>
                <w:bCs/>
                <w:color w:val="000000"/>
                <w:sz w:val="24"/>
                <w:szCs w:val="24"/>
              </w:rPr>
              <w:t xml:space="preserve">  Mainstream </w:t>
            </w:r>
            <w:r w:rsidR="0008568F" w:rsidRPr="00251C4F">
              <w:rPr>
                <w:rFonts w:ascii="Palatino Linotype" w:eastAsia="Times New Roman" w:hAnsi="Palatino Linotype" w:cs="Calibri"/>
                <w:bCs/>
                <w:color w:val="000000"/>
                <w:sz w:val="24"/>
                <w:szCs w:val="24"/>
              </w:rPr>
              <w:t xml:space="preserve">Anti-Corruption, Ethics </w:t>
            </w:r>
            <w:r w:rsidR="0008568F">
              <w:rPr>
                <w:rFonts w:ascii="Palatino Linotype" w:eastAsia="Times New Roman" w:hAnsi="Palatino Linotype" w:cs="Calibri"/>
                <w:bCs/>
                <w:color w:val="000000"/>
                <w:sz w:val="24"/>
                <w:szCs w:val="24"/>
              </w:rPr>
              <w:t>a</w:t>
            </w:r>
            <w:r w:rsidR="0008568F" w:rsidRPr="00251C4F">
              <w:rPr>
                <w:rFonts w:ascii="Palatino Linotype" w:eastAsia="Times New Roman" w:hAnsi="Palatino Linotype" w:cs="Calibri"/>
                <w:bCs/>
                <w:color w:val="000000"/>
                <w:sz w:val="24"/>
                <w:szCs w:val="24"/>
              </w:rPr>
              <w:t xml:space="preserve">nd Integrity </w:t>
            </w:r>
            <w:r w:rsidR="0008568F">
              <w:rPr>
                <w:rFonts w:ascii="Palatino Linotype" w:eastAsia="Times New Roman" w:hAnsi="Palatino Linotype" w:cs="Calibri"/>
                <w:bCs/>
                <w:color w:val="000000"/>
                <w:sz w:val="24"/>
                <w:szCs w:val="24"/>
              </w:rPr>
              <w:t>i</w:t>
            </w:r>
            <w:r w:rsidR="0008568F" w:rsidRPr="00251C4F">
              <w:rPr>
                <w:rFonts w:ascii="Palatino Linotype" w:eastAsia="Times New Roman" w:hAnsi="Palatino Linotype" w:cs="Calibri"/>
                <w:bCs/>
                <w:color w:val="000000"/>
                <w:sz w:val="24"/>
                <w:szCs w:val="24"/>
              </w:rPr>
              <w:t>n Public Sector</w:t>
            </w:r>
          </w:p>
        </w:tc>
        <w:tc>
          <w:tcPr>
            <w:tcW w:w="3150" w:type="dxa"/>
            <w:tcBorders>
              <w:top w:val="single" w:sz="4" w:space="0" w:color="auto"/>
              <w:left w:val="single" w:sz="4" w:space="0" w:color="auto"/>
              <w:bottom w:val="single" w:sz="4" w:space="0" w:color="auto"/>
              <w:right w:val="single" w:sz="4" w:space="0" w:color="auto"/>
            </w:tcBorders>
            <w:hideMark/>
          </w:tcPr>
          <w:p w14:paraId="2829E138" w14:textId="77777777" w:rsidR="00251C4F" w:rsidRPr="00251C4F" w:rsidRDefault="00251C4F" w:rsidP="00513F97">
            <w:pPr>
              <w:rPr>
                <w:rFonts w:ascii="Palatino Linotype" w:hAnsi="Palatino Linotype" w:cs="Calibri"/>
                <w:sz w:val="24"/>
                <w:szCs w:val="24"/>
              </w:rPr>
            </w:pPr>
            <w:r w:rsidRPr="00251C4F">
              <w:rPr>
                <w:rFonts w:ascii="Palatino Linotype" w:hAnsi="Palatino Linotype" w:cs="Calibri"/>
                <w:sz w:val="24"/>
                <w:szCs w:val="24"/>
              </w:rPr>
              <w:t>Measures or activities introduced to</w:t>
            </w:r>
            <w:r w:rsidRPr="00251C4F">
              <w:rPr>
                <w:rFonts w:ascii="Palatino Linotype" w:eastAsia="Times New Roman" w:hAnsi="Palatino Linotype" w:cs="Calibri"/>
                <w:bCs/>
                <w:color w:val="000000"/>
                <w:sz w:val="24"/>
                <w:szCs w:val="24"/>
              </w:rPr>
              <w:t xml:space="preserve"> mainstream</w:t>
            </w:r>
            <w:r w:rsidRPr="00251C4F">
              <w:rPr>
                <w:rFonts w:ascii="Palatino Linotype" w:hAnsi="Palatino Linotype" w:cs="Calibri"/>
                <w:sz w:val="24"/>
                <w:szCs w:val="24"/>
              </w:rPr>
              <w:t xml:space="preserve"> Anti-corruption, ethics and integrity issues</w:t>
            </w:r>
          </w:p>
        </w:tc>
        <w:tc>
          <w:tcPr>
            <w:tcW w:w="4410" w:type="dxa"/>
            <w:tcBorders>
              <w:top w:val="single" w:sz="4" w:space="0" w:color="auto"/>
              <w:left w:val="single" w:sz="4" w:space="0" w:color="auto"/>
              <w:bottom w:val="single" w:sz="4" w:space="0" w:color="auto"/>
              <w:right w:val="single" w:sz="4" w:space="0" w:color="auto"/>
            </w:tcBorders>
          </w:tcPr>
          <w:p w14:paraId="69B1FB8E" w14:textId="77777777" w:rsidR="00251C4F" w:rsidRPr="00251C4F" w:rsidRDefault="00251C4F" w:rsidP="00513F97">
            <w:pPr>
              <w:rPr>
                <w:rFonts w:ascii="Palatino Linotype" w:hAnsi="Palatino Linotype" w:cs="Calibri"/>
                <w:sz w:val="24"/>
                <w:szCs w:val="24"/>
              </w:rPr>
            </w:pPr>
          </w:p>
        </w:tc>
        <w:tc>
          <w:tcPr>
            <w:tcW w:w="3690" w:type="dxa"/>
            <w:tcBorders>
              <w:top w:val="single" w:sz="4" w:space="0" w:color="auto"/>
              <w:left w:val="single" w:sz="4" w:space="0" w:color="auto"/>
              <w:bottom w:val="single" w:sz="4" w:space="0" w:color="auto"/>
              <w:right w:val="single" w:sz="4" w:space="0" w:color="auto"/>
            </w:tcBorders>
          </w:tcPr>
          <w:p w14:paraId="6C0C6B19" w14:textId="77777777" w:rsidR="00251C4F" w:rsidRPr="00251C4F" w:rsidRDefault="00251C4F" w:rsidP="00513F97">
            <w:pPr>
              <w:rPr>
                <w:rFonts w:ascii="Palatino Linotype" w:hAnsi="Palatino Linotype" w:cs="Calibri"/>
                <w:sz w:val="24"/>
                <w:szCs w:val="24"/>
              </w:rPr>
            </w:pPr>
          </w:p>
        </w:tc>
      </w:tr>
      <w:tr w:rsidR="00251C4F" w:rsidRPr="00251C4F" w14:paraId="60E6E7F0" w14:textId="77777777" w:rsidTr="00251C4F">
        <w:tc>
          <w:tcPr>
            <w:tcW w:w="2898" w:type="dxa"/>
            <w:tcBorders>
              <w:top w:val="single" w:sz="4" w:space="0" w:color="auto"/>
              <w:left w:val="single" w:sz="4" w:space="0" w:color="auto"/>
              <w:bottom w:val="single" w:sz="4" w:space="0" w:color="auto"/>
              <w:right w:val="single" w:sz="4" w:space="0" w:color="auto"/>
            </w:tcBorders>
            <w:hideMark/>
          </w:tcPr>
          <w:p w14:paraId="151D589E" w14:textId="7C03AAC3" w:rsidR="00251C4F" w:rsidRPr="00251C4F" w:rsidRDefault="00251C4F" w:rsidP="00513F97">
            <w:pPr>
              <w:rPr>
                <w:rFonts w:ascii="Palatino Linotype" w:eastAsia="Times New Roman" w:hAnsi="Palatino Linotype" w:cs="Calibri"/>
                <w:color w:val="000000"/>
                <w:sz w:val="24"/>
                <w:szCs w:val="24"/>
              </w:rPr>
            </w:pPr>
            <w:r w:rsidRPr="00251C4F">
              <w:rPr>
                <w:rFonts w:ascii="Palatino Linotype" w:eastAsia="Times New Roman" w:hAnsi="Palatino Linotype" w:cs="Calibri"/>
                <w:b/>
                <w:color w:val="000000"/>
                <w:sz w:val="24"/>
                <w:szCs w:val="24"/>
              </w:rPr>
              <w:t xml:space="preserve">6. </w:t>
            </w:r>
            <w:r w:rsidRPr="00251C4F">
              <w:rPr>
                <w:rFonts w:ascii="Palatino Linotype" w:eastAsia="Times New Roman" w:hAnsi="Palatino Linotype" w:cs="Calibri"/>
                <w:color w:val="000000"/>
                <w:sz w:val="24"/>
                <w:szCs w:val="24"/>
              </w:rPr>
              <w:t xml:space="preserve">Introduce </w:t>
            </w:r>
            <w:r w:rsidR="0008568F" w:rsidRPr="00251C4F">
              <w:rPr>
                <w:rFonts w:ascii="Palatino Linotype" w:eastAsia="Times New Roman" w:hAnsi="Palatino Linotype" w:cs="Calibri"/>
                <w:color w:val="000000"/>
                <w:sz w:val="24"/>
                <w:szCs w:val="24"/>
              </w:rPr>
              <w:t xml:space="preserve">Modules </w:t>
            </w:r>
            <w:r w:rsidR="0008568F">
              <w:rPr>
                <w:rFonts w:ascii="Palatino Linotype" w:eastAsia="Times New Roman" w:hAnsi="Palatino Linotype" w:cs="Calibri"/>
                <w:color w:val="000000"/>
                <w:sz w:val="24"/>
                <w:szCs w:val="24"/>
              </w:rPr>
              <w:t>a</w:t>
            </w:r>
            <w:r w:rsidR="0008568F" w:rsidRPr="00251C4F">
              <w:rPr>
                <w:rFonts w:ascii="Palatino Linotype" w:eastAsia="Times New Roman" w:hAnsi="Palatino Linotype" w:cs="Calibri"/>
                <w:color w:val="000000"/>
                <w:sz w:val="24"/>
                <w:szCs w:val="24"/>
              </w:rPr>
              <w:t xml:space="preserve">nd Elements </w:t>
            </w:r>
            <w:r w:rsidR="0008568F">
              <w:rPr>
                <w:rFonts w:ascii="Palatino Linotype" w:eastAsia="Times New Roman" w:hAnsi="Palatino Linotype" w:cs="Calibri"/>
                <w:color w:val="000000"/>
                <w:sz w:val="24"/>
                <w:szCs w:val="24"/>
              </w:rPr>
              <w:t>t</w:t>
            </w:r>
            <w:r w:rsidR="0008568F" w:rsidRPr="00251C4F">
              <w:rPr>
                <w:rFonts w:ascii="Palatino Linotype" w:eastAsia="Times New Roman" w:hAnsi="Palatino Linotype" w:cs="Calibri"/>
                <w:color w:val="000000"/>
                <w:sz w:val="24"/>
                <w:szCs w:val="24"/>
              </w:rPr>
              <w:t xml:space="preserve">o Highlight </w:t>
            </w:r>
            <w:r w:rsidR="0008568F">
              <w:rPr>
                <w:rFonts w:ascii="Palatino Linotype" w:eastAsia="Times New Roman" w:hAnsi="Palatino Linotype" w:cs="Calibri"/>
                <w:color w:val="000000"/>
                <w:sz w:val="24"/>
                <w:szCs w:val="24"/>
              </w:rPr>
              <w:t>a</w:t>
            </w:r>
            <w:r w:rsidR="0008568F" w:rsidRPr="00251C4F">
              <w:rPr>
                <w:rFonts w:ascii="Palatino Linotype" w:eastAsia="Times New Roman" w:hAnsi="Palatino Linotype" w:cs="Calibri"/>
                <w:color w:val="000000"/>
                <w:sz w:val="24"/>
                <w:szCs w:val="24"/>
              </w:rPr>
              <w:t xml:space="preserve">nd Strengthen Good Ethical Values </w:t>
            </w:r>
            <w:r w:rsidR="0008568F">
              <w:rPr>
                <w:rFonts w:ascii="Palatino Linotype" w:eastAsia="Times New Roman" w:hAnsi="Palatino Linotype" w:cs="Calibri"/>
                <w:color w:val="000000"/>
                <w:sz w:val="24"/>
                <w:szCs w:val="24"/>
              </w:rPr>
              <w:t>i</w:t>
            </w:r>
            <w:r w:rsidR="0008568F" w:rsidRPr="00251C4F">
              <w:rPr>
                <w:rFonts w:ascii="Palatino Linotype" w:eastAsia="Times New Roman" w:hAnsi="Palatino Linotype" w:cs="Calibri"/>
                <w:color w:val="000000"/>
                <w:sz w:val="24"/>
                <w:szCs w:val="24"/>
              </w:rPr>
              <w:t xml:space="preserve">n Primary, Secondary, Tertiary, Formal </w:t>
            </w:r>
            <w:r w:rsidR="0008568F">
              <w:rPr>
                <w:rFonts w:ascii="Palatino Linotype" w:eastAsia="Times New Roman" w:hAnsi="Palatino Linotype" w:cs="Calibri"/>
                <w:color w:val="000000"/>
                <w:sz w:val="24"/>
                <w:szCs w:val="24"/>
              </w:rPr>
              <w:t>a</w:t>
            </w:r>
            <w:r w:rsidR="0008568F" w:rsidRPr="00251C4F">
              <w:rPr>
                <w:rFonts w:ascii="Palatino Linotype" w:eastAsia="Times New Roman" w:hAnsi="Palatino Linotype" w:cs="Calibri"/>
                <w:color w:val="000000"/>
                <w:sz w:val="24"/>
                <w:szCs w:val="24"/>
              </w:rPr>
              <w:t>nd Non-Formal Education</w:t>
            </w:r>
          </w:p>
        </w:tc>
        <w:tc>
          <w:tcPr>
            <w:tcW w:w="3150" w:type="dxa"/>
            <w:tcBorders>
              <w:top w:val="single" w:sz="4" w:space="0" w:color="auto"/>
              <w:left w:val="single" w:sz="4" w:space="0" w:color="auto"/>
              <w:bottom w:val="single" w:sz="4" w:space="0" w:color="auto"/>
              <w:right w:val="single" w:sz="4" w:space="0" w:color="auto"/>
            </w:tcBorders>
            <w:hideMark/>
          </w:tcPr>
          <w:p w14:paraId="21DD67DD" w14:textId="77777777" w:rsidR="00251C4F" w:rsidRPr="00251C4F" w:rsidRDefault="00251C4F" w:rsidP="00513F97">
            <w:pPr>
              <w:rPr>
                <w:rFonts w:ascii="Palatino Linotype" w:hAnsi="Palatino Linotype" w:cs="Calibri"/>
                <w:sz w:val="24"/>
                <w:szCs w:val="24"/>
              </w:rPr>
            </w:pPr>
            <w:r w:rsidRPr="00251C4F">
              <w:rPr>
                <w:rFonts w:ascii="Palatino Linotype" w:hAnsi="Palatino Linotype" w:cs="Calibri"/>
                <w:sz w:val="24"/>
                <w:szCs w:val="24"/>
              </w:rPr>
              <w:t>Modules and elements  introduced to strengthen good ethical values and integrity  (Indicate the type of modules)</w:t>
            </w:r>
          </w:p>
          <w:p w14:paraId="45E6412E" w14:textId="77777777" w:rsidR="00251C4F" w:rsidRPr="00251C4F" w:rsidRDefault="00251C4F" w:rsidP="00513F97">
            <w:pPr>
              <w:rPr>
                <w:rFonts w:ascii="Palatino Linotype" w:hAnsi="Palatino Linotype" w:cs="Calibri"/>
                <w:sz w:val="24"/>
                <w:szCs w:val="24"/>
              </w:rPr>
            </w:pPr>
          </w:p>
        </w:tc>
        <w:tc>
          <w:tcPr>
            <w:tcW w:w="4410" w:type="dxa"/>
            <w:tcBorders>
              <w:top w:val="single" w:sz="4" w:space="0" w:color="auto"/>
              <w:left w:val="single" w:sz="4" w:space="0" w:color="auto"/>
              <w:bottom w:val="single" w:sz="4" w:space="0" w:color="auto"/>
              <w:right w:val="single" w:sz="4" w:space="0" w:color="auto"/>
            </w:tcBorders>
          </w:tcPr>
          <w:p w14:paraId="2D5F6EE2" w14:textId="77777777" w:rsidR="00251C4F" w:rsidRPr="00251C4F" w:rsidRDefault="00251C4F" w:rsidP="00513F97">
            <w:pPr>
              <w:rPr>
                <w:rFonts w:ascii="Palatino Linotype" w:hAnsi="Palatino Linotype" w:cs="Calibri"/>
                <w:sz w:val="24"/>
                <w:szCs w:val="24"/>
              </w:rPr>
            </w:pPr>
          </w:p>
        </w:tc>
        <w:tc>
          <w:tcPr>
            <w:tcW w:w="3690" w:type="dxa"/>
            <w:tcBorders>
              <w:top w:val="single" w:sz="4" w:space="0" w:color="auto"/>
              <w:left w:val="single" w:sz="4" w:space="0" w:color="auto"/>
              <w:bottom w:val="single" w:sz="4" w:space="0" w:color="auto"/>
              <w:right w:val="single" w:sz="4" w:space="0" w:color="auto"/>
            </w:tcBorders>
          </w:tcPr>
          <w:p w14:paraId="412DA087" w14:textId="77777777" w:rsidR="00251C4F" w:rsidRPr="00251C4F" w:rsidRDefault="00251C4F" w:rsidP="00513F97">
            <w:pPr>
              <w:rPr>
                <w:rFonts w:ascii="Palatino Linotype" w:hAnsi="Palatino Linotype" w:cs="Calibri"/>
                <w:sz w:val="24"/>
                <w:szCs w:val="24"/>
              </w:rPr>
            </w:pPr>
          </w:p>
        </w:tc>
      </w:tr>
      <w:tr w:rsidR="00251C4F" w:rsidRPr="00251C4F" w14:paraId="17F1A598" w14:textId="77777777" w:rsidTr="00251C4F">
        <w:tc>
          <w:tcPr>
            <w:tcW w:w="2898" w:type="dxa"/>
            <w:tcBorders>
              <w:top w:val="single" w:sz="4" w:space="0" w:color="auto"/>
              <w:left w:val="single" w:sz="4" w:space="0" w:color="auto"/>
              <w:bottom w:val="single" w:sz="4" w:space="0" w:color="auto"/>
              <w:right w:val="single" w:sz="4" w:space="0" w:color="auto"/>
            </w:tcBorders>
            <w:hideMark/>
          </w:tcPr>
          <w:p w14:paraId="155CD32F" w14:textId="6EB2E1F3" w:rsidR="00251C4F" w:rsidRPr="00251C4F" w:rsidRDefault="00251C4F" w:rsidP="00513F97">
            <w:pPr>
              <w:rPr>
                <w:rFonts w:ascii="Palatino Linotype" w:eastAsia="Times New Roman" w:hAnsi="Palatino Linotype" w:cs="Calibri"/>
                <w:color w:val="000000"/>
                <w:sz w:val="24"/>
                <w:szCs w:val="24"/>
              </w:rPr>
            </w:pPr>
            <w:r w:rsidRPr="00251C4F">
              <w:rPr>
                <w:rFonts w:ascii="Palatino Linotype" w:eastAsia="Times New Roman" w:hAnsi="Palatino Linotype" w:cs="Calibri"/>
                <w:b/>
                <w:color w:val="000000"/>
                <w:sz w:val="24"/>
                <w:szCs w:val="24"/>
              </w:rPr>
              <w:lastRenderedPageBreak/>
              <w:t xml:space="preserve">7. </w:t>
            </w:r>
            <w:r w:rsidRPr="00251C4F">
              <w:rPr>
                <w:rFonts w:ascii="Palatino Linotype" w:eastAsia="Times New Roman" w:hAnsi="Palatino Linotype" w:cs="Calibri"/>
                <w:color w:val="000000"/>
                <w:sz w:val="24"/>
                <w:szCs w:val="24"/>
              </w:rPr>
              <w:t xml:space="preserve"> Develop </w:t>
            </w:r>
            <w:r w:rsidR="0008568F" w:rsidRPr="00251C4F">
              <w:rPr>
                <w:rFonts w:ascii="Palatino Linotype" w:eastAsia="Times New Roman" w:hAnsi="Palatino Linotype" w:cs="Calibri"/>
                <w:color w:val="000000"/>
                <w:sz w:val="24"/>
                <w:szCs w:val="24"/>
              </w:rPr>
              <w:t xml:space="preserve">Co-Curricular Anti-Corruption Activities Such </w:t>
            </w:r>
            <w:r w:rsidR="0008568F">
              <w:rPr>
                <w:rFonts w:ascii="Palatino Linotype" w:eastAsia="Times New Roman" w:hAnsi="Palatino Linotype" w:cs="Calibri"/>
                <w:color w:val="000000"/>
                <w:sz w:val="24"/>
                <w:szCs w:val="24"/>
              </w:rPr>
              <w:t>a</w:t>
            </w:r>
            <w:r w:rsidR="0008568F" w:rsidRPr="00251C4F">
              <w:rPr>
                <w:rFonts w:ascii="Palatino Linotype" w:eastAsia="Times New Roman" w:hAnsi="Palatino Linotype" w:cs="Calibri"/>
                <w:color w:val="000000"/>
                <w:sz w:val="24"/>
                <w:szCs w:val="24"/>
              </w:rPr>
              <w:t xml:space="preserve">s Integrity Clubs </w:t>
            </w:r>
            <w:r w:rsidR="0008568F">
              <w:rPr>
                <w:rFonts w:ascii="Palatino Linotype" w:eastAsia="Times New Roman" w:hAnsi="Palatino Linotype" w:cs="Calibri"/>
                <w:color w:val="000000"/>
                <w:sz w:val="24"/>
                <w:szCs w:val="24"/>
              </w:rPr>
              <w:t>i</w:t>
            </w:r>
            <w:r w:rsidR="0008568F" w:rsidRPr="00251C4F">
              <w:rPr>
                <w:rFonts w:ascii="Palatino Linotype" w:eastAsia="Times New Roman" w:hAnsi="Palatino Linotype" w:cs="Calibri"/>
                <w:color w:val="000000"/>
                <w:sz w:val="24"/>
                <w:szCs w:val="24"/>
              </w:rPr>
              <w:t xml:space="preserve">n Junior </w:t>
            </w:r>
            <w:r w:rsidR="0008568F">
              <w:rPr>
                <w:rFonts w:ascii="Palatino Linotype" w:eastAsia="Times New Roman" w:hAnsi="Palatino Linotype" w:cs="Calibri"/>
                <w:color w:val="000000"/>
                <w:sz w:val="24"/>
                <w:szCs w:val="24"/>
              </w:rPr>
              <w:t>a</w:t>
            </w:r>
            <w:r w:rsidR="0008568F" w:rsidRPr="00251C4F">
              <w:rPr>
                <w:rFonts w:ascii="Palatino Linotype" w:eastAsia="Times New Roman" w:hAnsi="Palatino Linotype" w:cs="Calibri"/>
                <w:color w:val="000000"/>
                <w:sz w:val="24"/>
                <w:szCs w:val="24"/>
              </w:rPr>
              <w:t>nd Senior High Schools</w:t>
            </w:r>
          </w:p>
        </w:tc>
        <w:tc>
          <w:tcPr>
            <w:tcW w:w="3150" w:type="dxa"/>
            <w:tcBorders>
              <w:top w:val="single" w:sz="4" w:space="0" w:color="auto"/>
              <w:left w:val="single" w:sz="4" w:space="0" w:color="auto"/>
              <w:bottom w:val="single" w:sz="4" w:space="0" w:color="auto"/>
              <w:right w:val="single" w:sz="4" w:space="0" w:color="auto"/>
            </w:tcBorders>
            <w:hideMark/>
          </w:tcPr>
          <w:p w14:paraId="251E6DB8" w14:textId="77777777" w:rsidR="00251C4F" w:rsidRPr="00251C4F" w:rsidRDefault="00251C4F" w:rsidP="00513F97">
            <w:pPr>
              <w:rPr>
                <w:rFonts w:ascii="Palatino Linotype" w:hAnsi="Palatino Linotype" w:cs="Calibri"/>
                <w:sz w:val="24"/>
                <w:szCs w:val="24"/>
              </w:rPr>
            </w:pPr>
            <w:r w:rsidRPr="00251C4F">
              <w:rPr>
                <w:rFonts w:ascii="Palatino Linotype" w:hAnsi="Palatino Linotype" w:cs="Calibri"/>
                <w:sz w:val="24"/>
                <w:szCs w:val="24"/>
              </w:rPr>
              <w:t>Number of junior and senior high schools introduced to co-curricular anti-corruption activities</w:t>
            </w:r>
          </w:p>
        </w:tc>
        <w:tc>
          <w:tcPr>
            <w:tcW w:w="4410" w:type="dxa"/>
            <w:tcBorders>
              <w:top w:val="single" w:sz="4" w:space="0" w:color="auto"/>
              <w:left w:val="single" w:sz="4" w:space="0" w:color="auto"/>
              <w:bottom w:val="single" w:sz="4" w:space="0" w:color="auto"/>
              <w:right w:val="single" w:sz="4" w:space="0" w:color="auto"/>
            </w:tcBorders>
          </w:tcPr>
          <w:p w14:paraId="1B63F5CD" w14:textId="77777777" w:rsidR="00251C4F" w:rsidRPr="00251C4F" w:rsidRDefault="00251C4F" w:rsidP="00513F97">
            <w:pPr>
              <w:rPr>
                <w:rFonts w:ascii="Palatino Linotype" w:hAnsi="Palatino Linotype" w:cs="Calibri"/>
                <w:sz w:val="24"/>
                <w:szCs w:val="24"/>
              </w:rPr>
            </w:pPr>
          </w:p>
        </w:tc>
        <w:tc>
          <w:tcPr>
            <w:tcW w:w="3690" w:type="dxa"/>
            <w:tcBorders>
              <w:top w:val="single" w:sz="4" w:space="0" w:color="auto"/>
              <w:left w:val="single" w:sz="4" w:space="0" w:color="auto"/>
              <w:bottom w:val="single" w:sz="4" w:space="0" w:color="auto"/>
              <w:right w:val="single" w:sz="4" w:space="0" w:color="auto"/>
            </w:tcBorders>
          </w:tcPr>
          <w:p w14:paraId="64D977A9" w14:textId="77777777" w:rsidR="00251C4F" w:rsidRPr="00251C4F" w:rsidRDefault="00251C4F" w:rsidP="00513F97">
            <w:pPr>
              <w:rPr>
                <w:rFonts w:ascii="Palatino Linotype" w:hAnsi="Palatino Linotype" w:cs="Calibri"/>
                <w:sz w:val="24"/>
                <w:szCs w:val="24"/>
              </w:rPr>
            </w:pPr>
          </w:p>
        </w:tc>
      </w:tr>
      <w:tr w:rsidR="00251C4F" w:rsidRPr="00251C4F" w14:paraId="3D90FC2F" w14:textId="77777777" w:rsidTr="00251C4F">
        <w:tc>
          <w:tcPr>
            <w:tcW w:w="2898" w:type="dxa"/>
            <w:tcBorders>
              <w:top w:val="single" w:sz="4" w:space="0" w:color="auto"/>
              <w:left w:val="single" w:sz="4" w:space="0" w:color="auto"/>
              <w:bottom w:val="single" w:sz="4" w:space="0" w:color="auto"/>
              <w:right w:val="single" w:sz="4" w:space="0" w:color="auto"/>
            </w:tcBorders>
            <w:hideMark/>
          </w:tcPr>
          <w:p w14:paraId="2C6A7211" w14:textId="21F2633B" w:rsidR="00251C4F" w:rsidRPr="00251C4F" w:rsidRDefault="00251C4F" w:rsidP="00513F97">
            <w:pPr>
              <w:rPr>
                <w:rFonts w:ascii="Palatino Linotype" w:eastAsia="Times New Roman" w:hAnsi="Palatino Linotype" w:cs="Calibri"/>
                <w:color w:val="000000"/>
                <w:sz w:val="24"/>
                <w:szCs w:val="24"/>
              </w:rPr>
            </w:pPr>
            <w:r w:rsidRPr="00251C4F">
              <w:rPr>
                <w:rFonts w:ascii="Palatino Linotype" w:eastAsia="Times New Roman" w:hAnsi="Palatino Linotype" w:cs="Calibri"/>
                <w:b/>
                <w:color w:val="000000"/>
                <w:sz w:val="24"/>
                <w:szCs w:val="24"/>
              </w:rPr>
              <w:t xml:space="preserve">8. </w:t>
            </w:r>
            <w:r w:rsidRPr="00251C4F">
              <w:rPr>
                <w:rFonts w:ascii="Palatino Linotype" w:eastAsia="Times New Roman" w:hAnsi="Palatino Linotype" w:cs="Calibri"/>
                <w:color w:val="000000"/>
                <w:sz w:val="24"/>
                <w:szCs w:val="24"/>
              </w:rPr>
              <w:t xml:space="preserve">Provide </w:t>
            </w:r>
            <w:r w:rsidR="0008568F" w:rsidRPr="00251C4F">
              <w:rPr>
                <w:rFonts w:ascii="Palatino Linotype" w:eastAsia="Times New Roman" w:hAnsi="Palatino Linotype" w:cs="Calibri"/>
                <w:color w:val="000000"/>
                <w:sz w:val="24"/>
                <w:szCs w:val="24"/>
              </w:rPr>
              <w:t xml:space="preserve">Educational Corruption Fighting Materials </w:t>
            </w:r>
            <w:r w:rsidR="0008568F">
              <w:rPr>
                <w:rFonts w:ascii="Palatino Linotype" w:eastAsia="Times New Roman" w:hAnsi="Palatino Linotype" w:cs="Calibri"/>
                <w:color w:val="000000"/>
                <w:sz w:val="24"/>
                <w:szCs w:val="24"/>
              </w:rPr>
              <w:t>f</w:t>
            </w:r>
            <w:r w:rsidR="0008568F" w:rsidRPr="00251C4F">
              <w:rPr>
                <w:rFonts w:ascii="Palatino Linotype" w:eastAsia="Times New Roman" w:hAnsi="Palatino Linotype" w:cs="Calibri"/>
                <w:color w:val="000000"/>
                <w:sz w:val="24"/>
                <w:szCs w:val="24"/>
              </w:rPr>
              <w:t xml:space="preserve">or </w:t>
            </w:r>
            <w:r w:rsidR="0008568F">
              <w:rPr>
                <w:rFonts w:ascii="Palatino Linotype" w:eastAsia="Times New Roman" w:hAnsi="Palatino Linotype" w:cs="Calibri"/>
                <w:color w:val="000000"/>
                <w:sz w:val="24"/>
                <w:szCs w:val="24"/>
              </w:rPr>
              <w:t>t</w:t>
            </w:r>
            <w:r w:rsidR="0008568F" w:rsidRPr="00251C4F">
              <w:rPr>
                <w:rFonts w:ascii="Palatino Linotype" w:eastAsia="Times New Roman" w:hAnsi="Palatino Linotype" w:cs="Calibri"/>
                <w:color w:val="000000"/>
                <w:sz w:val="24"/>
                <w:szCs w:val="24"/>
              </w:rPr>
              <w:t xml:space="preserve">he Public Schools </w:t>
            </w:r>
            <w:r w:rsidR="0008568F">
              <w:rPr>
                <w:rFonts w:ascii="Palatino Linotype" w:eastAsia="Times New Roman" w:hAnsi="Palatino Linotype" w:cs="Calibri"/>
                <w:color w:val="000000"/>
                <w:sz w:val="24"/>
                <w:szCs w:val="24"/>
              </w:rPr>
              <w:t>a</w:t>
            </w:r>
            <w:r w:rsidR="0008568F" w:rsidRPr="00251C4F">
              <w:rPr>
                <w:rFonts w:ascii="Palatino Linotype" w:eastAsia="Times New Roman" w:hAnsi="Palatino Linotype" w:cs="Calibri"/>
                <w:color w:val="000000"/>
                <w:sz w:val="24"/>
                <w:szCs w:val="24"/>
              </w:rPr>
              <w:t xml:space="preserve">nd Universities </w:t>
            </w:r>
            <w:r w:rsidR="0008568F">
              <w:rPr>
                <w:rFonts w:ascii="Palatino Linotype" w:eastAsia="Times New Roman" w:hAnsi="Palatino Linotype" w:cs="Calibri"/>
                <w:color w:val="000000"/>
                <w:sz w:val="24"/>
                <w:szCs w:val="24"/>
              </w:rPr>
              <w:t>a</w:t>
            </w:r>
            <w:r w:rsidR="0008568F" w:rsidRPr="00251C4F">
              <w:rPr>
                <w:rFonts w:ascii="Palatino Linotype" w:eastAsia="Times New Roman" w:hAnsi="Palatino Linotype" w:cs="Calibri"/>
                <w:color w:val="000000"/>
                <w:sz w:val="24"/>
                <w:szCs w:val="24"/>
              </w:rPr>
              <w:t>nd General Public</w:t>
            </w:r>
          </w:p>
        </w:tc>
        <w:tc>
          <w:tcPr>
            <w:tcW w:w="3150" w:type="dxa"/>
            <w:tcBorders>
              <w:top w:val="single" w:sz="4" w:space="0" w:color="auto"/>
              <w:left w:val="single" w:sz="4" w:space="0" w:color="auto"/>
              <w:bottom w:val="single" w:sz="4" w:space="0" w:color="auto"/>
              <w:right w:val="single" w:sz="4" w:space="0" w:color="auto"/>
            </w:tcBorders>
            <w:hideMark/>
          </w:tcPr>
          <w:p w14:paraId="0AA6B259" w14:textId="77777777" w:rsidR="00251C4F" w:rsidRPr="00251C4F" w:rsidRDefault="00251C4F" w:rsidP="00513F97">
            <w:pPr>
              <w:rPr>
                <w:rFonts w:ascii="Palatino Linotype" w:hAnsi="Palatino Linotype" w:cs="Calibri"/>
                <w:sz w:val="24"/>
                <w:szCs w:val="24"/>
              </w:rPr>
            </w:pPr>
            <w:r w:rsidRPr="00251C4F">
              <w:rPr>
                <w:rFonts w:ascii="Palatino Linotype" w:hAnsi="Palatino Linotype" w:cs="Calibri"/>
                <w:sz w:val="24"/>
                <w:szCs w:val="24"/>
              </w:rPr>
              <w:t>Educational materials provided in public schools, universities and general public (Indicate the type/nature of materials)</w:t>
            </w:r>
          </w:p>
        </w:tc>
        <w:tc>
          <w:tcPr>
            <w:tcW w:w="4410" w:type="dxa"/>
            <w:tcBorders>
              <w:top w:val="single" w:sz="4" w:space="0" w:color="auto"/>
              <w:left w:val="single" w:sz="4" w:space="0" w:color="auto"/>
              <w:bottom w:val="single" w:sz="4" w:space="0" w:color="auto"/>
              <w:right w:val="single" w:sz="4" w:space="0" w:color="auto"/>
            </w:tcBorders>
          </w:tcPr>
          <w:p w14:paraId="3814AE57" w14:textId="77777777" w:rsidR="00251C4F" w:rsidRPr="00251C4F" w:rsidRDefault="00251C4F" w:rsidP="00513F97">
            <w:pPr>
              <w:rPr>
                <w:rFonts w:ascii="Palatino Linotype" w:hAnsi="Palatino Linotype" w:cs="Calibri"/>
                <w:sz w:val="24"/>
                <w:szCs w:val="24"/>
              </w:rPr>
            </w:pPr>
          </w:p>
        </w:tc>
        <w:tc>
          <w:tcPr>
            <w:tcW w:w="3690" w:type="dxa"/>
            <w:tcBorders>
              <w:top w:val="single" w:sz="4" w:space="0" w:color="auto"/>
              <w:left w:val="single" w:sz="4" w:space="0" w:color="auto"/>
              <w:bottom w:val="single" w:sz="4" w:space="0" w:color="auto"/>
              <w:right w:val="single" w:sz="4" w:space="0" w:color="auto"/>
            </w:tcBorders>
          </w:tcPr>
          <w:p w14:paraId="0C710751" w14:textId="77777777" w:rsidR="00251C4F" w:rsidRPr="00251C4F" w:rsidRDefault="00251C4F" w:rsidP="00513F97">
            <w:pPr>
              <w:rPr>
                <w:rFonts w:ascii="Palatino Linotype" w:hAnsi="Palatino Linotype" w:cs="Calibri"/>
                <w:sz w:val="24"/>
                <w:szCs w:val="24"/>
              </w:rPr>
            </w:pPr>
          </w:p>
        </w:tc>
      </w:tr>
      <w:tr w:rsidR="00251C4F" w:rsidRPr="00251C4F" w14:paraId="4DD3BECA" w14:textId="77777777" w:rsidTr="00251C4F">
        <w:tc>
          <w:tcPr>
            <w:tcW w:w="2898" w:type="dxa"/>
            <w:tcBorders>
              <w:top w:val="single" w:sz="4" w:space="0" w:color="auto"/>
              <w:left w:val="single" w:sz="4" w:space="0" w:color="auto"/>
              <w:bottom w:val="single" w:sz="4" w:space="0" w:color="auto"/>
              <w:right w:val="single" w:sz="4" w:space="0" w:color="auto"/>
            </w:tcBorders>
            <w:hideMark/>
          </w:tcPr>
          <w:p w14:paraId="7E277EFF" w14:textId="6D35AEAF" w:rsidR="00251C4F" w:rsidRPr="00251C4F" w:rsidRDefault="00251C4F" w:rsidP="00513F97">
            <w:pPr>
              <w:rPr>
                <w:rFonts w:ascii="Palatino Linotype" w:eastAsia="Times New Roman" w:hAnsi="Palatino Linotype" w:cs="Calibri"/>
                <w:sz w:val="24"/>
                <w:szCs w:val="24"/>
              </w:rPr>
            </w:pPr>
            <w:r w:rsidRPr="00251C4F">
              <w:rPr>
                <w:rFonts w:ascii="Palatino Linotype" w:eastAsia="Times New Roman" w:hAnsi="Palatino Linotype" w:cs="Calibri"/>
                <w:b/>
                <w:bCs/>
                <w:sz w:val="24"/>
                <w:szCs w:val="24"/>
              </w:rPr>
              <w:t>10.</w:t>
            </w:r>
            <w:r w:rsidRPr="00251C4F">
              <w:rPr>
                <w:rFonts w:ascii="Palatino Linotype" w:eastAsia="Times New Roman" w:hAnsi="Palatino Linotype" w:cs="Calibri"/>
                <w:sz w:val="24"/>
                <w:szCs w:val="24"/>
              </w:rPr>
              <w:t xml:space="preserve">  Organize </w:t>
            </w:r>
            <w:r w:rsidR="0008568F" w:rsidRPr="00251C4F">
              <w:rPr>
                <w:rFonts w:ascii="Palatino Linotype" w:eastAsia="Times New Roman" w:hAnsi="Palatino Linotype" w:cs="Calibri"/>
                <w:sz w:val="24"/>
                <w:szCs w:val="24"/>
              </w:rPr>
              <w:t xml:space="preserve">Awareness Raising Programmes </w:t>
            </w:r>
            <w:r w:rsidR="0008568F">
              <w:rPr>
                <w:rFonts w:ascii="Palatino Linotype" w:eastAsia="Times New Roman" w:hAnsi="Palatino Linotype" w:cs="Calibri"/>
                <w:sz w:val="24"/>
                <w:szCs w:val="24"/>
              </w:rPr>
              <w:t>o</w:t>
            </w:r>
            <w:r w:rsidR="0008568F" w:rsidRPr="00251C4F">
              <w:rPr>
                <w:rFonts w:ascii="Palatino Linotype" w:eastAsia="Times New Roman" w:hAnsi="Palatino Linotype" w:cs="Calibri"/>
                <w:sz w:val="24"/>
                <w:szCs w:val="24"/>
              </w:rPr>
              <w:t xml:space="preserve">n </w:t>
            </w:r>
            <w:r w:rsidR="0008568F">
              <w:rPr>
                <w:rFonts w:ascii="Palatino Linotype" w:eastAsia="Times New Roman" w:hAnsi="Palatino Linotype" w:cs="Calibri"/>
                <w:sz w:val="24"/>
                <w:szCs w:val="24"/>
              </w:rPr>
              <w:t>t</w:t>
            </w:r>
            <w:r w:rsidR="0008568F" w:rsidRPr="00251C4F">
              <w:rPr>
                <w:rFonts w:ascii="Palatino Linotype" w:eastAsia="Times New Roman" w:hAnsi="Palatino Linotype" w:cs="Calibri"/>
                <w:sz w:val="24"/>
                <w:szCs w:val="24"/>
              </w:rPr>
              <w:t xml:space="preserve">he Negative Impact </w:t>
            </w:r>
            <w:r w:rsidR="0008568F">
              <w:rPr>
                <w:rFonts w:ascii="Palatino Linotype" w:eastAsia="Times New Roman" w:hAnsi="Palatino Linotype" w:cs="Calibri"/>
                <w:sz w:val="24"/>
                <w:szCs w:val="24"/>
              </w:rPr>
              <w:t>o</w:t>
            </w:r>
            <w:r w:rsidR="0008568F" w:rsidRPr="00251C4F">
              <w:rPr>
                <w:rFonts w:ascii="Palatino Linotype" w:eastAsia="Times New Roman" w:hAnsi="Palatino Linotype" w:cs="Calibri"/>
                <w:sz w:val="24"/>
                <w:szCs w:val="24"/>
              </w:rPr>
              <w:t xml:space="preserve">f Money Laundering </w:t>
            </w:r>
            <w:r w:rsidR="0008568F">
              <w:rPr>
                <w:rFonts w:ascii="Palatino Linotype" w:eastAsia="Times New Roman" w:hAnsi="Palatino Linotype" w:cs="Calibri"/>
                <w:sz w:val="24"/>
                <w:szCs w:val="24"/>
              </w:rPr>
              <w:t>a</w:t>
            </w:r>
            <w:r w:rsidR="0008568F" w:rsidRPr="00251C4F">
              <w:rPr>
                <w:rFonts w:ascii="Palatino Linotype" w:eastAsia="Times New Roman" w:hAnsi="Palatino Linotype" w:cs="Calibri"/>
                <w:sz w:val="24"/>
                <w:szCs w:val="24"/>
              </w:rPr>
              <w:t xml:space="preserve">nd Financing </w:t>
            </w:r>
            <w:r w:rsidR="0008568F">
              <w:rPr>
                <w:rFonts w:ascii="Palatino Linotype" w:eastAsia="Times New Roman" w:hAnsi="Palatino Linotype" w:cs="Calibri"/>
                <w:sz w:val="24"/>
                <w:szCs w:val="24"/>
              </w:rPr>
              <w:t>o</w:t>
            </w:r>
            <w:r w:rsidR="0008568F" w:rsidRPr="00251C4F">
              <w:rPr>
                <w:rFonts w:ascii="Palatino Linotype" w:eastAsia="Times New Roman" w:hAnsi="Palatino Linotype" w:cs="Calibri"/>
                <w:sz w:val="24"/>
                <w:szCs w:val="24"/>
              </w:rPr>
              <w:t xml:space="preserve">f Terrorism </w:t>
            </w:r>
            <w:r w:rsidR="0008568F">
              <w:rPr>
                <w:rFonts w:ascii="Palatino Linotype" w:eastAsia="Times New Roman" w:hAnsi="Palatino Linotype" w:cs="Calibri"/>
                <w:sz w:val="24"/>
                <w:szCs w:val="24"/>
              </w:rPr>
              <w:t>o</w:t>
            </w:r>
            <w:r w:rsidR="0008568F" w:rsidRPr="00251C4F">
              <w:rPr>
                <w:rFonts w:ascii="Palatino Linotype" w:eastAsia="Times New Roman" w:hAnsi="Palatino Linotype" w:cs="Calibri"/>
                <w:sz w:val="24"/>
                <w:szCs w:val="24"/>
              </w:rPr>
              <w:t xml:space="preserve">n Sustainable Development </w:t>
            </w:r>
            <w:r w:rsidR="0008568F">
              <w:rPr>
                <w:rFonts w:ascii="Palatino Linotype" w:eastAsia="Times New Roman" w:hAnsi="Palatino Linotype" w:cs="Calibri"/>
                <w:sz w:val="24"/>
                <w:szCs w:val="24"/>
              </w:rPr>
              <w:t>a</w:t>
            </w:r>
            <w:r w:rsidR="0008568F" w:rsidRPr="00251C4F">
              <w:rPr>
                <w:rFonts w:ascii="Palatino Linotype" w:eastAsia="Times New Roman" w:hAnsi="Palatino Linotype" w:cs="Calibri"/>
                <w:sz w:val="24"/>
                <w:szCs w:val="24"/>
              </w:rPr>
              <w:t xml:space="preserve">nd Security </w:t>
            </w:r>
            <w:r w:rsidR="0008568F">
              <w:rPr>
                <w:rFonts w:ascii="Palatino Linotype" w:eastAsia="Times New Roman" w:hAnsi="Palatino Linotype" w:cs="Calibri"/>
                <w:sz w:val="24"/>
                <w:szCs w:val="24"/>
              </w:rPr>
              <w:t>f</w:t>
            </w:r>
            <w:r w:rsidR="0008568F" w:rsidRPr="00251C4F">
              <w:rPr>
                <w:rFonts w:ascii="Palatino Linotype" w:eastAsia="Times New Roman" w:hAnsi="Palatino Linotype" w:cs="Calibri"/>
                <w:sz w:val="24"/>
                <w:szCs w:val="24"/>
              </w:rPr>
              <w:t xml:space="preserve">or </w:t>
            </w:r>
            <w:r w:rsidR="0008568F">
              <w:rPr>
                <w:rFonts w:ascii="Palatino Linotype" w:eastAsia="Times New Roman" w:hAnsi="Palatino Linotype" w:cs="Calibri"/>
                <w:sz w:val="24"/>
                <w:szCs w:val="24"/>
              </w:rPr>
              <w:t>t</w:t>
            </w:r>
            <w:r w:rsidR="0008568F" w:rsidRPr="00251C4F">
              <w:rPr>
                <w:rFonts w:ascii="Palatino Linotype" w:eastAsia="Times New Roman" w:hAnsi="Palatino Linotype" w:cs="Calibri"/>
                <w:sz w:val="24"/>
                <w:szCs w:val="24"/>
              </w:rPr>
              <w:t>he General Public</w:t>
            </w:r>
            <w:r w:rsidR="0008568F" w:rsidRPr="00251C4F">
              <w:rPr>
                <w:rFonts w:ascii="Palatino Linotype" w:eastAsia="Times New Roman" w:hAnsi="Palatino Linotype" w:cs="Calibri"/>
                <w:b/>
                <w:color w:val="000000"/>
                <w:sz w:val="24"/>
                <w:szCs w:val="24"/>
              </w:rPr>
              <w:t xml:space="preserve"> </w:t>
            </w:r>
          </w:p>
        </w:tc>
        <w:tc>
          <w:tcPr>
            <w:tcW w:w="3150" w:type="dxa"/>
            <w:tcBorders>
              <w:top w:val="single" w:sz="4" w:space="0" w:color="auto"/>
              <w:left w:val="single" w:sz="4" w:space="0" w:color="auto"/>
              <w:bottom w:val="single" w:sz="4" w:space="0" w:color="auto"/>
              <w:right w:val="single" w:sz="4" w:space="0" w:color="auto"/>
            </w:tcBorders>
            <w:hideMark/>
          </w:tcPr>
          <w:p w14:paraId="4C3FFA5E" w14:textId="77777777" w:rsidR="00251C4F" w:rsidRPr="00251C4F" w:rsidRDefault="00251C4F" w:rsidP="00513F97">
            <w:pPr>
              <w:rPr>
                <w:rFonts w:ascii="Palatino Linotype" w:eastAsia="Times New Roman" w:hAnsi="Palatino Linotype" w:cs="Calibri"/>
                <w:sz w:val="24"/>
                <w:szCs w:val="24"/>
              </w:rPr>
            </w:pPr>
            <w:r w:rsidRPr="00251C4F">
              <w:rPr>
                <w:rFonts w:ascii="Palatino Linotype" w:hAnsi="Palatino Linotype" w:cs="Calibri"/>
                <w:sz w:val="24"/>
                <w:szCs w:val="24"/>
              </w:rPr>
              <w:t xml:space="preserve">Number of awareness raising programmes organised </w:t>
            </w:r>
            <w:r w:rsidRPr="00251C4F">
              <w:rPr>
                <w:rFonts w:ascii="Palatino Linotype" w:eastAsia="Times New Roman" w:hAnsi="Palatino Linotype" w:cs="Calibri"/>
                <w:sz w:val="24"/>
                <w:szCs w:val="24"/>
              </w:rPr>
              <w:t>on the negative impact of money laundering and financing of terrorism on sustainable development and security for the general public</w:t>
            </w:r>
          </w:p>
          <w:p w14:paraId="4D74BA32" w14:textId="77777777" w:rsidR="00251C4F" w:rsidRPr="00251C4F" w:rsidRDefault="00251C4F" w:rsidP="00513F97">
            <w:pPr>
              <w:rPr>
                <w:rFonts w:ascii="Palatino Linotype" w:hAnsi="Palatino Linotype" w:cs="Calibri"/>
                <w:sz w:val="24"/>
                <w:szCs w:val="24"/>
              </w:rPr>
            </w:pPr>
          </w:p>
          <w:p w14:paraId="1217E609" w14:textId="77777777" w:rsidR="00251C4F" w:rsidRPr="00251C4F" w:rsidRDefault="00251C4F" w:rsidP="00513F97">
            <w:pPr>
              <w:rPr>
                <w:rFonts w:ascii="Palatino Linotype" w:hAnsi="Palatino Linotype" w:cs="Calibri"/>
                <w:sz w:val="24"/>
                <w:szCs w:val="24"/>
              </w:rPr>
            </w:pPr>
            <w:r w:rsidRPr="00251C4F">
              <w:rPr>
                <w:rFonts w:ascii="Palatino Linotype" w:hAnsi="Palatino Linotype" w:cs="Calibri"/>
                <w:sz w:val="24"/>
                <w:szCs w:val="24"/>
              </w:rPr>
              <w:t xml:space="preserve">Number of beneficiaries </w:t>
            </w:r>
          </w:p>
        </w:tc>
        <w:tc>
          <w:tcPr>
            <w:tcW w:w="4410" w:type="dxa"/>
            <w:tcBorders>
              <w:top w:val="single" w:sz="4" w:space="0" w:color="auto"/>
              <w:left w:val="single" w:sz="4" w:space="0" w:color="auto"/>
              <w:bottom w:val="single" w:sz="4" w:space="0" w:color="auto"/>
              <w:right w:val="single" w:sz="4" w:space="0" w:color="auto"/>
            </w:tcBorders>
          </w:tcPr>
          <w:p w14:paraId="39E0A0E4" w14:textId="77777777" w:rsidR="00251C4F" w:rsidRPr="00251C4F" w:rsidRDefault="00251C4F" w:rsidP="00513F97">
            <w:pPr>
              <w:rPr>
                <w:rFonts w:ascii="Palatino Linotype" w:hAnsi="Palatino Linotype" w:cs="Calibri"/>
                <w:sz w:val="24"/>
                <w:szCs w:val="24"/>
              </w:rPr>
            </w:pPr>
          </w:p>
        </w:tc>
        <w:tc>
          <w:tcPr>
            <w:tcW w:w="3690" w:type="dxa"/>
            <w:tcBorders>
              <w:top w:val="single" w:sz="4" w:space="0" w:color="auto"/>
              <w:left w:val="single" w:sz="4" w:space="0" w:color="auto"/>
              <w:bottom w:val="single" w:sz="4" w:space="0" w:color="auto"/>
              <w:right w:val="single" w:sz="4" w:space="0" w:color="auto"/>
            </w:tcBorders>
          </w:tcPr>
          <w:p w14:paraId="79891873" w14:textId="77777777" w:rsidR="00251C4F" w:rsidRPr="00251C4F" w:rsidRDefault="00251C4F" w:rsidP="00513F97">
            <w:pPr>
              <w:rPr>
                <w:rFonts w:ascii="Palatino Linotype" w:hAnsi="Palatino Linotype" w:cs="Calibri"/>
                <w:sz w:val="24"/>
                <w:szCs w:val="24"/>
              </w:rPr>
            </w:pPr>
          </w:p>
        </w:tc>
      </w:tr>
      <w:tr w:rsidR="00251C4F" w:rsidRPr="00251C4F" w14:paraId="04F59C05" w14:textId="77777777" w:rsidTr="00251C4F">
        <w:tc>
          <w:tcPr>
            <w:tcW w:w="2898" w:type="dxa"/>
            <w:tcBorders>
              <w:top w:val="single" w:sz="4" w:space="0" w:color="auto"/>
              <w:left w:val="single" w:sz="4" w:space="0" w:color="auto"/>
              <w:bottom w:val="single" w:sz="4" w:space="0" w:color="auto"/>
              <w:right w:val="single" w:sz="4" w:space="0" w:color="auto"/>
            </w:tcBorders>
            <w:hideMark/>
          </w:tcPr>
          <w:p w14:paraId="4F4B272B" w14:textId="330AE649" w:rsidR="00251C4F" w:rsidRPr="00251C4F" w:rsidRDefault="0008568F" w:rsidP="00513F97">
            <w:pPr>
              <w:rPr>
                <w:rFonts w:ascii="Palatino Linotype" w:eastAsia="Times New Roman" w:hAnsi="Palatino Linotype" w:cs="Calibri"/>
                <w:sz w:val="24"/>
                <w:szCs w:val="24"/>
              </w:rPr>
            </w:pPr>
            <w:r w:rsidRPr="00251C4F">
              <w:rPr>
                <w:rFonts w:ascii="Palatino Linotype" w:eastAsia="Times New Roman" w:hAnsi="Palatino Linotype" w:cs="Calibri"/>
                <w:b/>
                <w:bCs/>
                <w:sz w:val="24"/>
                <w:szCs w:val="24"/>
              </w:rPr>
              <w:t>11.</w:t>
            </w:r>
            <w:r w:rsidRPr="00251C4F">
              <w:rPr>
                <w:rFonts w:ascii="Palatino Linotype" w:eastAsia="Times New Roman" w:hAnsi="Palatino Linotype" w:cs="Calibri"/>
                <w:sz w:val="24"/>
                <w:szCs w:val="24"/>
              </w:rPr>
              <w:t xml:space="preserve">  </w:t>
            </w:r>
            <w:r w:rsidR="00251C4F" w:rsidRPr="00251C4F">
              <w:rPr>
                <w:rFonts w:ascii="Palatino Linotype" w:eastAsia="Times New Roman" w:hAnsi="Palatino Linotype" w:cs="Calibri"/>
                <w:sz w:val="24"/>
                <w:szCs w:val="24"/>
              </w:rPr>
              <w:t xml:space="preserve">Conduct </w:t>
            </w:r>
            <w:r w:rsidRPr="00251C4F">
              <w:rPr>
                <w:rFonts w:ascii="Palatino Linotype" w:eastAsia="Times New Roman" w:hAnsi="Palatino Linotype" w:cs="Calibri"/>
                <w:sz w:val="24"/>
                <w:szCs w:val="24"/>
              </w:rPr>
              <w:t xml:space="preserve">Assessment </w:t>
            </w:r>
            <w:r>
              <w:rPr>
                <w:rFonts w:ascii="Palatino Linotype" w:eastAsia="Times New Roman" w:hAnsi="Palatino Linotype" w:cs="Calibri"/>
                <w:sz w:val="24"/>
                <w:szCs w:val="24"/>
              </w:rPr>
              <w:t>o</w:t>
            </w:r>
            <w:r w:rsidRPr="00251C4F">
              <w:rPr>
                <w:rFonts w:ascii="Palatino Linotype" w:eastAsia="Times New Roman" w:hAnsi="Palatino Linotype" w:cs="Calibri"/>
                <w:sz w:val="24"/>
                <w:szCs w:val="24"/>
              </w:rPr>
              <w:t xml:space="preserve">f Institutions/ Agencies </w:t>
            </w:r>
            <w:r>
              <w:rPr>
                <w:rFonts w:ascii="Palatino Linotype" w:eastAsia="Times New Roman" w:hAnsi="Palatino Linotype" w:cs="Calibri"/>
                <w:sz w:val="24"/>
                <w:szCs w:val="24"/>
              </w:rPr>
              <w:t>o</w:t>
            </w:r>
            <w:r w:rsidRPr="00251C4F">
              <w:rPr>
                <w:rFonts w:ascii="Palatino Linotype" w:eastAsia="Times New Roman" w:hAnsi="Palatino Linotype" w:cs="Calibri"/>
                <w:sz w:val="24"/>
                <w:szCs w:val="24"/>
              </w:rPr>
              <w:t xml:space="preserve">n </w:t>
            </w:r>
            <w:r>
              <w:rPr>
                <w:rFonts w:ascii="Palatino Linotype" w:eastAsia="Times New Roman" w:hAnsi="Palatino Linotype" w:cs="Calibri"/>
                <w:sz w:val="24"/>
                <w:szCs w:val="24"/>
              </w:rPr>
              <w:t>t</w:t>
            </w:r>
            <w:r w:rsidRPr="00251C4F">
              <w:rPr>
                <w:rFonts w:ascii="Palatino Linotype" w:eastAsia="Times New Roman" w:hAnsi="Palatino Linotype" w:cs="Calibri"/>
                <w:sz w:val="24"/>
                <w:szCs w:val="24"/>
              </w:rPr>
              <w:t xml:space="preserve">he Integration </w:t>
            </w:r>
            <w:r>
              <w:rPr>
                <w:rFonts w:ascii="Palatino Linotype" w:eastAsia="Times New Roman" w:hAnsi="Palatino Linotype" w:cs="Calibri"/>
                <w:sz w:val="24"/>
                <w:szCs w:val="24"/>
              </w:rPr>
              <w:t>o</w:t>
            </w:r>
            <w:r w:rsidRPr="00251C4F">
              <w:rPr>
                <w:rFonts w:ascii="Palatino Linotype" w:eastAsia="Times New Roman" w:hAnsi="Palatino Linotype" w:cs="Calibri"/>
                <w:sz w:val="24"/>
                <w:szCs w:val="24"/>
              </w:rPr>
              <w:t xml:space="preserve">f </w:t>
            </w:r>
            <w:r w:rsidRPr="00251C4F">
              <w:rPr>
                <w:rFonts w:ascii="Palatino Linotype" w:eastAsia="Times New Roman" w:hAnsi="Palatino Linotype" w:cs="Calibri"/>
                <w:sz w:val="24"/>
                <w:szCs w:val="24"/>
              </w:rPr>
              <w:lastRenderedPageBreak/>
              <w:t xml:space="preserve">Corruption Prevention Measures </w:t>
            </w:r>
            <w:r>
              <w:rPr>
                <w:rFonts w:ascii="Palatino Linotype" w:eastAsia="Times New Roman" w:hAnsi="Palatino Linotype" w:cs="Calibri"/>
                <w:sz w:val="24"/>
                <w:szCs w:val="24"/>
              </w:rPr>
              <w:t>o</w:t>
            </w:r>
            <w:r w:rsidRPr="00251C4F">
              <w:rPr>
                <w:rFonts w:ascii="Palatino Linotype" w:eastAsia="Times New Roman" w:hAnsi="Palatino Linotype" w:cs="Calibri"/>
                <w:sz w:val="24"/>
                <w:szCs w:val="24"/>
              </w:rPr>
              <w:t xml:space="preserve">n </w:t>
            </w:r>
            <w:r>
              <w:rPr>
                <w:rFonts w:ascii="Palatino Linotype" w:eastAsia="Times New Roman" w:hAnsi="Palatino Linotype" w:cs="Calibri"/>
                <w:sz w:val="24"/>
                <w:szCs w:val="24"/>
              </w:rPr>
              <w:t>t</w:t>
            </w:r>
            <w:r w:rsidRPr="00251C4F">
              <w:rPr>
                <w:rFonts w:ascii="Palatino Linotype" w:eastAsia="Times New Roman" w:hAnsi="Palatino Linotype" w:cs="Calibri"/>
                <w:sz w:val="24"/>
                <w:szCs w:val="24"/>
              </w:rPr>
              <w:t>heir Work Programmes</w:t>
            </w:r>
            <w:r w:rsidRPr="00251C4F">
              <w:rPr>
                <w:rFonts w:ascii="Palatino Linotype" w:eastAsia="Times New Roman" w:hAnsi="Palatino Linotype" w:cs="Calibri"/>
                <w:b/>
                <w:color w:val="000000"/>
                <w:sz w:val="24"/>
                <w:szCs w:val="24"/>
              </w:rPr>
              <w:t xml:space="preserve"> </w:t>
            </w:r>
          </w:p>
        </w:tc>
        <w:tc>
          <w:tcPr>
            <w:tcW w:w="3150" w:type="dxa"/>
            <w:tcBorders>
              <w:top w:val="single" w:sz="4" w:space="0" w:color="auto"/>
              <w:left w:val="single" w:sz="4" w:space="0" w:color="auto"/>
              <w:bottom w:val="single" w:sz="4" w:space="0" w:color="auto"/>
              <w:right w:val="single" w:sz="4" w:space="0" w:color="auto"/>
            </w:tcBorders>
            <w:hideMark/>
          </w:tcPr>
          <w:p w14:paraId="112A8A05" w14:textId="77777777" w:rsidR="00251C4F" w:rsidRPr="00251C4F" w:rsidRDefault="00251C4F" w:rsidP="00513F97">
            <w:pPr>
              <w:rPr>
                <w:rFonts w:ascii="Palatino Linotype" w:hAnsi="Palatino Linotype" w:cs="Calibri"/>
                <w:sz w:val="24"/>
                <w:szCs w:val="24"/>
              </w:rPr>
            </w:pPr>
            <w:r w:rsidRPr="00251C4F">
              <w:rPr>
                <w:rFonts w:ascii="Palatino Linotype" w:hAnsi="Palatino Linotype" w:cs="Calibri"/>
                <w:sz w:val="24"/>
                <w:szCs w:val="24"/>
              </w:rPr>
              <w:lastRenderedPageBreak/>
              <w:t xml:space="preserve">Number of institution/agencies assessed on the integration </w:t>
            </w:r>
            <w:r w:rsidRPr="00251C4F">
              <w:rPr>
                <w:rFonts w:ascii="Palatino Linotype" w:hAnsi="Palatino Linotype" w:cs="Calibri"/>
                <w:sz w:val="24"/>
                <w:szCs w:val="24"/>
              </w:rPr>
              <w:lastRenderedPageBreak/>
              <w:t>of corruption prevention in their work programmes</w:t>
            </w:r>
          </w:p>
        </w:tc>
        <w:tc>
          <w:tcPr>
            <w:tcW w:w="4410" w:type="dxa"/>
            <w:tcBorders>
              <w:top w:val="single" w:sz="4" w:space="0" w:color="auto"/>
              <w:left w:val="single" w:sz="4" w:space="0" w:color="auto"/>
              <w:bottom w:val="single" w:sz="4" w:space="0" w:color="auto"/>
              <w:right w:val="single" w:sz="4" w:space="0" w:color="auto"/>
            </w:tcBorders>
          </w:tcPr>
          <w:p w14:paraId="27FD9CC9" w14:textId="77777777" w:rsidR="00251C4F" w:rsidRPr="00251C4F" w:rsidRDefault="00251C4F" w:rsidP="00513F97">
            <w:pPr>
              <w:rPr>
                <w:rFonts w:ascii="Palatino Linotype" w:hAnsi="Palatino Linotype" w:cs="Calibri"/>
                <w:sz w:val="24"/>
                <w:szCs w:val="24"/>
              </w:rPr>
            </w:pPr>
          </w:p>
        </w:tc>
        <w:tc>
          <w:tcPr>
            <w:tcW w:w="3690" w:type="dxa"/>
            <w:tcBorders>
              <w:top w:val="single" w:sz="4" w:space="0" w:color="auto"/>
              <w:left w:val="single" w:sz="4" w:space="0" w:color="auto"/>
              <w:bottom w:val="single" w:sz="4" w:space="0" w:color="auto"/>
              <w:right w:val="single" w:sz="4" w:space="0" w:color="auto"/>
            </w:tcBorders>
          </w:tcPr>
          <w:p w14:paraId="4774A2FC" w14:textId="77777777" w:rsidR="00251C4F" w:rsidRPr="00251C4F" w:rsidRDefault="00251C4F" w:rsidP="00513F97">
            <w:pPr>
              <w:rPr>
                <w:rFonts w:ascii="Palatino Linotype" w:hAnsi="Palatino Linotype" w:cs="Calibri"/>
                <w:sz w:val="24"/>
                <w:szCs w:val="24"/>
              </w:rPr>
            </w:pPr>
          </w:p>
        </w:tc>
      </w:tr>
      <w:tr w:rsidR="00251C4F" w:rsidRPr="00251C4F" w14:paraId="1A82AC83" w14:textId="77777777" w:rsidTr="00251C4F">
        <w:tc>
          <w:tcPr>
            <w:tcW w:w="2898" w:type="dxa"/>
            <w:tcBorders>
              <w:top w:val="single" w:sz="4" w:space="0" w:color="auto"/>
              <w:left w:val="single" w:sz="4" w:space="0" w:color="auto"/>
              <w:bottom w:val="single" w:sz="4" w:space="0" w:color="auto"/>
              <w:right w:val="single" w:sz="4" w:space="0" w:color="auto"/>
            </w:tcBorders>
            <w:hideMark/>
          </w:tcPr>
          <w:p w14:paraId="5D6F1DDE" w14:textId="49B22E10" w:rsidR="00251C4F" w:rsidRPr="00251C4F" w:rsidRDefault="00251C4F" w:rsidP="00513F97">
            <w:pPr>
              <w:rPr>
                <w:rFonts w:ascii="Palatino Linotype" w:hAnsi="Palatino Linotype" w:cs="Calibri"/>
                <w:color w:val="000000"/>
                <w:sz w:val="24"/>
                <w:szCs w:val="24"/>
              </w:rPr>
            </w:pPr>
            <w:r w:rsidRPr="00251C4F">
              <w:rPr>
                <w:rFonts w:ascii="Palatino Linotype" w:hAnsi="Palatino Linotype" w:cs="Calibri"/>
                <w:b/>
                <w:bCs/>
                <w:color w:val="000000"/>
                <w:sz w:val="24"/>
                <w:szCs w:val="24"/>
              </w:rPr>
              <w:t>13.</w:t>
            </w:r>
            <w:r w:rsidRPr="00251C4F">
              <w:rPr>
                <w:rFonts w:ascii="Palatino Linotype" w:hAnsi="Palatino Linotype" w:cs="Calibri"/>
                <w:color w:val="000000"/>
                <w:sz w:val="24"/>
                <w:szCs w:val="24"/>
              </w:rPr>
              <w:t xml:space="preserve">  Depoliticise </w:t>
            </w:r>
            <w:r w:rsidR="0008568F" w:rsidRPr="00251C4F">
              <w:rPr>
                <w:rFonts w:ascii="Palatino Linotype" w:hAnsi="Palatino Linotype" w:cs="Calibri"/>
                <w:color w:val="000000"/>
                <w:sz w:val="24"/>
                <w:szCs w:val="24"/>
              </w:rPr>
              <w:t xml:space="preserve">Corruption </w:t>
            </w:r>
            <w:r w:rsidR="0008568F">
              <w:rPr>
                <w:rFonts w:ascii="Palatino Linotype" w:hAnsi="Palatino Linotype" w:cs="Calibri"/>
                <w:color w:val="000000"/>
                <w:sz w:val="24"/>
                <w:szCs w:val="24"/>
              </w:rPr>
              <w:t>a</w:t>
            </w:r>
            <w:r w:rsidR="0008568F" w:rsidRPr="00251C4F">
              <w:rPr>
                <w:rFonts w:ascii="Palatino Linotype" w:hAnsi="Palatino Linotype" w:cs="Calibri"/>
                <w:color w:val="000000"/>
                <w:sz w:val="24"/>
                <w:szCs w:val="24"/>
              </w:rPr>
              <w:t xml:space="preserve">nd </w:t>
            </w:r>
            <w:r w:rsidR="0008568F">
              <w:rPr>
                <w:rFonts w:ascii="Palatino Linotype" w:hAnsi="Palatino Linotype" w:cs="Calibri"/>
                <w:color w:val="000000"/>
                <w:sz w:val="24"/>
                <w:szCs w:val="24"/>
              </w:rPr>
              <w:t>o</w:t>
            </w:r>
            <w:r w:rsidR="0008568F" w:rsidRPr="00251C4F">
              <w:rPr>
                <w:rFonts w:ascii="Palatino Linotype" w:hAnsi="Palatino Linotype" w:cs="Calibri"/>
                <w:color w:val="000000"/>
                <w:sz w:val="24"/>
                <w:szCs w:val="24"/>
              </w:rPr>
              <w:t xml:space="preserve">ther Related Crimes </w:t>
            </w:r>
          </w:p>
        </w:tc>
        <w:tc>
          <w:tcPr>
            <w:tcW w:w="3150" w:type="dxa"/>
            <w:tcBorders>
              <w:top w:val="single" w:sz="4" w:space="0" w:color="auto"/>
              <w:left w:val="single" w:sz="4" w:space="0" w:color="auto"/>
              <w:bottom w:val="single" w:sz="4" w:space="0" w:color="auto"/>
              <w:right w:val="single" w:sz="4" w:space="0" w:color="auto"/>
            </w:tcBorders>
            <w:hideMark/>
          </w:tcPr>
          <w:p w14:paraId="0AD9B461" w14:textId="77777777" w:rsidR="00251C4F" w:rsidRPr="00251C4F" w:rsidRDefault="00251C4F" w:rsidP="00513F97">
            <w:pPr>
              <w:rPr>
                <w:rFonts w:ascii="Palatino Linotype" w:hAnsi="Palatino Linotype" w:cs="Calibri"/>
                <w:sz w:val="24"/>
                <w:szCs w:val="24"/>
              </w:rPr>
            </w:pPr>
            <w:r w:rsidRPr="00251C4F">
              <w:rPr>
                <w:rFonts w:ascii="Palatino Linotype" w:hAnsi="Palatino Linotype" w:cs="Calibri"/>
                <w:sz w:val="24"/>
                <w:szCs w:val="24"/>
              </w:rPr>
              <w:t xml:space="preserve">Measure undertaken to depoliticise Corruption and other related crimes </w:t>
            </w:r>
          </w:p>
        </w:tc>
        <w:tc>
          <w:tcPr>
            <w:tcW w:w="4410" w:type="dxa"/>
            <w:tcBorders>
              <w:top w:val="single" w:sz="4" w:space="0" w:color="auto"/>
              <w:left w:val="single" w:sz="4" w:space="0" w:color="auto"/>
              <w:bottom w:val="single" w:sz="4" w:space="0" w:color="auto"/>
              <w:right w:val="single" w:sz="4" w:space="0" w:color="auto"/>
            </w:tcBorders>
          </w:tcPr>
          <w:p w14:paraId="5CE9A1D6" w14:textId="77777777" w:rsidR="00251C4F" w:rsidRPr="00251C4F" w:rsidRDefault="00251C4F" w:rsidP="00513F97">
            <w:pPr>
              <w:rPr>
                <w:rFonts w:ascii="Palatino Linotype" w:hAnsi="Palatino Linotype" w:cs="Calibri"/>
                <w:sz w:val="24"/>
                <w:szCs w:val="24"/>
              </w:rPr>
            </w:pPr>
          </w:p>
        </w:tc>
        <w:tc>
          <w:tcPr>
            <w:tcW w:w="3690" w:type="dxa"/>
            <w:tcBorders>
              <w:top w:val="single" w:sz="4" w:space="0" w:color="auto"/>
              <w:left w:val="single" w:sz="4" w:space="0" w:color="auto"/>
              <w:bottom w:val="single" w:sz="4" w:space="0" w:color="auto"/>
              <w:right w:val="single" w:sz="4" w:space="0" w:color="auto"/>
            </w:tcBorders>
          </w:tcPr>
          <w:p w14:paraId="09F27C37" w14:textId="77777777" w:rsidR="00251C4F" w:rsidRPr="00251C4F" w:rsidRDefault="00251C4F" w:rsidP="00513F97">
            <w:pPr>
              <w:rPr>
                <w:rFonts w:ascii="Palatino Linotype" w:hAnsi="Palatino Linotype" w:cs="Calibri"/>
                <w:sz w:val="24"/>
                <w:szCs w:val="24"/>
              </w:rPr>
            </w:pPr>
          </w:p>
        </w:tc>
      </w:tr>
      <w:tr w:rsidR="00251C4F" w:rsidRPr="00251C4F" w14:paraId="4646E17D" w14:textId="77777777" w:rsidTr="00251C4F">
        <w:trPr>
          <w:trHeight w:val="1109"/>
        </w:trPr>
        <w:tc>
          <w:tcPr>
            <w:tcW w:w="2898" w:type="dxa"/>
            <w:vMerge w:val="restart"/>
            <w:tcBorders>
              <w:top w:val="single" w:sz="4" w:space="0" w:color="auto"/>
              <w:left w:val="single" w:sz="4" w:space="0" w:color="auto"/>
              <w:right w:val="single" w:sz="4" w:space="0" w:color="auto"/>
            </w:tcBorders>
            <w:hideMark/>
          </w:tcPr>
          <w:p w14:paraId="2220D723" w14:textId="54DA4AC8" w:rsidR="00251C4F" w:rsidRPr="00251C4F" w:rsidRDefault="00251C4F" w:rsidP="00513F97">
            <w:pPr>
              <w:spacing w:after="160" w:line="259" w:lineRule="auto"/>
              <w:rPr>
                <w:rFonts w:ascii="Palatino Linotype" w:hAnsi="Palatino Linotype" w:cs="Calibri"/>
                <w:color w:val="000000"/>
                <w:sz w:val="24"/>
                <w:szCs w:val="24"/>
              </w:rPr>
            </w:pPr>
            <w:r w:rsidRPr="00251C4F">
              <w:rPr>
                <w:rFonts w:ascii="Palatino Linotype" w:hAnsi="Palatino Linotype" w:cs="Calibri"/>
                <w:b/>
                <w:bCs/>
                <w:color w:val="000000"/>
                <w:sz w:val="24"/>
                <w:szCs w:val="24"/>
              </w:rPr>
              <w:t>14.</w:t>
            </w:r>
            <w:r w:rsidRPr="00251C4F">
              <w:rPr>
                <w:rFonts w:ascii="Palatino Linotype" w:hAnsi="Palatino Linotype" w:cs="Calibri"/>
                <w:color w:val="000000"/>
                <w:sz w:val="24"/>
                <w:szCs w:val="24"/>
              </w:rPr>
              <w:t xml:space="preserve">  Enforce </w:t>
            </w:r>
            <w:r w:rsidR="0008568F">
              <w:rPr>
                <w:rFonts w:ascii="Palatino Linotype" w:hAnsi="Palatino Linotype" w:cs="Calibri"/>
                <w:color w:val="000000"/>
                <w:sz w:val="24"/>
                <w:szCs w:val="24"/>
              </w:rPr>
              <w:t>t</w:t>
            </w:r>
            <w:r w:rsidR="0008568F" w:rsidRPr="00251C4F">
              <w:rPr>
                <w:rFonts w:ascii="Palatino Linotype" w:hAnsi="Palatino Linotype" w:cs="Calibri"/>
                <w:color w:val="000000"/>
                <w:sz w:val="24"/>
                <w:szCs w:val="24"/>
              </w:rPr>
              <w:t xml:space="preserve">he </w:t>
            </w:r>
            <w:r w:rsidRPr="00251C4F">
              <w:rPr>
                <w:rFonts w:ascii="Palatino Linotype" w:hAnsi="Palatino Linotype" w:cs="Calibri"/>
                <w:color w:val="000000"/>
                <w:sz w:val="24"/>
                <w:szCs w:val="24"/>
              </w:rPr>
              <w:t xml:space="preserve">Public Financial Management </w:t>
            </w:r>
            <w:r w:rsidR="0008568F" w:rsidRPr="00251C4F">
              <w:rPr>
                <w:rFonts w:ascii="Palatino Linotype" w:hAnsi="Palatino Linotype" w:cs="Calibri"/>
                <w:color w:val="000000"/>
                <w:sz w:val="24"/>
                <w:szCs w:val="24"/>
              </w:rPr>
              <w:t>Legislation</w:t>
            </w:r>
            <w:r w:rsidR="0008568F" w:rsidRPr="00251C4F">
              <w:rPr>
                <w:rFonts w:ascii="Palatino Linotype" w:eastAsia="Times New Roman" w:hAnsi="Palatino Linotype" w:cs="Calibri"/>
                <w:b/>
                <w:color w:val="000000"/>
                <w:sz w:val="24"/>
                <w:szCs w:val="24"/>
              </w:rPr>
              <w:t xml:space="preserve"> </w:t>
            </w:r>
          </w:p>
        </w:tc>
        <w:tc>
          <w:tcPr>
            <w:tcW w:w="3150" w:type="dxa"/>
            <w:tcBorders>
              <w:top w:val="single" w:sz="4" w:space="0" w:color="auto"/>
              <w:left w:val="single" w:sz="4" w:space="0" w:color="auto"/>
              <w:right w:val="single" w:sz="4" w:space="0" w:color="auto"/>
            </w:tcBorders>
            <w:hideMark/>
          </w:tcPr>
          <w:p w14:paraId="0CC0F978" w14:textId="44E3CEA3" w:rsidR="00251C4F" w:rsidRPr="00251C4F" w:rsidRDefault="00251C4F" w:rsidP="00513F97">
            <w:pPr>
              <w:rPr>
                <w:rFonts w:ascii="Palatino Linotype" w:hAnsi="Palatino Linotype" w:cs="Calibri"/>
                <w:sz w:val="24"/>
                <w:szCs w:val="24"/>
              </w:rPr>
            </w:pPr>
            <w:r w:rsidRPr="00251C4F">
              <w:rPr>
                <w:rFonts w:ascii="Palatino Linotype" w:hAnsi="Palatino Linotype" w:cs="Calibri"/>
                <w:sz w:val="24"/>
                <w:szCs w:val="24"/>
              </w:rPr>
              <w:t>Budget developed and implemented in accordance with the PFM law</w:t>
            </w:r>
          </w:p>
          <w:p w14:paraId="32E3574F" w14:textId="6D72E177" w:rsidR="00251C4F" w:rsidRPr="00251C4F" w:rsidRDefault="00251C4F" w:rsidP="00CC524B">
            <w:pPr>
              <w:rPr>
                <w:rFonts w:ascii="Palatino Linotype" w:hAnsi="Palatino Linotype" w:cs="Calibri"/>
                <w:sz w:val="24"/>
                <w:szCs w:val="24"/>
              </w:rPr>
            </w:pPr>
          </w:p>
        </w:tc>
        <w:tc>
          <w:tcPr>
            <w:tcW w:w="4410" w:type="dxa"/>
            <w:vMerge w:val="restart"/>
            <w:tcBorders>
              <w:top w:val="single" w:sz="4" w:space="0" w:color="auto"/>
              <w:left w:val="single" w:sz="4" w:space="0" w:color="auto"/>
              <w:right w:val="single" w:sz="4" w:space="0" w:color="auto"/>
            </w:tcBorders>
          </w:tcPr>
          <w:p w14:paraId="56993881" w14:textId="77777777" w:rsidR="00251C4F" w:rsidRPr="00251C4F" w:rsidRDefault="00251C4F" w:rsidP="00513F97">
            <w:pPr>
              <w:spacing w:after="160" w:line="259" w:lineRule="auto"/>
              <w:rPr>
                <w:rFonts w:ascii="Palatino Linotype" w:hAnsi="Palatino Linotype" w:cs="Calibri"/>
                <w:sz w:val="24"/>
                <w:szCs w:val="24"/>
                <w:highlight w:val="yellow"/>
              </w:rPr>
            </w:pPr>
          </w:p>
        </w:tc>
        <w:tc>
          <w:tcPr>
            <w:tcW w:w="3690" w:type="dxa"/>
            <w:vMerge w:val="restart"/>
            <w:tcBorders>
              <w:top w:val="single" w:sz="4" w:space="0" w:color="auto"/>
              <w:left w:val="single" w:sz="4" w:space="0" w:color="auto"/>
              <w:right w:val="single" w:sz="4" w:space="0" w:color="auto"/>
            </w:tcBorders>
          </w:tcPr>
          <w:p w14:paraId="4F199FA7" w14:textId="77777777" w:rsidR="00251C4F" w:rsidRPr="00251C4F" w:rsidRDefault="00251C4F" w:rsidP="00513F97">
            <w:pPr>
              <w:rPr>
                <w:rFonts w:ascii="Palatino Linotype" w:hAnsi="Palatino Linotype" w:cs="Calibri"/>
                <w:sz w:val="24"/>
                <w:szCs w:val="24"/>
              </w:rPr>
            </w:pPr>
          </w:p>
        </w:tc>
      </w:tr>
      <w:tr w:rsidR="00251C4F" w:rsidRPr="00251C4F" w14:paraId="3841E330" w14:textId="77777777" w:rsidTr="00251C4F">
        <w:trPr>
          <w:trHeight w:val="1105"/>
        </w:trPr>
        <w:tc>
          <w:tcPr>
            <w:tcW w:w="2898" w:type="dxa"/>
            <w:vMerge/>
            <w:tcBorders>
              <w:left w:val="single" w:sz="4" w:space="0" w:color="auto"/>
              <w:right w:val="single" w:sz="4" w:space="0" w:color="auto"/>
            </w:tcBorders>
          </w:tcPr>
          <w:p w14:paraId="28456342" w14:textId="77777777" w:rsidR="00251C4F" w:rsidRPr="00251C4F" w:rsidRDefault="00251C4F" w:rsidP="00513F97">
            <w:pPr>
              <w:rPr>
                <w:rFonts w:ascii="Palatino Linotype" w:hAnsi="Palatino Linotype" w:cs="Calibri"/>
                <w:b/>
                <w:bCs/>
                <w:color w:val="000000"/>
                <w:sz w:val="24"/>
                <w:szCs w:val="24"/>
              </w:rPr>
            </w:pPr>
          </w:p>
        </w:tc>
        <w:tc>
          <w:tcPr>
            <w:tcW w:w="3150" w:type="dxa"/>
            <w:tcBorders>
              <w:left w:val="single" w:sz="4" w:space="0" w:color="auto"/>
              <w:right w:val="single" w:sz="4" w:space="0" w:color="auto"/>
            </w:tcBorders>
          </w:tcPr>
          <w:p w14:paraId="08FDB592" w14:textId="04E79FA2" w:rsidR="00251C4F" w:rsidRPr="00251C4F" w:rsidRDefault="00CC524B" w:rsidP="00CC524B">
            <w:pPr>
              <w:rPr>
                <w:rFonts w:ascii="Palatino Linotype" w:hAnsi="Palatino Linotype" w:cs="Calibri"/>
                <w:sz w:val="24"/>
                <w:szCs w:val="24"/>
              </w:rPr>
            </w:pPr>
            <w:r w:rsidRPr="00251C4F">
              <w:rPr>
                <w:rFonts w:ascii="Palatino Linotype" w:hAnsi="Palatino Linotype" w:cs="Calibri"/>
                <w:sz w:val="24"/>
                <w:szCs w:val="24"/>
              </w:rPr>
              <w:t>Proper procurement and contracting practices adopted (PPA Act)</w:t>
            </w:r>
          </w:p>
        </w:tc>
        <w:tc>
          <w:tcPr>
            <w:tcW w:w="4410" w:type="dxa"/>
            <w:vMerge/>
            <w:tcBorders>
              <w:left w:val="single" w:sz="4" w:space="0" w:color="auto"/>
              <w:right w:val="single" w:sz="4" w:space="0" w:color="auto"/>
            </w:tcBorders>
          </w:tcPr>
          <w:p w14:paraId="082B464F" w14:textId="77777777" w:rsidR="00251C4F" w:rsidRPr="00251C4F" w:rsidRDefault="00251C4F" w:rsidP="00513F97">
            <w:pPr>
              <w:rPr>
                <w:rFonts w:ascii="Palatino Linotype" w:hAnsi="Palatino Linotype" w:cs="Calibri"/>
                <w:sz w:val="24"/>
                <w:szCs w:val="24"/>
                <w:highlight w:val="yellow"/>
              </w:rPr>
            </w:pPr>
          </w:p>
        </w:tc>
        <w:tc>
          <w:tcPr>
            <w:tcW w:w="3690" w:type="dxa"/>
            <w:vMerge/>
            <w:tcBorders>
              <w:left w:val="single" w:sz="4" w:space="0" w:color="auto"/>
              <w:right w:val="single" w:sz="4" w:space="0" w:color="auto"/>
            </w:tcBorders>
          </w:tcPr>
          <w:p w14:paraId="7F34F4E0" w14:textId="77777777" w:rsidR="00251C4F" w:rsidRPr="00251C4F" w:rsidRDefault="00251C4F" w:rsidP="00513F97">
            <w:pPr>
              <w:rPr>
                <w:rFonts w:ascii="Palatino Linotype" w:hAnsi="Palatino Linotype" w:cs="Calibri"/>
                <w:sz w:val="24"/>
                <w:szCs w:val="24"/>
              </w:rPr>
            </w:pPr>
          </w:p>
        </w:tc>
      </w:tr>
      <w:tr w:rsidR="00251C4F" w:rsidRPr="00251C4F" w14:paraId="4384B2B8" w14:textId="77777777" w:rsidTr="00251C4F">
        <w:trPr>
          <w:trHeight w:val="1105"/>
        </w:trPr>
        <w:tc>
          <w:tcPr>
            <w:tcW w:w="2898" w:type="dxa"/>
            <w:vMerge/>
            <w:tcBorders>
              <w:left w:val="single" w:sz="4" w:space="0" w:color="auto"/>
              <w:right w:val="single" w:sz="4" w:space="0" w:color="auto"/>
            </w:tcBorders>
          </w:tcPr>
          <w:p w14:paraId="52B57C95" w14:textId="77777777" w:rsidR="00251C4F" w:rsidRPr="00251C4F" w:rsidRDefault="00251C4F" w:rsidP="00513F97">
            <w:pPr>
              <w:rPr>
                <w:rFonts w:ascii="Palatino Linotype" w:hAnsi="Palatino Linotype" w:cs="Calibri"/>
                <w:b/>
                <w:bCs/>
                <w:color w:val="000000"/>
                <w:sz w:val="24"/>
                <w:szCs w:val="24"/>
              </w:rPr>
            </w:pPr>
          </w:p>
        </w:tc>
        <w:tc>
          <w:tcPr>
            <w:tcW w:w="3150" w:type="dxa"/>
            <w:tcBorders>
              <w:left w:val="single" w:sz="4" w:space="0" w:color="auto"/>
              <w:right w:val="single" w:sz="4" w:space="0" w:color="auto"/>
            </w:tcBorders>
          </w:tcPr>
          <w:p w14:paraId="1779394C" w14:textId="6B408C96" w:rsidR="00251C4F" w:rsidRPr="00251C4F" w:rsidRDefault="00CC524B" w:rsidP="00513F97">
            <w:pPr>
              <w:rPr>
                <w:rFonts w:ascii="Palatino Linotype" w:hAnsi="Palatino Linotype" w:cs="Calibri"/>
                <w:sz w:val="24"/>
                <w:szCs w:val="24"/>
              </w:rPr>
            </w:pPr>
            <w:r w:rsidRPr="00251C4F">
              <w:rPr>
                <w:rFonts w:ascii="Palatino Linotype" w:hAnsi="Palatino Linotype" w:cs="Calibri"/>
                <w:sz w:val="24"/>
                <w:szCs w:val="24"/>
              </w:rPr>
              <w:t>Periodic accounting and financial reporting undertaken (PFM Act)</w:t>
            </w:r>
          </w:p>
        </w:tc>
        <w:tc>
          <w:tcPr>
            <w:tcW w:w="4410" w:type="dxa"/>
            <w:vMerge/>
            <w:tcBorders>
              <w:left w:val="single" w:sz="4" w:space="0" w:color="auto"/>
              <w:right w:val="single" w:sz="4" w:space="0" w:color="auto"/>
            </w:tcBorders>
          </w:tcPr>
          <w:p w14:paraId="2097D1EF" w14:textId="77777777" w:rsidR="00251C4F" w:rsidRPr="00251C4F" w:rsidRDefault="00251C4F" w:rsidP="00513F97">
            <w:pPr>
              <w:rPr>
                <w:rFonts w:ascii="Palatino Linotype" w:hAnsi="Palatino Linotype" w:cs="Calibri"/>
                <w:sz w:val="24"/>
                <w:szCs w:val="24"/>
                <w:highlight w:val="yellow"/>
              </w:rPr>
            </w:pPr>
          </w:p>
        </w:tc>
        <w:tc>
          <w:tcPr>
            <w:tcW w:w="3690" w:type="dxa"/>
            <w:vMerge/>
            <w:tcBorders>
              <w:left w:val="single" w:sz="4" w:space="0" w:color="auto"/>
              <w:right w:val="single" w:sz="4" w:space="0" w:color="auto"/>
            </w:tcBorders>
          </w:tcPr>
          <w:p w14:paraId="7B5D6F93" w14:textId="77777777" w:rsidR="00251C4F" w:rsidRPr="00251C4F" w:rsidRDefault="00251C4F" w:rsidP="00513F97">
            <w:pPr>
              <w:rPr>
                <w:rFonts w:ascii="Palatino Linotype" w:hAnsi="Palatino Linotype" w:cs="Calibri"/>
                <w:sz w:val="24"/>
                <w:szCs w:val="24"/>
              </w:rPr>
            </w:pPr>
          </w:p>
        </w:tc>
      </w:tr>
      <w:tr w:rsidR="00251C4F" w:rsidRPr="00251C4F" w14:paraId="536DCEEA" w14:textId="77777777" w:rsidTr="00251C4F">
        <w:trPr>
          <w:trHeight w:val="1105"/>
        </w:trPr>
        <w:tc>
          <w:tcPr>
            <w:tcW w:w="2898" w:type="dxa"/>
            <w:vMerge/>
            <w:tcBorders>
              <w:left w:val="single" w:sz="4" w:space="0" w:color="auto"/>
              <w:right w:val="single" w:sz="4" w:space="0" w:color="auto"/>
            </w:tcBorders>
          </w:tcPr>
          <w:p w14:paraId="54C91C74" w14:textId="77777777" w:rsidR="00251C4F" w:rsidRPr="00251C4F" w:rsidRDefault="00251C4F" w:rsidP="00513F97">
            <w:pPr>
              <w:rPr>
                <w:rFonts w:ascii="Palatino Linotype" w:hAnsi="Palatino Linotype" w:cs="Calibri"/>
                <w:b/>
                <w:bCs/>
                <w:color w:val="000000"/>
                <w:sz w:val="24"/>
                <w:szCs w:val="24"/>
              </w:rPr>
            </w:pPr>
          </w:p>
        </w:tc>
        <w:tc>
          <w:tcPr>
            <w:tcW w:w="3150" w:type="dxa"/>
            <w:tcBorders>
              <w:left w:val="single" w:sz="4" w:space="0" w:color="auto"/>
              <w:right w:val="single" w:sz="4" w:space="0" w:color="auto"/>
            </w:tcBorders>
          </w:tcPr>
          <w:p w14:paraId="42555F4A" w14:textId="61223DB5" w:rsidR="00251C4F" w:rsidRPr="00251C4F" w:rsidRDefault="00CC524B" w:rsidP="00513F97">
            <w:pPr>
              <w:rPr>
                <w:rFonts w:ascii="Palatino Linotype" w:hAnsi="Palatino Linotype" w:cs="Calibri"/>
                <w:sz w:val="24"/>
                <w:szCs w:val="24"/>
              </w:rPr>
            </w:pPr>
            <w:r w:rsidRPr="00251C4F">
              <w:rPr>
                <w:rFonts w:ascii="Palatino Linotype" w:hAnsi="Palatino Linotype" w:cs="Calibri"/>
                <w:sz w:val="24"/>
                <w:szCs w:val="24"/>
              </w:rPr>
              <w:t>Audit Committees and Internal Audit Reports submitted promptly in compliance with IAA Act</w:t>
            </w:r>
          </w:p>
        </w:tc>
        <w:tc>
          <w:tcPr>
            <w:tcW w:w="4410" w:type="dxa"/>
            <w:vMerge/>
            <w:tcBorders>
              <w:left w:val="single" w:sz="4" w:space="0" w:color="auto"/>
              <w:right w:val="single" w:sz="4" w:space="0" w:color="auto"/>
            </w:tcBorders>
          </w:tcPr>
          <w:p w14:paraId="603568DB" w14:textId="77777777" w:rsidR="00251C4F" w:rsidRPr="00251C4F" w:rsidRDefault="00251C4F" w:rsidP="00513F97">
            <w:pPr>
              <w:rPr>
                <w:rFonts w:ascii="Palatino Linotype" w:hAnsi="Palatino Linotype" w:cs="Calibri"/>
                <w:sz w:val="24"/>
                <w:szCs w:val="24"/>
                <w:highlight w:val="yellow"/>
              </w:rPr>
            </w:pPr>
          </w:p>
        </w:tc>
        <w:tc>
          <w:tcPr>
            <w:tcW w:w="3690" w:type="dxa"/>
            <w:vMerge/>
            <w:tcBorders>
              <w:left w:val="single" w:sz="4" w:space="0" w:color="auto"/>
              <w:right w:val="single" w:sz="4" w:space="0" w:color="auto"/>
            </w:tcBorders>
          </w:tcPr>
          <w:p w14:paraId="7C0484A1" w14:textId="77777777" w:rsidR="00251C4F" w:rsidRPr="00251C4F" w:rsidRDefault="00251C4F" w:rsidP="00513F97">
            <w:pPr>
              <w:rPr>
                <w:rFonts w:ascii="Palatino Linotype" w:hAnsi="Palatino Linotype" w:cs="Calibri"/>
                <w:sz w:val="24"/>
                <w:szCs w:val="24"/>
              </w:rPr>
            </w:pPr>
          </w:p>
        </w:tc>
      </w:tr>
      <w:tr w:rsidR="00251C4F" w:rsidRPr="00251C4F" w14:paraId="57A17209" w14:textId="77777777" w:rsidTr="00251C4F">
        <w:trPr>
          <w:trHeight w:val="1105"/>
        </w:trPr>
        <w:tc>
          <w:tcPr>
            <w:tcW w:w="2898" w:type="dxa"/>
            <w:vMerge/>
            <w:tcBorders>
              <w:left w:val="single" w:sz="4" w:space="0" w:color="auto"/>
              <w:bottom w:val="single" w:sz="4" w:space="0" w:color="auto"/>
              <w:right w:val="single" w:sz="4" w:space="0" w:color="auto"/>
            </w:tcBorders>
          </w:tcPr>
          <w:p w14:paraId="36A7D0BC" w14:textId="77777777" w:rsidR="00251C4F" w:rsidRPr="00251C4F" w:rsidRDefault="00251C4F" w:rsidP="00513F97">
            <w:pPr>
              <w:rPr>
                <w:rFonts w:ascii="Palatino Linotype" w:hAnsi="Palatino Linotype" w:cs="Calibri"/>
                <w:b/>
                <w:bCs/>
                <w:color w:val="000000"/>
                <w:sz w:val="24"/>
                <w:szCs w:val="24"/>
              </w:rPr>
            </w:pPr>
          </w:p>
        </w:tc>
        <w:tc>
          <w:tcPr>
            <w:tcW w:w="3150" w:type="dxa"/>
            <w:tcBorders>
              <w:left w:val="single" w:sz="4" w:space="0" w:color="auto"/>
              <w:bottom w:val="single" w:sz="4" w:space="0" w:color="auto"/>
              <w:right w:val="single" w:sz="4" w:space="0" w:color="auto"/>
            </w:tcBorders>
          </w:tcPr>
          <w:p w14:paraId="5EFF7B16" w14:textId="050DBF49" w:rsidR="00251C4F" w:rsidRPr="00251C4F" w:rsidRDefault="00CC524B" w:rsidP="00513F97">
            <w:pPr>
              <w:rPr>
                <w:rFonts w:ascii="Palatino Linotype" w:hAnsi="Palatino Linotype" w:cs="Calibri"/>
                <w:sz w:val="24"/>
                <w:szCs w:val="24"/>
              </w:rPr>
            </w:pPr>
            <w:r w:rsidRPr="00251C4F">
              <w:rPr>
                <w:rFonts w:ascii="Palatino Linotype" w:hAnsi="Palatino Linotype" w:cs="Calibri"/>
                <w:sz w:val="24"/>
                <w:szCs w:val="24"/>
              </w:rPr>
              <w:t>External audit recommendations and management letter implemented</w:t>
            </w:r>
          </w:p>
        </w:tc>
        <w:tc>
          <w:tcPr>
            <w:tcW w:w="4410" w:type="dxa"/>
            <w:vMerge/>
            <w:tcBorders>
              <w:left w:val="single" w:sz="4" w:space="0" w:color="auto"/>
              <w:bottom w:val="single" w:sz="4" w:space="0" w:color="auto"/>
              <w:right w:val="single" w:sz="4" w:space="0" w:color="auto"/>
            </w:tcBorders>
          </w:tcPr>
          <w:p w14:paraId="0A21DD14" w14:textId="77777777" w:rsidR="00251C4F" w:rsidRPr="00251C4F" w:rsidRDefault="00251C4F" w:rsidP="00513F97">
            <w:pPr>
              <w:rPr>
                <w:rFonts w:ascii="Palatino Linotype" w:hAnsi="Palatino Linotype" w:cs="Calibri"/>
                <w:sz w:val="24"/>
                <w:szCs w:val="24"/>
                <w:highlight w:val="yellow"/>
              </w:rPr>
            </w:pPr>
          </w:p>
        </w:tc>
        <w:tc>
          <w:tcPr>
            <w:tcW w:w="3690" w:type="dxa"/>
            <w:vMerge/>
            <w:tcBorders>
              <w:left w:val="single" w:sz="4" w:space="0" w:color="auto"/>
              <w:bottom w:val="single" w:sz="4" w:space="0" w:color="auto"/>
              <w:right w:val="single" w:sz="4" w:space="0" w:color="auto"/>
            </w:tcBorders>
          </w:tcPr>
          <w:p w14:paraId="502AF2D3" w14:textId="77777777" w:rsidR="00251C4F" w:rsidRPr="00251C4F" w:rsidRDefault="00251C4F" w:rsidP="00513F97">
            <w:pPr>
              <w:rPr>
                <w:rFonts w:ascii="Palatino Linotype" w:hAnsi="Palatino Linotype" w:cs="Calibri"/>
                <w:sz w:val="24"/>
                <w:szCs w:val="24"/>
              </w:rPr>
            </w:pPr>
          </w:p>
        </w:tc>
      </w:tr>
      <w:tr w:rsidR="00251C4F" w:rsidRPr="00251C4F" w14:paraId="1F87F3C2" w14:textId="77777777" w:rsidTr="00251C4F">
        <w:tc>
          <w:tcPr>
            <w:tcW w:w="2898" w:type="dxa"/>
            <w:tcBorders>
              <w:top w:val="single" w:sz="4" w:space="0" w:color="auto"/>
              <w:left w:val="single" w:sz="4" w:space="0" w:color="auto"/>
              <w:bottom w:val="single" w:sz="4" w:space="0" w:color="auto"/>
              <w:right w:val="single" w:sz="4" w:space="0" w:color="auto"/>
            </w:tcBorders>
            <w:shd w:val="clear" w:color="auto" w:fill="auto"/>
            <w:hideMark/>
          </w:tcPr>
          <w:p w14:paraId="49277084" w14:textId="7B4CDCA7" w:rsidR="00251C4F" w:rsidRPr="00251C4F" w:rsidRDefault="00251C4F" w:rsidP="00513F97">
            <w:pPr>
              <w:rPr>
                <w:rFonts w:ascii="Palatino Linotype" w:eastAsia="Times New Roman" w:hAnsi="Palatino Linotype" w:cs="Calibri"/>
                <w:b/>
                <w:color w:val="000000"/>
                <w:sz w:val="24"/>
                <w:szCs w:val="24"/>
              </w:rPr>
            </w:pPr>
            <w:r w:rsidRPr="00251C4F">
              <w:rPr>
                <w:rFonts w:ascii="Palatino Linotype" w:eastAsia="Times New Roman" w:hAnsi="Palatino Linotype" w:cs="Calibri"/>
                <w:b/>
                <w:color w:val="000000"/>
                <w:sz w:val="24"/>
                <w:szCs w:val="24"/>
              </w:rPr>
              <w:lastRenderedPageBreak/>
              <w:t xml:space="preserve">17. </w:t>
            </w:r>
            <w:r w:rsidRPr="00251C4F">
              <w:rPr>
                <w:rFonts w:ascii="Palatino Linotype" w:eastAsia="Times New Roman" w:hAnsi="Palatino Linotype" w:cs="Calibri"/>
                <w:bCs/>
                <w:color w:val="000000"/>
                <w:sz w:val="24"/>
                <w:szCs w:val="24"/>
              </w:rPr>
              <w:t xml:space="preserve">Establish </w:t>
            </w:r>
            <w:r w:rsidR="0008568F">
              <w:rPr>
                <w:rFonts w:ascii="Palatino Linotype" w:eastAsia="Times New Roman" w:hAnsi="Palatino Linotype" w:cs="Calibri"/>
                <w:bCs/>
                <w:color w:val="000000"/>
                <w:sz w:val="24"/>
                <w:szCs w:val="24"/>
              </w:rPr>
              <w:t>a</w:t>
            </w:r>
            <w:r w:rsidR="0008568F" w:rsidRPr="00251C4F">
              <w:rPr>
                <w:rFonts w:ascii="Palatino Linotype" w:eastAsia="Times New Roman" w:hAnsi="Palatino Linotype" w:cs="Calibri"/>
                <w:bCs/>
                <w:color w:val="000000"/>
                <w:sz w:val="24"/>
                <w:szCs w:val="24"/>
              </w:rPr>
              <w:t xml:space="preserve">n Ethics Development Centre </w:t>
            </w:r>
          </w:p>
        </w:tc>
        <w:tc>
          <w:tcPr>
            <w:tcW w:w="3150" w:type="dxa"/>
            <w:tcBorders>
              <w:top w:val="single" w:sz="4" w:space="0" w:color="auto"/>
              <w:left w:val="single" w:sz="4" w:space="0" w:color="auto"/>
              <w:bottom w:val="single" w:sz="4" w:space="0" w:color="auto"/>
              <w:right w:val="single" w:sz="4" w:space="0" w:color="auto"/>
            </w:tcBorders>
            <w:shd w:val="clear" w:color="auto" w:fill="auto"/>
            <w:hideMark/>
          </w:tcPr>
          <w:p w14:paraId="091460B5" w14:textId="77777777" w:rsidR="00251C4F" w:rsidRPr="00251C4F" w:rsidRDefault="00251C4F" w:rsidP="00513F97">
            <w:pPr>
              <w:rPr>
                <w:rFonts w:ascii="Palatino Linotype" w:hAnsi="Palatino Linotype" w:cs="Calibri"/>
                <w:sz w:val="24"/>
                <w:szCs w:val="24"/>
              </w:rPr>
            </w:pPr>
            <w:r w:rsidRPr="00251C4F">
              <w:rPr>
                <w:rFonts w:ascii="Palatino Linotype" w:hAnsi="Palatino Linotype" w:cs="Calibri"/>
                <w:sz w:val="24"/>
                <w:szCs w:val="24"/>
              </w:rPr>
              <w:t>Ethics development centre established (provide details)</w:t>
            </w:r>
          </w:p>
        </w:tc>
        <w:tc>
          <w:tcPr>
            <w:tcW w:w="4410" w:type="dxa"/>
            <w:tcBorders>
              <w:top w:val="single" w:sz="4" w:space="0" w:color="auto"/>
              <w:left w:val="single" w:sz="4" w:space="0" w:color="auto"/>
              <w:bottom w:val="single" w:sz="4" w:space="0" w:color="auto"/>
              <w:right w:val="single" w:sz="4" w:space="0" w:color="auto"/>
            </w:tcBorders>
            <w:shd w:val="clear" w:color="auto" w:fill="auto"/>
          </w:tcPr>
          <w:p w14:paraId="6DCEB0AE" w14:textId="77777777" w:rsidR="00251C4F" w:rsidRPr="00251C4F" w:rsidRDefault="00251C4F" w:rsidP="00513F97">
            <w:pPr>
              <w:rPr>
                <w:rFonts w:ascii="Palatino Linotype" w:hAnsi="Palatino Linotype" w:cs="Calibri"/>
                <w:sz w:val="24"/>
                <w:szCs w:val="24"/>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14:paraId="2D5CF481" w14:textId="77777777" w:rsidR="00251C4F" w:rsidRPr="00251C4F" w:rsidRDefault="00251C4F" w:rsidP="00513F97">
            <w:pPr>
              <w:rPr>
                <w:rFonts w:ascii="Palatino Linotype" w:hAnsi="Palatino Linotype" w:cs="Calibri"/>
                <w:sz w:val="24"/>
                <w:szCs w:val="24"/>
              </w:rPr>
            </w:pPr>
          </w:p>
        </w:tc>
      </w:tr>
      <w:tr w:rsidR="00251C4F" w:rsidRPr="00251C4F" w14:paraId="567324FF" w14:textId="77777777" w:rsidTr="00251C4F">
        <w:tc>
          <w:tcPr>
            <w:tcW w:w="2898" w:type="dxa"/>
            <w:tcBorders>
              <w:top w:val="single" w:sz="4" w:space="0" w:color="auto"/>
              <w:left w:val="single" w:sz="4" w:space="0" w:color="auto"/>
              <w:bottom w:val="single" w:sz="4" w:space="0" w:color="auto"/>
              <w:right w:val="single" w:sz="4" w:space="0" w:color="auto"/>
            </w:tcBorders>
            <w:hideMark/>
          </w:tcPr>
          <w:p w14:paraId="0458FE21" w14:textId="7F7D2575" w:rsidR="00251C4F" w:rsidRPr="00251C4F" w:rsidRDefault="00251C4F" w:rsidP="00513F97">
            <w:pPr>
              <w:rPr>
                <w:rFonts w:ascii="Palatino Linotype" w:hAnsi="Palatino Linotype" w:cs="Calibri"/>
                <w:color w:val="000000"/>
                <w:sz w:val="24"/>
                <w:szCs w:val="24"/>
              </w:rPr>
            </w:pPr>
            <w:r w:rsidRPr="00251C4F">
              <w:rPr>
                <w:rFonts w:ascii="Palatino Linotype" w:hAnsi="Palatino Linotype" w:cs="Calibri"/>
                <w:b/>
                <w:bCs/>
                <w:color w:val="000000"/>
                <w:sz w:val="24"/>
                <w:szCs w:val="24"/>
              </w:rPr>
              <w:t>20.</w:t>
            </w:r>
            <w:r w:rsidRPr="00251C4F">
              <w:rPr>
                <w:rFonts w:ascii="Palatino Linotype" w:hAnsi="Palatino Linotype" w:cs="Calibri"/>
                <w:color w:val="000000"/>
                <w:sz w:val="24"/>
                <w:szCs w:val="24"/>
              </w:rPr>
              <w:t xml:space="preserve"> Strengthen </w:t>
            </w:r>
            <w:r w:rsidR="0008568F" w:rsidRPr="00251C4F">
              <w:rPr>
                <w:rFonts w:ascii="Palatino Linotype" w:hAnsi="Palatino Linotype" w:cs="Calibri"/>
                <w:color w:val="000000"/>
                <w:sz w:val="24"/>
                <w:szCs w:val="24"/>
              </w:rPr>
              <w:t xml:space="preserve">Anti-Corruption Capacity </w:t>
            </w:r>
            <w:r w:rsidR="0008568F">
              <w:rPr>
                <w:rFonts w:ascii="Palatino Linotype" w:hAnsi="Palatino Linotype" w:cs="Calibri"/>
                <w:color w:val="000000"/>
                <w:sz w:val="24"/>
                <w:szCs w:val="24"/>
              </w:rPr>
              <w:t>a</w:t>
            </w:r>
            <w:r w:rsidR="0008568F" w:rsidRPr="00251C4F">
              <w:rPr>
                <w:rFonts w:ascii="Palatino Linotype" w:hAnsi="Palatino Linotype" w:cs="Calibri"/>
                <w:color w:val="000000"/>
                <w:sz w:val="24"/>
                <w:szCs w:val="24"/>
              </w:rPr>
              <w:t xml:space="preserve">t District </w:t>
            </w:r>
            <w:r w:rsidR="0008568F">
              <w:rPr>
                <w:rFonts w:ascii="Palatino Linotype" w:hAnsi="Palatino Linotype" w:cs="Calibri"/>
                <w:color w:val="000000"/>
                <w:sz w:val="24"/>
                <w:szCs w:val="24"/>
              </w:rPr>
              <w:t>a</w:t>
            </w:r>
            <w:r w:rsidR="0008568F" w:rsidRPr="00251C4F">
              <w:rPr>
                <w:rFonts w:ascii="Palatino Linotype" w:hAnsi="Palatino Linotype" w:cs="Calibri"/>
                <w:color w:val="000000"/>
                <w:sz w:val="24"/>
                <w:szCs w:val="24"/>
              </w:rPr>
              <w:t xml:space="preserve">nd Regional Levels </w:t>
            </w:r>
            <w:r w:rsidR="0008568F">
              <w:rPr>
                <w:rFonts w:ascii="Palatino Linotype" w:hAnsi="Palatino Linotype" w:cs="Calibri"/>
                <w:color w:val="000000"/>
                <w:sz w:val="24"/>
                <w:szCs w:val="24"/>
              </w:rPr>
              <w:t>a</w:t>
            </w:r>
            <w:r w:rsidR="0008568F" w:rsidRPr="00251C4F">
              <w:rPr>
                <w:rFonts w:ascii="Palatino Linotype" w:hAnsi="Palatino Linotype" w:cs="Calibri"/>
                <w:color w:val="000000"/>
                <w:sz w:val="24"/>
                <w:szCs w:val="24"/>
              </w:rPr>
              <w:t xml:space="preserve">nd Encourage Whistleblowing </w:t>
            </w:r>
          </w:p>
        </w:tc>
        <w:tc>
          <w:tcPr>
            <w:tcW w:w="3150" w:type="dxa"/>
            <w:tcBorders>
              <w:top w:val="single" w:sz="4" w:space="0" w:color="auto"/>
              <w:left w:val="single" w:sz="4" w:space="0" w:color="auto"/>
              <w:bottom w:val="single" w:sz="4" w:space="0" w:color="auto"/>
              <w:right w:val="single" w:sz="4" w:space="0" w:color="auto"/>
            </w:tcBorders>
            <w:hideMark/>
          </w:tcPr>
          <w:p w14:paraId="6519E099" w14:textId="77777777" w:rsidR="00251C4F" w:rsidRPr="00251C4F" w:rsidRDefault="00251C4F" w:rsidP="00513F97">
            <w:pPr>
              <w:rPr>
                <w:rFonts w:ascii="Palatino Linotype" w:hAnsi="Palatino Linotype" w:cs="Calibri"/>
                <w:sz w:val="24"/>
                <w:szCs w:val="24"/>
              </w:rPr>
            </w:pPr>
            <w:r w:rsidRPr="00251C4F">
              <w:rPr>
                <w:rFonts w:ascii="Palatino Linotype" w:hAnsi="Palatino Linotype" w:cs="Calibri"/>
                <w:sz w:val="24"/>
                <w:szCs w:val="24"/>
              </w:rPr>
              <w:t xml:space="preserve">Measures/actions taken to strengthen anti-corruption capacity at district and regional levels </w:t>
            </w:r>
          </w:p>
        </w:tc>
        <w:tc>
          <w:tcPr>
            <w:tcW w:w="4410" w:type="dxa"/>
            <w:tcBorders>
              <w:top w:val="single" w:sz="4" w:space="0" w:color="auto"/>
              <w:left w:val="single" w:sz="4" w:space="0" w:color="auto"/>
              <w:bottom w:val="single" w:sz="4" w:space="0" w:color="auto"/>
              <w:right w:val="single" w:sz="4" w:space="0" w:color="auto"/>
            </w:tcBorders>
          </w:tcPr>
          <w:p w14:paraId="2CCA38A8" w14:textId="77777777" w:rsidR="00251C4F" w:rsidRPr="00251C4F" w:rsidRDefault="00251C4F" w:rsidP="00513F97">
            <w:pPr>
              <w:rPr>
                <w:rFonts w:ascii="Palatino Linotype" w:hAnsi="Palatino Linotype" w:cs="Calibri"/>
                <w:sz w:val="24"/>
                <w:szCs w:val="24"/>
              </w:rPr>
            </w:pPr>
          </w:p>
        </w:tc>
        <w:tc>
          <w:tcPr>
            <w:tcW w:w="3690" w:type="dxa"/>
            <w:tcBorders>
              <w:top w:val="single" w:sz="4" w:space="0" w:color="auto"/>
              <w:left w:val="single" w:sz="4" w:space="0" w:color="auto"/>
              <w:bottom w:val="single" w:sz="4" w:space="0" w:color="auto"/>
              <w:right w:val="single" w:sz="4" w:space="0" w:color="auto"/>
            </w:tcBorders>
          </w:tcPr>
          <w:p w14:paraId="64EC4E29" w14:textId="77777777" w:rsidR="00251C4F" w:rsidRPr="00251C4F" w:rsidRDefault="00251C4F" w:rsidP="00513F97">
            <w:pPr>
              <w:rPr>
                <w:rFonts w:ascii="Palatino Linotype" w:hAnsi="Palatino Linotype" w:cs="Calibri"/>
                <w:sz w:val="24"/>
                <w:szCs w:val="24"/>
              </w:rPr>
            </w:pPr>
          </w:p>
        </w:tc>
      </w:tr>
      <w:tr w:rsidR="00251C4F" w:rsidRPr="00251C4F" w14:paraId="1F61C9AF" w14:textId="77777777" w:rsidTr="00251C4F">
        <w:tc>
          <w:tcPr>
            <w:tcW w:w="2898" w:type="dxa"/>
            <w:tcBorders>
              <w:top w:val="single" w:sz="4" w:space="0" w:color="auto"/>
              <w:left w:val="single" w:sz="4" w:space="0" w:color="auto"/>
              <w:bottom w:val="single" w:sz="4" w:space="0" w:color="auto"/>
              <w:right w:val="single" w:sz="4" w:space="0" w:color="auto"/>
            </w:tcBorders>
            <w:hideMark/>
          </w:tcPr>
          <w:p w14:paraId="1A5F2980" w14:textId="2268B204" w:rsidR="00251C4F" w:rsidRPr="00251C4F" w:rsidRDefault="00251C4F" w:rsidP="00513F97">
            <w:pPr>
              <w:rPr>
                <w:rFonts w:ascii="Palatino Linotype" w:hAnsi="Palatino Linotype" w:cs="Calibri"/>
                <w:bCs/>
                <w:color w:val="000000"/>
                <w:sz w:val="24"/>
                <w:szCs w:val="24"/>
              </w:rPr>
            </w:pPr>
            <w:r w:rsidRPr="00251C4F">
              <w:rPr>
                <w:rFonts w:ascii="Palatino Linotype" w:hAnsi="Palatino Linotype" w:cs="Calibri"/>
                <w:b/>
                <w:bCs/>
                <w:color w:val="000000"/>
                <w:sz w:val="24"/>
                <w:szCs w:val="24"/>
              </w:rPr>
              <w:t xml:space="preserve">21. </w:t>
            </w:r>
            <w:r w:rsidRPr="00251C4F">
              <w:rPr>
                <w:rFonts w:ascii="Palatino Linotype" w:hAnsi="Palatino Linotype" w:cs="Calibri"/>
                <w:bCs/>
                <w:color w:val="000000"/>
                <w:sz w:val="24"/>
                <w:szCs w:val="24"/>
              </w:rPr>
              <w:t xml:space="preserve">Institute </w:t>
            </w:r>
            <w:r w:rsidR="0008568F" w:rsidRPr="00251C4F">
              <w:rPr>
                <w:rFonts w:ascii="Palatino Linotype" w:hAnsi="Palatino Linotype" w:cs="Calibri"/>
                <w:bCs/>
                <w:color w:val="000000"/>
                <w:sz w:val="24"/>
                <w:szCs w:val="24"/>
              </w:rPr>
              <w:t xml:space="preserve">Whistleblowing Mechanisms </w:t>
            </w:r>
            <w:r w:rsidR="0008568F">
              <w:rPr>
                <w:rFonts w:ascii="Palatino Linotype" w:hAnsi="Palatino Linotype" w:cs="Calibri"/>
                <w:bCs/>
                <w:color w:val="000000"/>
                <w:sz w:val="24"/>
                <w:szCs w:val="24"/>
              </w:rPr>
              <w:t>a</w:t>
            </w:r>
            <w:r w:rsidR="0008568F" w:rsidRPr="00251C4F">
              <w:rPr>
                <w:rFonts w:ascii="Palatino Linotype" w:hAnsi="Palatino Linotype" w:cs="Calibri"/>
                <w:bCs/>
                <w:color w:val="000000"/>
                <w:sz w:val="24"/>
                <w:szCs w:val="24"/>
              </w:rPr>
              <w:t xml:space="preserve">t District </w:t>
            </w:r>
            <w:r w:rsidR="0008568F">
              <w:rPr>
                <w:rFonts w:ascii="Palatino Linotype" w:hAnsi="Palatino Linotype" w:cs="Calibri"/>
                <w:bCs/>
                <w:color w:val="000000"/>
                <w:sz w:val="24"/>
                <w:szCs w:val="24"/>
              </w:rPr>
              <w:t>a</w:t>
            </w:r>
            <w:r w:rsidR="0008568F" w:rsidRPr="00251C4F">
              <w:rPr>
                <w:rFonts w:ascii="Palatino Linotype" w:hAnsi="Palatino Linotype" w:cs="Calibri"/>
                <w:bCs/>
                <w:color w:val="000000"/>
                <w:sz w:val="24"/>
                <w:szCs w:val="24"/>
              </w:rPr>
              <w:t>nd Regional Levels</w:t>
            </w:r>
          </w:p>
        </w:tc>
        <w:tc>
          <w:tcPr>
            <w:tcW w:w="3150" w:type="dxa"/>
            <w:tcBorders>
              <w:top w:val="single" w:sz="4" w:space="0" w:color="auto"/>
              <w:left w:val="single" w:sz="4" w:space="0" w:color="auto"/>
              <w:bottom w:val="single" w:sz="4" w:space="0" w:color="auto"/>
              <w:right w:val="single" w:sz="4" w:space="0" w:color="auto"/>
            </w:tcBorders>
            <w:hideMark/>
          </w:tcPr>
          <w:p w14:paraId="4FC7C554" w14:textId="77777777" w:rsidR="00251C4F" w:rsidRPr="00251C4F" w:rsidRDefault="00251C4F" w:rsidP="00513F97">
            <w:pPr>
              <w:rPr>
                <w:rFonts w:ascii="Palatino Linotype" w:hAnsi="Palatino Linotype" w:cs="Calibri"/>
                <w:sz w:val="24"/>
                <w:szCs w:val="24"/>
              </w:rPr>
            </w:pPr>
            <w:r w:rsidRPr="00251C4F">
              <w:rPr>
                <w:rFonts w:ascii="Palatino Linotype" w:hAnsi="Palatino Linotype" w:cs="Calibri"/>
                <w:sz w:val="24"/>
                <w:szCs w:val="24"/>
              </w:rPr>
              <w:t>Measures and actions taken to institute Whistleblowing mechanisms at all levels</w:t>
            </w:r>
          </w:p>
        </w:tc>
        <w:tc>
          <w:tcPr>
            <w:tcW w:w="4410" w:type="dxa"/>
            <w:tcBorders>
              <w:top w:val="single" w:sz="4" w:space="0" w:color="auto"/>
              <w:left w:val="single" w:sz="4" w:space="0" w:color="auto"/>
              <w:bottom w:val="single" w:sz="4" w:space="0" w:color="auto"/>
              <w:right w:val="single" w:sz="4" w:space="0" w:color="auto"/>
            </w:tcBorders>
          </w:tcPr>
          <w:p w14:paraId="3DE9F956" w14:textId="77777777" w:rsidR="00251C4F" w:rsidRPr="00251C4F" w:rsidRDefault="00251C4F" w:rsidP="00513F97">
            <w:pPr>
              <w:rPr>
                <w:rFonts w:ascii="Palatino Linotype" w:hAnsi="Palatino Linotype" w:cs="Calibri"/>
                <w:sz w:val="24"/>
                <w:szCs w:val="24"/>
              </w:rPr>
            </w:pPr>
          </w:p>
        </w:tc>
        <w:tc>
          <w:tcPr>
            <w:tcW w:w="3690" w:type="dxa"/>
            <w:tcBorders>
              <w:top w:val="single" w:sz="4" w:space="0" w:color="auto"/>
              <w:left w:val="single" w:sz="4" w:space="0" w:color="auto"/>
              <w:bottom w:val="single" w:sz="4" w:space="0" w:color="auto"/>
              <w:right w:val="single" w:sz="4" w:space="0" w:color="auto"/>
            </w:tcBorders>
          </w:tcPr>
          <w:p w14:paraId="540F3F91" w14:textId="77777777" w:rsidR="00251C4F" w:rsidRPr="00251C4F" w:rsidRDefault="00251C4F" w:rsidP="00513F97">
            <w:pPr>
              <w:rPr>
                <w:rFonts w:ascii="Palatino Linotype" w:hAnsi="Palatino Linotype" w:cs="Calibri"/>
                <w:sz w:val="24"/>
                <w:szCs w:val="24"/>
              </w:rPr>
            </w:pPr>
          </w:p>
        </w:tc>
      </w:tr>
      <w:tr w:rsidR="00251C4F" w:rsidRPr="00251C4F" w14:paraId="1FCFE0A1" w14:textId="77777777" w:rsidTr="00251C4F">
        <w:tc>
          <w:tcPr>
            <w:tcW w:w="2898" w:type="dxa"/>
            <w:tcBorders>
              <w:top w:val="single" w:sz="4" w:space="0" w:color="auto"/>
              <w:left w:val="single" w:sz="4" w:space="0" w:color="auto"/>
              <w:bottom w:val="single" w:sz="4" w:space="0" w:color="auto"/>
              <w:right w:val="single" w:sz="4" w:space="0" w:color="auto"/>
            </w:tcBorders>
            <w:hideMark/>
          </w:tcPr>
          <w:p w14:paraId="0582F7F9" w14:textId="55220084" w:rsidR="00251C4F" w:rsidRPr="00251C4F" w:rsidRDefault="00251C4F" w:rsidP="00513F97">
            <w:pPr>
              <w:rPr>
                <w:rFonts w:ascii="Palatino Linotype" w:hAnsi="Palatino Linotype" w:cs="Calibri"/>
                <w:bCs/>
                <w:color w:val="000000"/>
                <w:sz w:val="24"/>
                <w:szCs w:val="24"/>
              </w:rPr>
            </w:pPr>
            <w:r w:rsidRPr="00251C4F">
              <w:rPr>
                <w:rFonts w:ascii="Palatino Linotype" w:hAnsi="Palatino Linotype" w:cs="Calibri"/>
                <w:b/>
                <w:bCs/>
                <w:color w:val="000000"/>
                <w:sz w:val="24"/>
                <w:szCs w:val="24"/>
              </w:rPr>
              <w:t xml:space="preserve">22. </w:t>
            </w:r>
            <w:r w:rsidRPr="00251C4F">
              <w:rPr>
                <w:rFonts w:ascii="Palatino Linotype" w:hAnsi="Palatino Linotype" w:cs="Calibri"/>
                <w:bCs/>
                <w:color w:val="000000"/>
                <w:sz w:val="24"/>
                <w:szCs w:val="24"/>
              </w:rPr>
              <w:t xml:space="preserve"> Undertake </w:t>
            </w:r>
            <w:r w:rsidR="0008568F" w:rsidRPr="00251C4F">
              <w:rPr>
                <w:rFonts w:ascii="Palatino Linotype" w:hAnsi="Palatino Linotype" w:cs="Calibri"/>
                <w:bCs/>
                <w:color w:val="000000"/>
                <w:sz w:val="24"/>
                <w:szCs w:val="24"/>
              </w:rPr>
              <w:t xml:space="preserve">Measures </w:t>
            </w:r>
            <w:r w:rsidR="0008568F">
              <w:rPr>
                <w:rFonts w:ascii="Palatino Linotype" w:hAnsi="Palatino Linotype" w:cs="Calibri"/>
                <w:bCs/>
                <w:color w:val="000000"/>
                <w:sz w:val="24"/>
                <w:szCs w:val="24"/>
              </w:rPr>
              <w:t>t</w:t>
            </w:r>
            <w:r w:rsidR="0008568F" w:rsidRPr="00251C4F">
              <w:rPr>
                <w:rFonts w:ascii="Palatino Linotype" w:hAnsi="Palatino Linotype" w:cs="Calibri"/>
                <w:bCs/>
                <w:color w:val="000000"/>
                <w:sz w:val="24"/>
                <w:szCs w:val="24"/>
              </w:rPr>
              <w:t xml:space="preserve">o Prevent Corruption </w:t>
            </w:r>
            <w:r w:rsidR="0008568F">
              <w:rPr>
                <w:rFonts w:ascii="Palatino Linotype" w:hAnsi="Palatino Linotype" w:cs="Calibri"/>
                <w:bCs/>
                <w:color w:val="000000"/>
                <w:sz w:val="24"/>
                <w:szCs w:val="24"/>
              </w:rPr>
              <w:t>i</w:t>
            </w:r>
            <w:r w:rsidR="0008568F" w:rsidRPr="00251C4F">
              <w:rPr>
                <w:rFonts w:ascii="Palatino Linotype" w:hAnsi="Palatino Linotype" w:cs="Calibri"/>
                <w:bCs/>
                <w:color w:val="000000"/>
                <w:sz w:val="24"/>
                <w:szCs w:val="24"/>
              </w:rPr>
              <w:t xml:space="preserve">n </w:t>
            </w:r>
            <w:r w:rsidR="0008568F">
              <w:rPr>
                <w:rFonts w:ascii="Palatino Linotype" w:hAnsi="Palatino Linotype" w:cs="Calibri"/>
                <w:bCs/>
                <w:color w:val="000000"/>
                <w:sz w:val="24"/>
                <w:szCs w:val="24"/>
              </w:rPr>
              <w:t>t</w:t>
            </w:r>
            <w:r w:rsidR="0008568F" w:rsidRPr="00251C4F">
              <w:rPr>
                <w:rFonts w:ascii="Palatino Linotype" w:hAnsi="Palatino Linotype" w:cs="Calibri"/>
                <w:bCs/>
                <w:color w:val="000000"/>
                <w:sz w:val="24"/>
                <w:szCs w:val="24"/>
              </w:rPr>
              <w:t xml:space="preserve">he Election </w:t>
            </w:r>
            <w:r w:rsidR="0008568F">
              <w:rPr>
                <w:rFonts w:ascii="Palatino Linotype" w:hAnsi="Palatino Linotype" w:cs="Calibri"/>
                <w:bCs/>
                <w:color w:val="000000"/>
                <w:sz w:val="24"/>
                <w:szCs w:val="24"/>
              </w:rPr>
              <w:t>o</w:t>
            </w:r>
            <w:r w:rsidR="0008568F" w:rsidRPr="00251C4F">
              <w:rPr>
                <w:rFonts w:ascii="Palatino Linotype" w:hAnsi="Palatino Linotype" w:cs="Calibri"/>
                <w:bCs/>
                <w:color w:val="000000"/>
                <w:sz w:val="24"/>
                <w:szCs w:val="24"/>
              </w:rPr>
              <w:t xml:space="preserve">f </w:t>
            </w:r>
            <w:r w:rsidRPr="00251C4F">
              <w:rPr>
                <w:rFonts w:ascii="Palatino Linotype" w:hAnsi="Palatino Linotype" w:cs="Calibri"/>
                <w:bCs/>
                <w:color w:val="000000"/>
                <w:sz w:val="24"/>
                <w:szCs w:val="24"/>
              </w:rPr>
              <w:t xml:space="preserve">Chief Executives </w:t>
            </w:r>
            <w:r w:rsidR="0008568F">
              <w:rPr>
                <w:rFonts w:ascii="Palatino Linotype" w:hAnsi="Palatino Linotype" w:cs="Calibri"/>
                <w:bCs/>
                <w:color w:val="000000"/>
                <w:sz w:val="24"/>
                <w:szCs w:val="24"/>
              </w:rPr>
              <w:t>a</w:t>
            </w:r>
            <w:r w:rsidR="0008568F" w:rsidRPr="00251C4F">
              <w:rPr>
                <w:rFonts w:ascii="Palatino Linotype" w:hAnsi="Palatino Linotype" w:cs="Calibri"/>
                <w:bCs/>
                <w:color w:val="000000"/>
                <w:sz w:val="24"/>
                <w:szCs w:val="24"/>
              </w:rPr>
              <w:t xml:space="preserve">nd Members </w:t>
            </w:r>
            <w:r w:rsidR="0008568F">
              <w:rPr>
                <w:rFonts w:ascii="Palatino Linotype" w:hAnsi="Palatino Linotype" w:cs="Calibri"/>
                <w:bCs/>
                <w:color w:val="000000"/>
                <w:sz w:val="24"/>
                <w:szCs w:val="24"/>
              </w:rPr>
              <w:t>o</w:t>
            </w:r>
            <w:r w:rsidR="0008568F" w:rsidRPr="00251C4F">
              <w:rPr>
                <w:rFonts w:ascii="Palatino Linotype" w:hAnsi="Palatino Linotype" w:cs="Calibri"/>
                <w:bCs/>
                <w:color w:val="000000"/>
                <w:sz w:val="24"/>
                <w:szCs w:val="24"/>
              </w:rPr>
              <w:t>f MMDA</w:t>
            </w:r>
            <w:r w:rsidR="0008568F">
              <w:rPr>
                <w:rFonts w:ascii="Palatino Linotype" w:hAnsi="Palatino Linotype" w:cs="Calibri"/>
                <w:bCs/>
                <w:color w:val="000000"/>
                <w:sz w:val="24"/>
                <w:szCs w:val="24"/>
              </w:rPr>
              <w:t>s</w:t>
            </w:r>
          </w:p>
        </w:tc>
        <w:tc>
          <w:tcPr>
            <w:tcW w:w="3150" w:type="dxa"/>
            <w:tcBorders>
              <w:top w:val="single" w:sz="4" w:space="0" w:color="auto"/>
              <w:left w:val="single" w:sz="4" w:space="0" w:color="auto"/>
              <w:bottom w:val="single" w:sz="4" w:space="0" w:color="auto"/>
              <w:right w:val="single" w:sz="4" w:space="0" w:color="auto"/>
            </w:tcBorders>
            <w:hideMark/>
          </w:tcPr>
          <w:p w14:paraId="0C6FC42E" w14:textId="77777777" w:rsidR="00251C4F" w:rsidRPr="00251C4F" w:rsidRDefault="00251C4F" w:rsidP="00513F97">
            <w:pPr>
              <w:rPr>
                <w:rFonts w:ascii="Palatino Linotype" w:hAnsi="Palatino Linotype" w:cs="Calibri"/>
                <w:sz w:val="24"/>
                <w:szCs w:val="24"/>
              </w:rPr>
            </w:pPr>
            <w:r w:rsidRPr="00251C4F">
              <w:rPr>
                <w:rFonts w:ascii="Palatino Linotype" w:hAnsi="Palatino Linotype" w:cs="Calibri"/>
                <w:sz w:val="24"/>
                <w:szCs w:val="24"/>
              </w:rPr>
              <w:t>Measures taken to prevent and reduce opportunities for corruption</w:t>
            </w:r>
            <w:r w:rsidRPr="00251C4F">
              <w:rPr>
                <w:rFonts w:ascii="Palatino Linotype" w:hAnsi="Palatino Linotype" w:cs="Calibri"/>
                <w:bCs/>
                <w:color w:val="000000"/>
                <w:sz w:val="24"/>
                <w:szCs w:val="24"/>
              </w:rPr>
              <w:t xml:space="preserve"> in the election of Chief Executives</w:t>
            </w:r>
          </w:p>
        </w:tc>
        <w:tc>
          <w:tcPr>
            <w:tcW w:w="4410" w:type="dxa"/>
            <w:tcBorders>
              <w:top w:val="single" w:sz="4" w:space="0" w:color="auto"/>
              <w:left w:val="single" w:sz="4" w:space="0" w:color="auto"/>
              <w:bottom w:val="single" w:sz="4" w:space="0" w:color="auto"/>
              <w:right w:val="single" w:sz="4" w:space="0" w:color="auto"/>
            </w:tcBorders>
          </w:tcPr>
          <w:p w14:paraId="36C5DF72" w14:textId="77777777" w:rsidR="00251C4F" w:rsidRPr="00251C4F" w:rsidRDefault="00251C4F" w:rsidP="00513F97">
            <w:pPr>
              <w:rPr>
                <w:rFonts w:ascii="Palatino Linotype" w:hAnsi="Palatino Linotype" w:cs="Calibri"/>
                <w:sz w:val="24"/>
                <w:szCs w:val="24"/>
              </w:rPr>
            </w:pPr>
          </w:p>
        </w:tc>
        <w:tc>
          <w:tcPr>
            <w:tcW w:w="3690" w:type="dxa"/>
            <w:tcBorders>
              <w:top w:val="single" w:sz="4" w:space="0" w:color="auto"/>
              <w:left w:val="single" w:sz="4" w:space="0" w:color="auto"/>
              <w:bottom w:val="single" w:sz="4" w:space="0" w:color="auto"/>
              <w:right w:val="single" w:sz="4" w:space="0" w:color="auto"/>
            </w:tcBorders>
          </w:tcPr>
          <w:p w14:paraId="6019DDDF" w14:textId="77777777" w:rsidR="00251C4F" w:rsidRPr="00251C4F" w:rsidRDefault="00251C4F" w:rsidP="00513F97">
            <w:pPr>
              <w:rPr>
                <w:rFonts w:ascii="Palatino Linotype" w:hAnsi="Palatino Linotype" w:cs="Calibri"/>
                <w:sz w:val="24"/>
                <w:szCs w:val="24"/>
              </w:rPr>
            </w:pPr>
          </w:p>
        </w:tc>
      </w:tr>
    </w:tbl>
    <w:p w14:paraId="0FD5124D" w14:textId="77777777" w:rsidR="00513F97" w:rsidRDefault="00513F97" w:rsidP="00513F97">
      <w:pPr>
        <w:spacing w:line="256" w:lineRule="auto"/>
        <w:rPr>
          <w:rFonts w:ascii="Calibri" w:eastAsia="Calibri" w:hAnsi="Calibri" w:cs="Calibri"/>
          <w:b/>
          <w:sz w:val="24"/>
          <w:szCs w:val="24"/>
        </w:rPr>
      </w:pPr>
    </w:p>
    <w:p w14:paraId="7C2BCE6A" w14:textId="77777777" w:rsidR="00513F97" w:rsidRDefault="00513F97" w:rsidP="00513F97">
      <w:pPr>
        <w:spacing w:line="256" w:lineRule="auto"/>
        <w:rPr>
          <w:rFonts w:ascii="Calibri" w:eastAsia="Calibri" w:hAnsi="Calibri" w:cs="Calibri"/>
          <w:b/>
          <w:sz w:val="24"/>
          <w:szCs w:val="24"/>
        </w:rPr>
      </w:pPr>
    </w:p>
    <w:p w14:paraId="379AAC6C" w14:textId="77777777" w:rsidR="00513F97" w:rsidRDefault="00513F97" w:rsidP="00513F97">
      <w:pPr>
        <w:spacing w:line="256" w:lineRule="auto"/>
        <w:rPr>
          <w:rFonts w:ascii="Calibri" w:eastAsia="Calibri" w:hAnsi="Calibri" w:cs="Calibri"/>
          <w:b/>
          <w:sz w:val="24"/>
          <w:szCs w:val="24"/>
        </w:rPr>
      </w:pPr>
    </w:p>
    <w:p w14:paraId="43D58513" w14:textId="727B134F" w:rsidR="009061A5" w:rsidRDefault="009061A5" w:rsidP="00DF5821">
      <w:pPr>
        <w:rPr>
          <w:rFonts w:ascii="Arial" w:eastAsia="Calibri" w:hAnsi="Arial" w:cs="Arial"/>
          <w:b/>
          <w:sz w:val="24"/>
          <w:szCs w:val="24"/>
        </w:rPr>
      </w:pPr>
    </w:p>
    <w:p w14:paraId="76A0C491" w14:textId="10A1ED15" w:rsidR="00CC524B" w:rsidRDefault="00CC524B" w:rsidP="00DF5821">
      <w:pPr>
        <w:rPr>
          <w:rFonts w:ascii="Arial" w:eastAsia="Calibri" w:hAnsi="Arial" w:cs="Arial"/>
          <w:b/>
          <w:sz w:val="24"/>
          <w:szCs w:val="24"/>
        </w:rPr>
      </w:pPr>
    </w:p>
    <w:p w14:paraId="0A165BBE" w14:textId="77777777" w:rsidR="00251C4F" w:rsidRPr="00251C4F" w:rsidRDefault="00E97DF6" w:rsidP="00251C4F">
      <w:pPr>
        <w:jc w:val="center"/>
        <w:rPr>
          <w:rFonts w:ascii="Palatino Linotype" w:eastAsia="Calibri" w:hAnsi="Palatino Linotype" w:cs="Times New Roman"/>
          <w:b/>
          <w:sz w:val="28"/>
          <w:szCs w:val="28"/>
        </w:rPr>
      </w:pPr>
      <w:r w:rsidRPr="00251C4F">
        <w:rPr>
          <w:rFonts w:ascii="Palatino Linotype" w:eastAsia="Calibri" w:hAnsi="Palatino Linotype" w:cs="Times New Roman"/>
          <w:b/>
          <w:sz w:val="28"/>
          <w:szCs w:val="28"/>
        </w:rPr>
        <w:lastRenderedPageBreak/>
        <w:t>STRATEGIC OBJECTIVE 2</w:t>
      </w:r>
    </w:p>
    <w:p w14:paraId="11F7C74F" w14:textId="7A55BBC4" w:rsidR="00E97DF6" w:rsidRDefault="00E97DF6" w:rsidP="00251C4F">
      <w:pPr>
        <w:jc w:val="center"/>
        <w:rPr>
          <w:rFonts w:ascii="Palatino Linotype" w:eastAsia="Calibri" w:hAnsi="Palatino Linotype" w:cs="Times New Roman"/>
          <w:b/>
          <w:sz w:val="28"/>
          <w:szCs w:val="28"/>
        </w:rPr>
      </w:pPr>
      <w:r w:rsidRPr="00251C4F">
        <w:rPr>
          <w:rFonts w:ascii="Palatino Linotype" w:eastAsia="Calibri" w:hAnsi="Palatino Linotype" w:cs="Times New Roman"/>
          <w:b/>
          <w:sz w:val="28"/>
          <w:szCs w:val="28"/>
        </w:rPr>
        <w:t>TO INSTITUTIONALIZE EFFICIENCY, ACCOUNTABILITY AND TRANSPARENCY IN THE PUBLIC, PRIVATE AND NOT-FOR-PROFIT SECTORS</w:t>
      </w:r>
    </w:p>
    <w:p w14:paraId="46115167" w14:textId="77777777" w:rsidR="00251C4F" w:rsidRPr="00251C4F" w:rsidRDefault="00251C4F" w:rsidP="00251C4F">
      <w:pPr>
        <w:jc w:val="center"/>
        <w:rPr>
          <w:rFonts w:ascii="Palatino Linotype" w:eastAsia="Calibri" w:hAnsi="Palatino Linotype" w:cs="Times New Roman"/>
          <w:b/>
          <w:sz w:val="28"/>
          <w:szCs w:val="28"/>
        </w:rPr>
      </w:pPr>
    </w:p>
    <w:tbl>
      <w:tblPr>
        <w:tblStyle w:val="TableGrid"/>
        <w:tblW w:w="15660" w:type="dxa"/>
        <w:tblInd w:w="-702" w:type="dxa"/>
        <w:tblLayout w:type="fixed"/>
        <w:tblLook w:val="04A0" w:firstRow="1" w:lastRow="0" w:firstColumn="1" w:lastColumn="0" w:noHBand="0" w:noVBand="1"/>
      </w:tblPr>
      <w:tblGrid>
        <w:gridCol w:w="3510"/>
        <w:gridCol w:w="4680"/>
        <w:gridCol w:w="4680"/>
        <w:gridCol w:w="2790"/>
      </w:tblGrid>
      <w:tr w:rsidR="00251C4F" w:rsidRPr="00251C4F" w14:paraId="6399D82B" w14:textId="77777777" w:rsidTr="00AC5FC5">
        <w:trPr>
          <w:trHeight w:val="324"/>
          <w:tblHeader/>
        </w:trPr>
        <w:tc>
          <w:tcPr>
            <w:tcW w:w="3510" w:type="dxa"/>
            <w:vMerge w:val="restart"/>
            <w:shd w:val="clear" w:color="auto" w:fill="7030A0"/>
          </w:tcPr>
          <w:p w14:paraId="69A5CC55" w14:textId="77777777" w:rsidR="00251C4F" w:rsidRPr="00251C4F" w:rsidRDefault="00251C4F" w:rsidP="003E47D2">
            <w:pPr>
              <w:pStyle w:val="NoSpacing"/>
              <w:jc w:val="center"/>
              <w:rPr>
                <w:rFonts w:ascii="Palatino Linotype" w:hAnsi="Palatino Linotype"/>
                <w:b/>
                <w:color w:val="FFFFFF" w:themeColor="background1"/>
                <w:sz w:val="24"/>
                <w:szCs w:val="24"/>
                <w:lang w:val="en-GB"/>
              </w:rPr>
            </w:pPr>
            <w:r w:rsidRPr="00251C4F">
              <w:rPr>
                <w:rFonts w:ascii="Palatino Linotype" w:hAnsi="Palatino Linotype"/>
                <w:b/>
                <w:color w:val="FFFFFF" w:themeColor="background1"/>
                <w:sz w:val="24"/>
                <w:szCs w:val="24"/>
                <w:lang w:val="en-GB"/>
              </w:rPr>
              <w:t>NACAP Ref/Broad Activity</w:t>
            </w:r>
          </w:p>
        </w:tc>
        <w:tc>
          <w:tcPr>
            <w:tcW w:w="4680" w:type="dxa"/>
            <w:vMerge w:val="restart"/>
            <w:shd w:val="clear" w:color="auto" w:fill="7030A0"/>
            <w:vAlign w:val="center"/>
          </w:tcPr>
          <w:p w14:paraId="189CC048" w14:textId="77777777" w:rsidR="00251C4F" w:rsidRPr="00251C4F" w:rsidRDefault="00251C4F" w:rsidP="003E47D2">
            <w:pPr>
              <w:pStyle w:val="NoSpacing"/>
              <w:jc w:val="center"/>
              <w:rPr>
                <w:rFonts w:ascii="Palatino Linotype" w:hAnsi="Palatino Linotype"/>
                <w:b/>
                <w:color w:val="FFFFFF" w:themeColor="background1"/>
                <w:sz w:val="24"/>
                <w:szCs w:val="24"/>
                <w:lang w:val="en-GB"/>
              </w:rPr>
            </w:pPr>
            <w:r w:rsidRPr="00251C4F">
              <w:rPr>
                <w:rFonts w:ascii="Palatino Linotype" w:hAnsi="Palatino Linotype"/>
                <w:b/>
                <w:color w:val="FFFFFF" w:themeColor="background1"/>
                <w:sz w:val="24"/>
                <w:szCs w:val="24"/>
                <w:lang w:val="en-GB"/>
              </w:rPr>
              <w:t xml:space="preserve">Indicator </w:t>
            </w:r>
          </w:p>
        </w:tc>
        <w:tc>
          <w:tcPr>
            <w:tcW w:w="4680" w:type="dxa"/>
            <w:vMerge w:val="restart"/>
            <w:shd w:val="clear" w:color="auto" w:fill="7030A0"/>
            <w:vAlign w:val="center"/>
          </w:tcPr>
          <w:p w14:paraId="5089571B" w14:textId="36B540C9" w:rsidR="00251C4F" w:rsidRPr="00251C4F" w:rsidRDefault="00251C4F" w:rsidP="003E47D2">
            <w:pPr>
              <w:pStyle w:val="NoSpacing"/>
              <w:jc w:val="center"/>
              <w:rPr>
                <w:rFonts w:ascii="Palatino Linotype" w:hAnsi="Palatino Linotype"/>
                <w:b/>
                <w:color w:val="FFFFFF" w:themeColor="background1"/>
                <w:sz w:val="24"/>
                <w:szCs w:val="24"/>
                <w:lang w:val="en-GB"/>
              </w:rPr>
            </w:pPr>
            <w:r w:rsidRPr="00251C4F">
              <w:rPr>
                <w:rFonts w:ascii="Palatino Linotype" w:hAnsi="Palatino Linotype"/>
                <w:b/>
                <w:color w:val="FFFFFF" w:themeColor="background1"/>
                <w:sz w:val="24"/>
                <w:szCs w:val="24"/>
              </w:rPr>
              <w:t>Results (Status of Implementation)</w:t>
            </w:r>
          </w:p>
        </w:tc>
        <w:tc>
          <w:tcPr>
            <w:tcW w:w="2790" w:type="dxa"/>
            <w:vMerge w:val="restart"/>
            <w:shd w:val="clear" w:color="auto" w:fill="7030A0"/>
            <w:vAlign w:val="center"/>
          </w:tcPr>
          <w:p w14:paraId="3FDF958E" w14:textId="1F306076" w:rsidR="00251C4F" w:rsidRPr="00251C4F" w:rsidRDefault="00251C4F" w:rsidP="003E47D2">
            <w:pPr>
              <w:pStyle w:val="NoSpacing"/>
              <w:jc w:val="center"/>
              <w:rPr>
                <w:rFonts w:ascii="Palatino Linotype" w:hAnsi="Palatino Linotype"/>
                <w:b/>
                <w:color w:val="FFFFFF" w:themeColor="background1"/>
                <w:sz w:val="24"/>
                <w:szCs w:val="24"/>
                <w:lang w:val="en-GB"/>
              </w:rPr>
            </w:pPr>
            <w:r w:rsidRPr="00251C4F">
              <w:rPr>
                <w:rFonts w:ascii="Palatino Linotype" w:hAnsi="Palatino Linotype"/>
                <w:b/>
                <w:color w:val="FFFFFF" w:themeColor="background1"/>
                <w:sz w:val="24"/>
                <w:szCs w:val="24"/>
                <w:lang w:val="en-GB"/>
              </w:rPr>
              <w:t>Data Source (Means of Verification)</w:t>
            </w:r>
          </w:p>
        </w:tc>
      </w:tr>
      <w:tr w:rsidR="00251C4F" w:rsidRPr="00251C4F" w14:paraId="4720FC3C" w14:textId="77777777" w:rsidTr="00AC5FC5">
        <w:trPr>
          <w:trHeight w:val="324"/>
          <w:tblHeader/>
        </w:trPr>
        <w:tc>
          <w:tcPr>
            <w:tcW w:w="3510" w:type="dxa"/>
            <w:vMerge/>
            <w:shd w:val="clear" w:color="auto" w:fill="7030A0"/>
          </w:tcPr>
          <w:p w14:paraId="2006E195" w14:textId="77777777" w:rsidR="00251C4F" w:rsidRPr="00251C4F" w:rsidRDefault="00251C4F" w:rsidP="003E47D2">
            <w:pPr>
              <w:jc w:val="both"/>
              <w:rPr>
                <w:rFonts w:ascii="Palatino Linotype" w:hAnsi="Palatino Linotype"/>
                <w:sz w:val="24"/>
                <w:szCs w:val="24"/>
              </w:rPr>
            </w:pPr>
          </w:p>
        </w:tc>
        <w:tc>
          <w:tcPr>
            <w:tcW w:w="4680" w:type="dxa"/>
            <w:vMerge/>
            <w:shd w:val="clear" w:color="auto" w:fill="7030A0"/>
          </w:tcPr>
          <w:p w14:paraId="4308E38D" w14:textId="77777777" w:rsidR="00251C4F" w:rsidRPr="00251C4F" w:rsidRDefault="00251C4F" w:rsidP="003E47D2">
            <w:pPr>
              <w:jc w:val="both"/>
              <w:rPr>
                <w:rFonts w:ascii="Palatino Linotype" w:hAnsi="Palatino Linotype"/>
                <w:sz w:val="24"/>
                <w:szCs w:val="24"/>
              </w:rPr>
            </w:pPr>
          </w:p>
        </w:tc>
        <w:tc>
          <w:tcPr>
            <w:tcW w:w="4680" w:type="dxa"/>
            <w:vMerge/>
            <w:shd w:val="clear" w:color="auto" w:fill="7030A0"/>
          </w:tcPr>
          <w:p w14:paraId="470E6A92" w14:textId="77777777" w:rsidR="00251C4F" w:rsidRPr="00251C4F" w:rsidRDefault="00251C4F" w:rsidP="003E47D2">
            <w:pPr>
              <w:jc w:val="both"/>
              <w:rPr>
                <w:rFonts w:ascii="Palatino Linotype" w:hAnsi="Palatino Linotype"/>
                <w:sz w:val="24"/>
                <w:szCs w:val="24"/>
              </w:rPr>
            </w:pPr>
          </w:p>
        </w:tc>
        <w:tc>
          <w:tcPr>
            <w:tcW w:w="2790" w:type="dxa"/>
            <w:vMerge/>
            <w:shd w:val="clear" w:color="auto" w:fill="7030A0"/>
          </w:tcPr>
          <w:p w14:paraId="0F1B2E6C" w14:textId="77777777" w:rsidR="00251C4F" w:rsidRPr="00251C4F" w:rsidRDefault="00251C4F" w:rsidP="003E47D2">
            <w:pPr>
              <w:jc w:val="both"/>
              <w:rPr>
                <w:rFonts w:ascii="Palatino Linotype" w:hAnsi="Palatino Linotype"/>
                <w:sz w:val="24"/>
                <w:szCs w:val="24"/>
              </w:rPr>
            </w:pPr>
          </w:p>
        </w:tc>
      </w:tr>
      <w:tr w:rsidR="00251C4F" w:rsidRPr="00251C4F" w14:paraId="66C61C74" w14:textId="77777777" w:rsidTr="00AC5FC5">
        <w:tc>
          <w:tcPr>
            <w:tcW w:w="3510" w:type="dxa"/>
            <w:shd w:val="clear" w:color="auto" w:fill="auto"/>
          </w:tcPr>
          <w:p w14:paraId="5779564C" w14:textId="11BB16B8" w:rsidR="00251C4F" w:rsidRPr="00251C4F" w:rsidRDefault="00251C4F" w:rsidP="003E47D2">
            <w:pPr>
              <w:jc w:val="both"/>
              <w:rPr>
                <w:rFonts w:ascii="Palatino Linotype" w:hAnsi="Palatino Linotype"/>
                <w:sz w:val="24"/>
                <w:szCs w:val="24"/>
              </w:rPr>
            </w:pPr>
            <w:r w:rsidRPr="00251C4F">
              <w:rPr>
                <w:rFonts w:ascii="Palatino Linotype" w:hAnsi="Palatino Linotype"/>
                <w:color w:val="000000"/>
                <w:sz w:val="24"/>
                <w:szCs w:val="24"/>
              </w:rPr>
              <w:t xml:space="preserve">1. Conduct </w:t>
            </w:r>
            <w:r w:rsidR="0008568F" w:rsidRPr="00251C4F">
              <w:rPr>
                <w:rFonts w:ascii="Palatino Linotype" w:hAnsi="Palatino Linotype"/>
                <w:color w:val="000000"/>
                <w:sz w:val="24"/>
                <w:szCs w:val="24"/>
              </w:rPr>
              <w:t xml:space="preserve">System Examination </w:t>
            </w:r>
            <w:r w:rsidR="0008568F">
              <w:rPr>
                <w:rFonts w:ascii="Palatino Linotype" w:hAnsi="Palatino Linotype"/>
                <w:color w:val="000000"/>
                <w:sz w:val="24"/>
                <w:szCs w:val="24"/>
              </w:rPr>
              <w:t>o</w:t>
            </w:r>
            <w:r w:rsidR="0008568F" w:rsidRPr="00251C4F">
              <w:rPr>
                <w:rFonts w:ascii="Palatino Linotype" w:hAnsi="Palatino Linotype"/>
                <w:color w:val="000000"/>
                <w:sz w:val="24"/>
                <w:szCs w:val="24"/>
              </w:rPr>
              <w:t xml:space="preserve">f Corruption-Prone Public Institutions </w:t>
            </w:r>
            <w:r w:rsidR="003868D9">
              <w:rPr>
                <w:rFonts w:ascii="Palatino Linotype" w:hAnsi="Palatino Linotype"/>
                <w:color w:val="000000"/>
                <w:sz w:val="24"/>
                <w:szCs w:val="24"/>
              </w:rPr>
              <w:t>t</w:t>
            </w:r>
            <w:r w:rsidR="0008568F" w:rsidRPr="00251C4F">
              <w:rPr>
                <w:rFonts w:ascii="Palatino Linotype" w:hAnsi="Palatino Linotype"/>
                <w:color w:val="000000"/>
                <w:sz w:val="24"/>
                <w:szCs w:val="24"/>
              </w:rPr>
              <w:t xml:space="preserve">o Identify </w:t>
            </w:r>
            <w:r w:rsidR="003868D9">
              <w:rPr>
                <w:rFonts w:ascii="Palatino Linotype" w:hAnsi="Palatino Linotype"/>
                <w:color w:val="000000"/>
                <w:sz w:val="24"/>
                <w:szCs w:val="24"/>
              </w:rPr>
              <w:t>a</w:t>
            </w:r>
            <w:r w:rsidR="0008568F" w:rsidRPr="00251C4F">
              <w:rPr>
                <w:rFonts w:ascii="Palatino Linotype" w:hAnsi="Palatino Linotype"/>
                <w:color w:val="000000"/>
                <w:sz w:val="24"/>
                <w:szCs w:val="24"/>
              </w:rPr>
              <w:t>nd Plug Loopholes</w:t>
            </w:r>
          </w:p>
        </w:tc>
        <w:tc>
          <w:tcPr>
            <w:tcW w:w="4680" w:type="dxa"/>
            <w:shd w:val="clear" w:color="auto" w:fill="auto"/>
          </w:tcPr>
          <w:p w14:paraId="64F08CE8" w14:textId="51634A76" w:rsidR="00251C4F" w:rsidRPr="00251C4F" w:rsidRDefault="00251C4F" w:rsidP="003E47D2">
            <w:pPr>
              <w:jc w:val="both"/>
              <w:rPr>
                <w:rFonts w:ascii="Palatino Linotype" w:hAnsi="Palatino Linotype"/>
                <w:sz w:val="24"/>
                <w:szCs w:val="24"/>
              </w:rPr>
            </w:pPr>
            <w:r w:rsidRPr="00251C4F">
              <w:rPr>
                <w:rFonts w:ascii="Palatino Linotype" w:hAnsi="Palatino Linotype"/>
                <w:sz w:val="24"/>
                <w:szCs w:val="24"/>
              </w:rPr>
              <w:t>System examinations conducted in a number of public institutions (provide details)</w:t>
            </w:r>
          </w:p>
        </w:tc>
        <w:tc>
          <w:tcPr>
            <w:tcW w:w="4680" w:type="dxa"/>
            <w:shd w:val="clear" w:color="auto" w:fill="auto"/>
          </w:tcPr>
          <w:p w14:paraId="7B5A7E50" w14:textId="77777777" w:rsidR="00251C4F" w:rsidRPr="00251C4F" w:rsidRDefault="00251C4F" w:rsidP="003E47D2">
            <w:pPr>
              <w:jc w:val="both"/>
              <w:rPr>
                <w:rFonts w:ascii="Palatino Linotype" w:hAnsi="Palatino Linotype"/>
                <w:sz w:val="24"/>
                <w:szCs w:val="24"/>
              </w:rPr>
            </w:pPr>
          </w:p>
        </w:tc>
        <w:tc>
          <w:tcPr>
            <w:tcW w:w="2790" w:type="dxa"/>
            <w:shd w:val="clear" w:color="auto" w:fill="auto"/>
          </w:tcPr>
          <w:p w14:paraId="59ACC1B1" w14:textId="77777777" w:rsidR="00251C4F" w:rsidRPr="00251C4F" w:rsidRDefault="00251C4F" w:rsidP="003E47D2">
            <w:pPr>
              <w:jc w:val="both"/>
              <w:rPr>
                <w:rFonts w:ascii="Palatino Linotype" w:hAnsi="Palatino Linotype"/>
                <w:sz w:val="24"/>
                <w:szCs w:val="24"/>
              </w:rPr>
            </w:pPr>
          </w:p>
        </w:tc>
      </w:tr>
      <w:tr w:rsidR="00251C4F" w:rsidRPr="00251C4F" w14:paraId="395795AA" w14:textId="77777777" w:rsidTr="00AC5FC5">
        <w:tc>
          <w:tcPr>
            <w:tcW w:w="3510" w:type="dxa"/>
            <w:shd w:val="clear" w:color="auto" w:fill="auto"/>
          </w:tcPr>
          <w:p w14:paraId="593E7EE8" w14:textId="7C8A1500" w:rsidR="00251C4F" w:rsidRPr="00251C4F" w:rsidRDefault="00251C4F" w:rsidP="003E47D2">
            <w:pPr>
              <w:rPr>
                <w:rFonts w:ascii="Palatino Linotype" w:hAnsi="Palatino Linotype"/>
                <w:sz w:val="24"/>
                <w:szCs w:val="24"/>
              </w:rPr>
            </w:pPr>
            <w:r w:rsidRPr="00251C4F">
              <w:rPr>
                <w:rFonts w:ascii="Palatino Linotype" w:hAnsi="Palatino Linotype"/>
                <w:b/>
                <w:bCs/>
                <w:sz w:val="24"/>
                <w:szCs w:val="24"/>
              </w:rPr>
              <w:t xml:space="preserve">2. </w:t>
            </w:r>
            <w:r w:rsidRPr="00251C4F">
              <w:rPr>
                <w:rFonts w:ascii="Palatino Linotype" w:hAnsi="Palatino Linotype"/>
                <w:sz w:val="24"/>
                <w:szCs w:val="24"/>
              </w:rPr>
              <w:t xml:space="preserve">Monitor </w:t>
            </w:r>
            <w:r w:rsidR="003868D9" w:rsidRPr="00251C4F">
              <w:rPr>
                <w:rFonts w:ascii="Palatino Linotype" w:hAnsi="Palatino Linotype"/>
                <w:sz w:val="24"/>
                <w:szCs w:val="24"/>
              </w:rPr>
              <w:t xml:space="preserve">Implementation </w:t>
            </w:r>
            <w:r w:rsidR="003868D9">
              <w:rPr>
                <w:rFonts w:ascii="Palatino Linotype" w:hAnsi="Palatino Linotype"/>
                <w:sz w:val="24"/>
                <w:szCs w:val="24"/>
              </w:rPr>
              <w:t>o</w:t>
            </w:r>
            <w:r w:rsidR="003868D9" w:rsidRPr="00251C4F">
              <w:rPr>
                <w:rFonts w:ascii="Palatino Linotype" w:hAnsi="Palatino Linotype"/>
                <w:sz w:val="24"/>
                <w:szCs w:val="24"/>
              </w:rPr>
              <w:t xml:space="preserve">f System Examination Reports </w:t>
            </w:r>
            <w:r w:rsidR="003868D9">
              <w:rPr>
                <w:rFonts w:ascii="Palatino Linotype" w:hAnsi="Palatino Linotype"/>
                <w:sz w:val="24"/>
                <w:szCs w:val="24"/>
              </w:rPr>
              <w:t>a</w:t>
            </w:r>
            <w:r w:rsidR="003868D9" w:rsidRPr="00251C4F">
              <w:rPr>
                <w:rFonts w:ascii="Palatino Linotype" w:hAnsi="Palatino Linotype"/>
                <w:sz w:val="24"/>
                <w:szCs w:val="24"/>
              </w:rPr>
              <w:t>nd Recommendation</w:t>
            </w:r>
          </w:p>
        </w:tc>
        <w:tc>
          <w:tcPr>
            <w:tcW w:w="4680" w:type="dxa"/>
            <w:shd w:val="clear" w:color="auto" w:fill="auto"/>
          </w:tcPr>
          <w:p w14:paraId="4D977248" w14:textId="77777777" w:rsidR="00251C4F" w:rsidRPr="00251C4F" w:rsidRDefault="00251C4F" w:rsidP="003E47D2">
            <w:pPr>
              <w:spacing w:before="40" w:after="40"/>
              <w:rPr>
                <w:rFonts w:ascii="Palatino Linotype" w:hAnsi="Palatino Linotype"/>
                <w:sz w:val="24"/>
                <w:szCs w:val="24"/>
              </w:rPr>
            </w:pPr>
            <w:r w:rsidRPr="00251C4F">
              <w:rPr>
                <w:rFonts w:ascii="Palatino Linotype" w:hAnsi="Palatino Linotype"/>
                <w:sz w:val="24"/>
                <w:szCs w:val="24"/>
              </w:rPr>
              <w:t>System examination recommendation implemented (provide details)</w:t>
            </w:r>
          </w:p>
        </w:tc>
        <w:tc>
          <w:tcPr>
            <w:tcW w:w="4680" w:type="dxa"/>
            <w:shd w:val="clear" w:color="auto" w:fill="auto"/>
          </w:tcPr>
          <w:p w14:paraId="4608127E" w14:textId="77777777" w:rsidR="00251C4F" w:rsidRPr="00251C4F" w:rsidRDefault="00251C4F" w:rsidP="003E47D2">
            <w:pPr>
              <w:jc w:val="both"/>
              <w:rPr>
                <w:rFonts w:ascii="Palatino Linotype" w:hAnsi="Palatino Linotype"/>
                <w:sz w:val="24"/>
                <w:szCs w:val="24"/>
              </w:rPr>
            </w:pPr>
          </w:p>
        </w:tc>
        <w:tc>
          <w:tcPr>
            <w:tcW w:w="2790" w:type="dxa"/>
            <w:shd w:val="clear" w:color="auto" w:fill="auto"/>
          </w:tcPr>
          <w:p w14:paraId="3EBA398D" w14:textId="77777777" w:rsidR="00251C4F" w:rsidRPr="00251C4F" w:rsidRDefault="00251C4F" w:rsidP="003E47D2">
            <w:pPr>
              <w:jc w:val="both"/>
              <w:rPr>
                <w:rFonts w:ascii="Palatino Linotype" w:hAnsi="Palatino Linotype"/>
                <w:sz w:val="24"/>
                <w:szCs w:val="24"/>
              </w:rPr>
            </w:pPr>
          </w:p>
        </w:tc>
      </w:tr>
      <w:tr w:rsidR="00AC5FC5" w:rsidRPr="00251C4F" w14:paraId="799F7E5E" w14:textId="77777777" w:rsidTr="00AC5FC5">
        <w:trPr>
          <w:trHeight w:val="908"/>
        </w:trPr>
        <w:tc>
          <w:tcPr>
            <w:tcW w:w="3510" w:type="dxa"/>
            <w:vMerge w:val="restart"/>
            <w:shd w:val="clear" w:color="auto" w:fill="auto"/>
          </w:tcPr>
          <w:p w14:paraId="70157EB6" w14:textId="064BA7D1" w:rsidR="00AC5FC5" w:rsidRPr="00251C4F" w:rsidRDefault="00AC5FC5" w:rsidP="003E47D2">
            <w:pPr>
              <w:jc w:val="both"/>
              <w:rPr>
                <w:rFonts w:ascii="Palatino Linotype" w:hAnsi="Palatino Linotype"/>
                <w:sz w:val="24"/>
                <w:szCs w:val="24"/>
              </w:rPr>
            </w:pPr>
            <w:r w:rsidRPr="00251C4F">
              <w:rPr>
                <w:rFonts w:ascii="Palatino Linotype" w:hAnsi="Palatino Linotype"/>
                <w:b/>
                <w:bCs/>
                <w:sz w:val="24"/>
                <w:szCs w:val="24"/>
              </w:rPr>
              <w:t xml:space="preserve">8. </w:t>
            </w:r>
            <w:r w:rsidRPr="00251C4F">
              <w:rPr>
                <w:rFonts w:ascii="Palatino Linotype" w:hAnsi="Palatino Linotype"/>
                <w:sz w:val="24"/>
                <w:szCs w:val="24"/>
              </w:rPr>
              <w:t xml:space="preserve">Build </w:t>
            </w:r>
            <w:r w:rsidR="003868D9" w:rsidRPr="00251C4F">
              <w:rPr>
                <w:rFonts w:ascii="Palatino Linotype" w:hAnsi="Palatino Linotype"/>
                <w:sz w:val="24"/>
                <w:szCs w:val="24"/>
              </w:rPr>
              <w:t xml:space="preserve">Capacity </w:t>
            </w:r>
            <w:r w:rsidR="003868D9">
              <w:rPr>
                <w:rFonts w:ascii="Palatino Linotype" w:hAnsi="Palatino Linotype"/>
                <w:sz w:val="24"/>
                <w:szCs w:val="24"/>
              </w:rPr>
              <w:t>o</w:t>
            </w:r>
            <w:r w:rsidR="003868D9" w:rsidRPr="00251C4F">
              <w:rPr>
                <w:rFonts w:ascii="Palatino Linotype" w:hAnsi="Palatino Linotype"/>
                <w:sz w:val="24"/>
                <w:szCs w:val="24"/>
              </w:rPr>
              <w:t>f M</w:t>
            </w:r>
            <w:r w:rsidR="003868D9">
              <w:rPr>
                <w:rFonts w:ascii="Palatino Linotype" w:hAnsi="Palatino Linotype"/>
                <w:sz w:val="24"/>
                <w:szCs w:val="24"/>
              </w:rPr>
              <w:t>DA</w:t>
            </w:r>
            <w:r w:rsidR="003868D9" w:rsidRPr="00251C4F">
              <w:rPr>
                <w:rFonts w:ascii="Palatino Linotype" w:hAnsi="Palatino Linotype"/>
                <w:sz w:val="24"/>
                <w:szCs w:val="24"/>
              </w:rPr>
              <w:t xml:space="preserve">s </w:t>
            </w:r>
            <w:r w:rsidR="003868D9">
              <w:rPr>
                <w:rFonts w:ascii="Palatino Linotype" w:hAnsi="Palatino Linotype"/>
                <w:sz w:val="24"/>
                <w:szCs w:val="24"/>
              </w:rPr>
              <w:t>f</w:t>
            </w:r>
            <w:r w:rsidR="003868D9" w:rsidRPr="00251C4F">
              <w:rPr>
                <w:rFonts w:ascii="Palatino Linotype" w:hAnsi="Palatino Linotype"/>
                <w:sz w:val="24"/>
                <w:szCs w:val="24"/>
              </w:rPr>
              <w:t xml:space="preserve">or Transparent Use </w:t>
            </w:r>
            <w:r w:rsidR="003868D9">
              <w:rPr>
                <w:rFonts w:ascii="Palatino Linotype" w:hAnsi="Palatino Linotype"/>
                <w:sz w:val="24"/>
                <w:szCs w:val="24"/>
              </w:rPr>
              <w:t>o</w:t>
            </w:r>
            <w:r w:rsidR="003868D9" w:rsidRPr="00251C4F">
              <w:rPr>
                <w:rFonts w:ascii="Palatino Linotype" w:hAnsi="Palatino Linotype"/>
                <w:sz w:val="24"/>
                <w:szCs w:val="24"/>
              </w:rPr>
              <w:t>f Public</w:t>
            </w:r>
            <w:r w:rsidRPr="00251C4F">
              <w:rPr>
                <w:rFonts w:ascii="Palatino Linotype" w:hAnsi="Palatino Linotype"/>
                <w:sz w:val="24"/>
                <w:szCs w:val="24"/>
              </w:rPr>
              <w:t xml:space="preserve"> </w:t>
            </w:r>
            <w:r w:rsidR="003868D9">
              <w:rPr>
                <w:rFonts w:ascii="Palatino Linotype" w:hAnsi="Palatino Linotype"/>
                <w:sz w:val="24"/>
                <w:szCs w:val="24"/>
              </w:rPr>
              <w:t>R</w:t>
            </w:r>
            <w:r w:rsidRPr="00251C4F">
              <w:rPr>
                <w:rFonts w:ascii="Palatino Linotype" w:hAnsi="Palatino Linotype"/>
                <w:sz w:val="24"/>
                <w:szCs w:val="24"/>
              </w:rPr>
              <w:t>esources</w:t>
            </w:r>
          </w:p>
        </w:tc>
        <w:tc>
          <w:tcPr>
            <w:tcW w:w="4680" w:type="dxa"/>
            <w:shd w:val="clear" w:color="auto" w:fill="auto"/>
          </w:tcPr>
          <w:p w14:paraId="0B7A5266" w14:textId="36A89B6E" w:rsidR="00AC5FC5" w:rsidRPr="00251C4F" w:rsidRDefault="00AC5FC5" w:rsidP="003E47D2">
            <w:pPr>
              <w:spacing w:before="40" w:after="40"/>
              <w:rPr>
                <w:rFonts w:ascii="Palatino Linotype" w:hAnsi="Palatino Linotype"/>
                <w:sz w:val="24"/>
                <w:szCs w:val="24"/>
              </w:rPr>
            </w:pPr>
            <w:r w:rsidRPr="00251C4F">
              <w:rPr>
                <w:rFonts w:ascii="Palatino Linotype" w:hAnsi="Palatino Linotype"/>
                <w:sz w:val="24"/>
                <w:szCs w:val="24"/>
              </w:rPr>
              <w:t>Number of capacity building programmes</w:t>
            </w:r>
          </w:p>
        </w:tc>
        <w:tc>
          <w:tcPr>
            <w:tcW w:w="4680" w:type="dxa"/>
            <w:vMerge w:val="restart"/>
            <w:shd w:val="clear" w:color="auto" w:fill="auto"/>
          </w:tcPr>
          <w:p w14:paraId="6EB7CFAB" w14:textId="77777777" w:rsidR="00AC5FC5" w:rsidRPr="00251C4F" w:rsidRDefault="00AC5FC5" w:rsidP="003E47D2">
            <w:pPr>
              <w:jc w:val="both"/>
              <w:rPr>
                <w:rFonts w:ascii="Palatino Linotype" w:hAnsi="Palatino Linotype"/>
                <w:sz w:val="24"/>
                <w:szCs w:val="24"/>
              </w:rPr>
            </w:pPr>
          </w:p>
        </w:tc>
        <w:tc>
          <w:tcPr>
            <w:tcW w:w="2790" w:type="dxa"/>
            <w:vMerge w:val="restart"/>
            <w:shd w:val="clear" w:color="auto" w:fill="auto"/>
          </w:tcPr>
          <w:p w14:paraId="1CA6D14E" w14:textId="77777777" w:rsidR="00AC5FC5" w:rsidRPr="00251C4F" w:rsidRDefault="00AC5FC5" w:rsidP="003E47D2">
            <w:pPr>
              <w:jc w:val="both"/>
              <w:rPr>
                <w:rFonts w:ascii="Palatino Linotype" w:hAnsi="Palatino Linotype"/>
                <w:sz w:val="24"/>
                <w:szCs w:val="24"/>
              </w:rPr>
            </w:pPr>
          </w:p>
        </w:tc>
      </w:tr>
      <w:tr w:rsidR="00AC5FC5" w:rsidRPr="00251C4F" w14:paraId="3555C7D7" w14:textId="77777777" w:rsidTr="00AC5FC5">
        <w:trPr>
          <w:trHeight w:val="611"/>
        </w:trPr>
        <w:tc>
          <w:tcPr>
            <w:tcW w:w="3510" w:type="dxa"/>
            <w:vMerge/>
            <w:shd w:val="clear" w:color="auto" w:fill="auto"/>
          </w:tcPr>
          <w:p w14:paraId="3B1CF9DA" w14:textId="77777777" w:rsidR="00AC5FC5" w:rsidRPr="00251C4F" w:rsidRDefault="00AC5FC5" w:rsidP="003E47D2">
            <w:pPr>
              <w:jc w:val="both"/>
              <w:rPr>
                <w:rFonts w:ascii="Palatino Linotype" w:hAnsi="Palatino Linotype"/>
                <w:b/>
                <w:bCs/>
                <w:sz w:val="24"/>
                <w:szCs w:val="24"/>
              </w:rPr>
            </w:pPr>
          </w:p>
        </w:tc>
        <w:tc>
          <w:tcPr>
            <w:tcW w:w="4680" w:type="dxa"/>
            <w:shd w:val="clear" w:color="auto" w:fill="auto"/>
          </w:tcPr>
          <w:p w14:paraId="61AA069F" w14:textId="7D5F8D7E" w:rsidR="00AC5FC5" w:rsidRPr="00251C4F" w:rsidRDefault="00AC5FC5" w:rsidP="003E47D2">
            <w:pPr>
              <w:spacing w:before="40" w:after="40"/>
              <w:rPr>
                <w:rFonts w:ascii="Palatino Linotype" w:hAnsi="Palatino Linotype"/>
                <w:sz w:val="24"/>
                <w:szCs w:val="24"/>
              </w:rPr>
            </w:pPr>
            <w:r w:rsidRPr="00251C4F">
              <w:rPr>
                <w:rFonts w:ascii="Palatino Linotype" w:hAnsi="Palatino Linotype"/>
                <w:sz w:val="24"/>
                <w:szCs w:val="24"/>
              </w:rPr>
              <w:t>Number of beneficiaries</w:t>
            </w:r>
          </w:p>
        </w:tc>
        <w:tc>
          <w:tcPr>
            <w:tcW w:w="4680" w:type="dxa"/>
            <w:vMerge/>
            <w:shd w:val="clear" w:color="auto" w:fill="auto"/>
          </w:tcPr>
          <w:p w14:paraId="52CCE737" w14:textId="77777777" w:rsidR="00AC5FC5" w:rsidRPr="00251C4F" w:rsidRDefault="00AC5FC5" w:rsidP="003E47D2">
            <w:pPr>
              <w:jc w:val="both"/>
              <w:rPr>
                <w:rFonts w:ascii="Palatino Linotype" w:hAnsi="Palatino Linotype"/>
                <w:sz w:val="24"/>
                <w:szCs w:val="24"/>
              </w:rPr>
            </w:pPr>
          </w:p>
        </w:tc>
        <w:tc>
          <w:tcPr>
            <w:tcW w:w="2790" w:type="dxa"/>
            <w:vMerge/>
            <w:shd w:val="clear" w:color="auto" w:fill="auto"/>
          </w:tcPr>
          <w:p w14:paraId="19CF0093" w14:textId="77777777" w:rsidR="00AC5FC5" w:rsidRPr="00251C4F" w:rsidRDefault="00AC5FC5" w:rsidP="003E47D2">
            <w:pPr>
              <w:jc w:val="both"/>
              <w:rPr>
                <w:rFonts w:ascii="Palatino Linotype" w:hAnsi="Palatino Linotype"/>
                <w:sz w:val="24"/>
                <w:szCs w:val="24"/>
              </w:rPr>
            </w:pPr>
          </w:p>
        </w:tc>
      </w:tr>
      <w:tr w:rsidR="00251C4F" w:rsidRPr="00251C4F" w14:paraId="65E91B97" w14:textId="77777777" w:rsidTr="00AC5FC5">
        <w:tc>
          <w:tcPr>
            <w:tcW w:w="3510" w:type="dxa"/>
            <w:shd w:val="clear" w:color="auto" w:fill="auto"/>
          </w:tcPr>
          <w:p w14:paraId="76BFD72D" w14:textId="388D73E8" w:rsidR="00251C4F" w:rsidRPr="00251C4F" w:rsidRDefault="00251C4F" w:rsidP="003E47D2">
            <w:pPr>
              <w:jc w:val="both"/>
              <w:rPr>
                <w:rFonts w:ascii="Palatino Linotype" w:hAnsi="Palatino Linotype"/>
                <w:sz w:val="24"/>
                <w:szCs w:val="24"/>
              </w:rPr>
            </w:pPr>
            <w:r w:rsidRPr="00251C4F">
              <w:rPr>
                <w:rFonts w:ascii="Palatino Linotype" w:hAnsi="Palatino Linotype"/>
                <w:b/>
                <w:bCs/>
                <w:sz w:val="24"/>
                <w:szCs w:val="24"/>
              </w:rPr>
              <w:t xml:space="preserve">10. </w:t>
            </w:r>
            <w:r w:rsidRPr="00251C4F">
              <w:rPr>
                <w:rFonts w:ascii="Palatino Linotype" w:hAnsi="Palatino Linotype"/>
                <w:sz w:val="24"/>
                <w:szCs w:val="24"/>
              </w:rPr>
              <w:t xml:space="preserve">Develop </w:t>
            </w:r>
            <w:r w:rsidR="003868D9">
              <w:rPr>
                <w:rFonts w:ascii="Palatino Linotype" w:hAnsi="Palatino Linotype"/>
                <w:sz w:val="24"/>
                <w:szCs w:val="24"/>
              </w:rPr>
              <w:t>a</w:t>
            </w:r>
            <w:r w:rsidR="003868D9" w:rsidRPr="00251C4F">
              <w:rPr>
                <w:rFonts w:ascii="Palatino Linotype" w:hAnsi="Palatino Linotype"/>
                <w:sz w:val="24"/>
                <w:szCs w:val="24"/>
              </w:rPr>
              <w:t xml:space="preserve">nd Implement Customer Service Charters </w:t>
            </w:r>
            <w:r w:rsidR="003868D9">
              <w:rPr>
                <w:rFonts w:ascii="Palatino Linotype" w:hAnsi="Palatino Linotype"/>
                <w:sz w:val="24"/>
                <w:szCs w:val="24"/>
              </w:rPr>
              <w:t>i</w:t>
            </w:r>
            <w:r w:rsidR="003868D9" w:rsidRPr="00251C4F">
              <w:rPr>
                <w:rFonts w:ascii="Palatino Linotype" w:hAnsi="Palatino Linotype"/>
                <w:sz w:val="24"/>
                <w:szCs w:val="24"/>
              </w:rPr>
              <w:t xml:space="preserve">n Public Sector Institutions </w:t>
            </w:r>
          </w:p>
        </w:tc>
        <w:tc>
          <w:tcPr>
            <w:tcW w:w="4680" w:type="dxa"/>
            <w:shd w:val="clear" w:color="auto" w:fill="auto"/>
          </w:tcPr>
          <w:p w14:paraId="38AEE371" w14:textId="77777777" w:rsidR="00251C4F" w:rsidRPr="00251C4F" w:rsidRDefault="00251C4F" w:rsidP="003E47D2">
            <w:pPr>
              <w:spacing w:before="40" w:after="40"/>
              <w:rPr>
                <w:rFonts w:ascii="Palatino Linotype" w:hAnsi="Palatino Linotype"/>
                <w:sz w:val="24"/>
                <w:szCs w:val="24"/>
              </w:rPr>
            </w:pPr>
            <w:r w:rsidRPr="00251C4F">
              <w:rPr>
                <w:rFonts w:ascii="Palatino Linotype" w:hAnsi="Palatino Linotype"/>
                <w:sz w:val="24"/>
                <w:szCs w:val="24"/>
              </w:rPr>
              <w:t>Customer Service Charters developed (indicate whether the charter is developed)</w:t>
            </w:r>
          </w:p>
          <w:p w14:paraId="285836E6" w14:textId="77777777" w:rsidR="00251C4F" w:rsidRPr="00251C4F" w:rsidRDefault="00251C4F" w:rsidP="003E47D2">
            <w:pPr>
              <w:spacing w:before="40" w:after="40"/>
              <w:rPr>
                <w:rFonts w:ascii="Palatino Linotype" w:hAnsi="Palatino Linotype"/>
                <w:sz w:val="24"/>
                <w:szCs w:val="24"/>
              </w:rPr>
            </w:pPr>
          </w:p>
          <w:p w14:paraId="5B3EEF05" w14:textId="77777777" w:rsidR="00251C4F" w:rsidRPr="00251C4F" w:rsidRDefault="00251C4F" w:rsidP="003E47D2">
            <w:pPr>
              <w:spacing w:before="40" w:after="40"/>
              <w:rPr>
                <w:rFonts w:ascii="Palatino Linotype" w:hAnsi="Palatino Linotype"/>
                <w:sz w:val="24"/>
                <w:szCs w:val="24"/>
              </w:rPr>
            </w:pPr>
            <w:r w:rsidRPr="00251C4F">
              <w:rPr>
                <w:rFonts w:ascii="Palatino Linotype" w:hAnsi="Palatino Linotype"/>
                <w:sz w:val="24"/>
                <w:szCs w:val="24"/>
              </w:rPr>
              <w:t>Actions taken towards implementation of customer service charter</w:t>
            </w:r>
          </w:p>
          <w:p w14:paraId="18646803" w14:textId="77777777" w:rsidR="00251C4F" w:rsidRPr="00251C4F" w:rsidRDefault="00251C4F" w:rsidP="003E47D2">
            <w:pPr>
              <w:spacing w:before="40" w:after="40"/>
              <w:rPr>
                <w:rFonts w:ascii="Palatino Linotype" w:hAnsi="Palatino Linotype"/>
                <w:sz w:val="24"/>
                <w:szCs w:val="24"/>
              </w:rPr>
            </w:pPr>
          </w:p>
        </w:tc>
        <w:tc>
          <w:tcPr>
            <w:tcW w:w="4680" w:type="dxa"/>
            <w:shd w:val="clear" w:color="auto" w:fill="auto"/>
          </w:tcPr>
          <w:p w14:paraId="5EF702B8" w14:textId="77777777" w:rsidR="00251C4F" w:rsidRPr="00251C4F" w:rsidRDefault="00251C4F" w:rsidP="003E47D2">
            <w:pPr>
              <w:jc w:val="both"/>
              <w:rPr>
                <w:rFonts w:ascii="Palatino Linotype" w:hAnsi="Palatino Linotype"/>
                <w:sz w:val="24"/>
                <w:szCs w:val="24"/>
              </w:rPr>
            </w:pPr>
          </w:p>
        </w:tc>
        <w:tc>
          <w:tcPr>
            <w:tcW w:w="2790" w:type="dxa"/>
            <w:shd w:val="clear" w:color="auto" w:fill="auto"/>
          </w:tcPr>
          <w:p w14:paraId="45303F8F" w14:textId="77777777" w:rsidR="00251C4F" w:rsidRPr="00251C4F" w:rsidRDefault="00251C4F" w:rsidP="003E47D2">
            <w:pPr>
              <w:jc w:val="both"/>
              <w:rPr>
                <w:rFonts w:ascii="Palatino Linotype" w:hAnsi="Palatino Linotype"/>
                <w:sz w:val="24"/>
                <w:szCs w:val="24"/>
              </w:rPr>
            </w:pPr>
          </w:p>
        </w:tc>
      </w:tr>
      <w:tr w:rsidR="00251C4F" w:rsidRPr="00251C4F" w14:paraId="2BB0A913" w14:textId="77777777" w:rsidTr="00AC5FC5">
        <w:tc>
          <w:tcPr>
            <w:tcW w:w="3510" w:type="dxa"/>
            <w:shd w:val="clear" w:color="auto" w:fill="auto"/>
          </w:tcPr>
          <w:p w14:paraId="3AD45B14" w14:textId="46459DE8" w:rsidR="00251C4F" w:rsidRPr="00251C4F" w:rsidRDefault="00251C4F" w:rsidP="003E47D2">
            <w:pPr>
              <w:jc w:val="both"/>
              <w:rPr>
                <w:rFonts w:ascii="Palatino Linotype" w:hAnsi="Palatino Linotype"/>
                <w:sz w:val="24"/>
                <w:szCs w:val="24"/>
              </w:rPr>
            </w:pPr>
            <w:r w:rsidRPr="00251C4F">
              <w:rPr>
                <w:rFonts w:ascii="Palatino Linotype" w:hAnsi="Palatino Linotype"/>
                <w:b/>
                <w:bCs/>
                <w:sz w:val="24"/>
                <w:szCs w:val="24"/>
              </w:rPr>
              <w:t xml:space="preserve">11. </w:t>
            </w:r>
            <w:r w:rsidRPr="00251C4F">
              <w:rPr>
                <w:rFonts w:ascii="Palatino Linotype" w:hAnsi="Palatino Linotype"/>
                <w:sz w:val="24"/>
                <w:szCs w:val="24"/>
              </w:rPr>
              <w:t xml:space="preserve">Ensure </w:t>
            </w:r>
            <w:r w:rsidR="003868D9">
              <w:rPr>
                <w:rFonts w:ascii="Palatino Linotype" w:hAnsi="Palatino Linotype"/>
                <w:sz w:val="24"/>
                <w:szCs w:val="24"/>
              </w:rPr>
              <w:t>t</w:t>
            </w:r>
            <w:r w:rsidR="003868D9" w:rsidRPr="00251C4F">
              <w:rPr>
                <w:rFonts w:ascii="Palatino Linotype" w:hAnsi="Palatino Linotype"/>
                <w:sz w:val="24"/>
                <w:szCs w:val="24"/>
              </w:rPr>
              <w:t xml:space="preserve">hat </w:t>
            </w:r>
            <w:r w:rsidR="003868D9">
              <w:rPr>
                <w:rFonts w:ascii="Palatino Linotype" w:hAnsi="Palatino Linotype"/>
                <w:sz w:val="24"/>
                <w:szCs w:val="24"/>
              </w:rPr>
              <w:t>Public Institutions</w:t>
            </w:r>
            <w:r w:rsidR="003868D9" w:rsidRPr="00251C4F">
              <w:rPr>
                <w:rFonts w:ascii="Palatino Linotype" w:hAnsi="Palatino Linotype"/>
                <w:sz w:val="24"/>
                <w:szCs w:val="24"/>
              </w:rPr>
              <w:t xml:space="preserve"> Prepare Financial Statements </w:t>
            </w:r>
            <w:r w:rsidR="003868D9">
              <w:rPr>
                <w:rFonts w:ascii="Palatino Linotype" w:hAnsi="Palatino Linotype"/>
                <w:sz w:val="24"/>
                <w:szCs w:val="24"/>
              </w:rPr>
              <w:t>o</w:t>
            </w:r>
            <w:r w:rsidR="003868D9" w:rsidRPr="00251C4F">
              <w:rPr>
                <w:rFonts w:ascii="Palatino Linotype" w:hAnsi="Palatino Linotype"/>
                <w:sz w:val="24"/>
                <w:szCs w:val="24"/>
              </w:rPr>
              <w:t xml:space="preserve">n Time </w:t>
            </w:r>
            <w:r w:rsidR="003868D9">
              <w:rPr>
                <w:rFonts w:ascii="Palatino Linotype" w:hAnsi="Palatino Linotype"/>
                <w:sz w:val="24"/>
                <w:szCs w:val="24"/>
              </w:rPr>
              <w:t>f</w:t>
            </w:r>
            <w:r w:rsidR="003868D9" w:rsidRPr="00251C4F">
              <w:rPr>
                <w:rFonts w:ascii="Palatino Linotype" w:hAnsi="Palatino Linotype"/>
                <w:sz w:val="24"/>
                <w:szCs w:val="24"/>
              </w:rPr>
              <w:t xml:space="preserve">or Audit </w:t>
            </w:r>
          </w:p>
        </w:tc>
        <w:tc>
          <w:tcPr>
            <w:tcW w:w="4680" w:type="dxa"/>
            <w:shd w:val="clear" w:color="auto" w:fill="auto"/>
          </w:tcPr>
          <w:p w14:paraId="7FB6E554" w14:textId="2E2A9F02" w:rsidR="00251C4F" w:rsidRPr="00251C4F" w:rsidRDefault="00251C4F" w:rsidP="003E47D2">
            <w:pPr>
              <w:spacing w:before="40" w:after="40"/>
              <w:rPr>
                <w:rFonts w:ascii="Palatino Linotype" w:hAnsi="Palatino Linotype"/>
                <w:sz w:val="24"/>
                <w:szCs w:val="24"/>
                <w:highlight w:val="yellow"/>
              </w:rPr>
            </w:pPr>
            <w:r w:rsidRPr="00251C4F">
              <w:rPr>
                <w:rFonts w:ascii="Palatino Linotype" w:hAnsi="Palatino Linotype"/>
                <w:sz w:val="24"/>
                <w:szCs w:val="24"/>
              </w:rPr>
              <w:t xml:space="preserve">Measures/actions taken to ensure Financial statements of </w:t>
            </w:r>
            <w:r w:rsidR="003868D9">
              <w:rPr>
                <w:rFonts w:ascii="Palatino Linotype" w:hAnsi="Palatino Linotype"/>
                <w:sz w:val="24"/>
                <w:szCs w:val="24"/>
              </w:rPr>
              <w:t>public institutions</w:t>
            </w:r>
            <w:r w:rsidRPr="00251C4F">
              <w:rPr>
                <w:rFonts w:ascii="Palatino Linotype" w:hAnsi="Palatino Linotype"/>
                <w:sz w:val="24"/>
                <w:szCs w:val="24"/>
              </w:rPr>
              <w:t xml:space="preserve"> are prepared on time for audit</w:t>
            </w:r>
          </w:p>
        </w:tc>
        <w:tc>
          <w:tcPr>
            <w:tcW w:w="4680" w:type="dxa"/>
            <w:shd w:val="clear" w:color="auto" w:fill="auto"/>
          </w:tcPr>
          <w:p w14:paraId="2688CA44" w14:textId="77777777" w:rsidR="00251C4F" w:rsidRPr="00251C4F" w:rsidRDefault="00251C4F" w:rsidP="003E47D2">
            <w:pPr>
              <w:jc w:val="both"/>
              <w:rPr>
                <w:rFonts w:ascii="Palatino Linotype" w:hAnsi="Palatino Linotype"/>
                <w:sz w:val="24"/>
                <w:szCs w:val="24"/>
              </w:rPr>
            </w:pPr>
          </w:p>
          <w:p w14:paraId="68C46B31" w14:textId="77777777" w:rsidR="00251C4F" w:rsidRPr="00251C4F" w:rsidRDefault="00251C4F" w:rsidP="003E47D2">
            <w:pPr>
              <w:jc w:val="both"/>
              <w:rPr>
                <w:rFonts w:ascii="Palatino Linotype" w:hAnsi="Palatino Linotype"/>
                <w:sz w:val="24"/>
                <w:szCs w:val="24"/>
              </w:rPr>
            </w:pPr>
          </w:p>
          <w:p w14:paraId="50F1D131" w14:textId="77777777" w:rsidR="00251C4F" w:rsidRPr="00251C4F" w:rsidRDefault="00251C4F" w:rsidP="003E47D2">
            <w:pPr>
              <w:jc w:val="both"/>
              <w:rPr>
                <w:rFonts w:ascii="Palatino Linotype" w:hAnsi="Palatino Linotype"/>
                <w:sz w:val="24"/>
                <w:szCs w:val="24"/>
              </w:rPr>
            </w:pPr>
          </w:p>
          <w:p w14:paraId="67F327A1" w14:textId="77777777" w:rsidR="00251C4F" w:rsidRPr="00251C4F" w:rsidRDefault="00251C4F" w:rsidP="003E47D2">
            <w:pPr>
              <w:jc w:val="both"/>
              <w:rPr>
                <w:rFonts w:ascii="Palatino Linotype" w:hAnsi="Palatino Linotype"/>
                <w:sz w:val="24"/>
                <w:szCs w:val="24"/>
              </w:rPr>
            </w:pPr>
          </w:p>
        </w:tc>
        <w:tc>
          <w:tcPr>
            <w:tcW w:w="2790" w:type="dxa"/>
            <w:shd w:val="clear" w:color="auto" w:fill="auto"/>
          </w:tcPr>
          <w:p w14:paraId="76443BBA" w14:textId="77777777" w:rsidR="00251C4F" w:rsidRPr="00251C4F" w:rsidRDefault="00251C4F" w:rsidP="003E47D2">
            <w:pPr>
              <w:jc w:val="both"/>
              <w:rPr>
                <w:rFonts w:ascii="Palatino Linotype" w:hAnsi="Palatino Linotype"/>
                <w:sz w:val="24"/>
                <w:szCs w:val="24"/>
              </w:rPr>
            </w:pPr>
          </w:p>
        </w:tc>
      </w:tr>
      <w:tr w:rsidR="00251C4F" w:rsidRPr="00251C4F" w14:paraId="61EF492E" w14:textId="77777777" w:rsidTr="00AC5FC5">
        <w:trPr>
          <w:trHeight w:val="827"/>
        </w:trPr>
        <w:tc>
          <w:tcPr>
            <w:tcW w:w="3510" w:type="dxa"/>
            <w:shd w:val="clear" w:color="auto" w:fill="auto"/>
          </w:tcPr>
          <w:p w14:paraId="45193E6E" w14:textId="0E809111" w:rsidR="00251C4F" w:rsidRPr="00251C4F" w:rsidRDefault="00251C4F" w:rsidP="003E47D2">
            <w:pPr>
              <w:jc w:val="both"/>
              <w:rPr>
                <w:rFonts w:ascii="Palatino Linotype" w:hAnsi="Palatino Linotype"/>
                <w:sz w:val="24"/>
                <w:szCs w:val="24"/>
              </w:rPr>
            </w:pPr>
            <w:r w:rsidRPr="00251C4F">
              <w:rPr>
                <w:rFonts w:ascii="Palatino Linotype" w:hAnsi="Palatino Linotype"/>
                <w:b/>
                <w:bCs/>
                <w:sz w:val="24"/>
                <w:szCs w:val="24"/>
              </w:rPr>
              <w:t xml:space="preserve">16. </w:t>
            </w:r>
            <w:r w:rsidRPr="00251C4F">
              <w:rPr>
                <w:rFonts w:ascii="Palatino Linotype" w:hAnsi="Palatino Linotype"/>
                <w:sz w:val="24"/>
                <w:szCs w:val="24"/>
              </w:rPr>
              <w:t xml:space="preserve">Enact </w:t>
            </w:r>
            <w:r w:rsidR="003868D9">
              <w:rPr>
                <w:rFonts w:ascii="Palatino Linotype" w:hAnsi="Palatino Linotype"/>
                <w:sz w:val="24"/>
                <w:szCs w:val="24"/>
              </w:rPr>
              <w:t>a</w:t>
            </w:r>
            <w:r w:rsidR="003868D9" w:rsidRPr="00251C4F">
              <w:rPr>
                <w:rFonts w:ascii="Palatino Linotype" w:hAnsi="Palatino Linotype"/>
                <w:sz w:val="24"/>
                <w:szCs w:val="24"/>
              </w:rPr>
              <w:t xml:space="preserve"> Law </w:t>
            </w:r>
            <w:r w:rsidR="003868D9">
              <w:rPr>
                <w:rFonts w:ascii="Palatino Linotype" w:hAnsi="Palatino Linotype"/>
                <w:sz w:val="24"/>
                <w:szCs w:val="24"/>
              </w:rPr>
              <w:t>o</w:t>
            </w:r>
            <w:r w:rsidR="003868D9" w:rsidRPr="00251C4F">
              <w:rPr>
                <w:rFonts w:ascii="Palatino Linotype" w:hAnsi="Palatino Linotype"/>
                <w:sz w:val="24"/>
                <w:szCs w:val="24"/>
              </w:rPr>
              <w:t xml:space="preserve">n Code </w:t>
            </w:r>
            <w:r w:rsidR="003868D9">
              <w:rPr>
                <w:rFonts w:ascii="Palatino Linotype" w:hAnsi="Palatino Linotype"/>
                <w:sz w:val="24"/>
                <w:szCs w:val="24"/>
              </w:rPr>
              <w:t>o</w:t>
            </w:r>
            <w:r w:rsidR="003868D9" w:rsidRPr="00251C4F">
              <w:rPr>
                <w:rFonts w:ascii="Palatino Linotype" w:hAnsi="Palatino Linotype"/>
                <w:sz w:val="24"/>
                <w:szCs w:val="24"/>
              </w:rPr>
              <w:t xml:space="preserve">f Conduct </w:t>
            </w:r>
            <w:r w:rsidR="003868D9">
              <w:rPr>
                <w:rFonts w:ascii="Palatino Linotype" w:hAnsi="Palatino Linotype"/>
                <w:sz w:val="24"/>
                <w:szCs w:val="24"/>
              </w:rPr>
              <w:t>f</w:t>
            </w:r>
            <w:r w:rsidR="003868D9" w:rsidRPr="00251C4F">
              <w:rPr>
                <w:rFonts w:ascii="Palatino Linotype" w:hAnsi="Palatino Linotype"/>
                <w:sz w:val="24"/>
                <w:szCs w:val="24"/>
              </w:rPr>
              <w:t>or Public Officers</w:t>
            </w:r>
          </w:p>
        </w:tc>
        <w:tc>
          <w:tcPr>
            <w:tcW w:w="4680" w:type="dxa"/>
            <w:shd w:val="clear" w:color="auto" w:fill="auto"/>
          </w:tcPr>
          <w:p w14:paraId="747CD01C" w14:textId="77777777" w:rsidR="00251C4F" w:rsidRPr="00251C4F" w:rsidRDefault="00251C4F" w:rsidP="003E47D2">
            <w:pPr>
              <w:spacing w:before="40" w:after="40"/>
              <w:rPr>
                <w:rFonts w:ascii="Palatino Linotype" w:hAnsi="Palatino Linotype"/>
                <w:sz w:val="24"/>
                <w:szCs w:val="24"/>
              </w:rPr>
            </w:pPr>
            <w:r w:rsidRPr="00251C4F">
              <w:rPr>
                <w:rFonts w:ascii="Palatino Linotype" w:hAnsi="Palatino Linotype"/>
                <w:sz w:val="24"/>
                <w:szCs w:val="24"/>
              </w:rPr>
              <w:t xml:space="preserve">Measures taken to enact law on Code of Conduct </w:t>
            </w:r>
          </w:p>
        </w:tc>
        <w:tc>
          <w:tcPr>
            <w:tcW w:w="4680" w:type="dxa"/>
            <w:shd w:val="clear" w:color="auto" w:fill="auto"/>
          </w:tcPr>
          <w:p w14:paraId="7348AD51" w14:textId="77777777" w:rsidR="00251C4F" w:rsidRPr="00251C4F" w:rsidRDefault="00251C4F" w:rsidP="003E47D2">
            <w:pPr>
              <w:jc w:val="both"/>
              <w:rPr>
                <w:rFonts w:ascii="Palatino Linotype" w:hAnsi="Palatino Linotype"/>
                <w:color w:val="FF0000"/>
                <w:sz w:val="24"/>
                <w:szCs w:val="24"/>
              </w:rPr>
            </w:pPr>
          </w:p>
        </w:tc>
        <w:tc>
          <w:tcPr>
            <w:tcW w:w="2790" w:type="dxa"/>
            <w:shd w:val="clear" w:color="auto" w:fill="auto"/>
          </w:tcPr>
          <w:p w14:paraId="462DF30A" w14:textId="77777777" w:rsidR="00251C4F" w:rsidRPr="00251C4F" w:rsidRDefault="00251C4F" w:rsidP="003E47D2">
            <w:pPr>
              <w:jc w:val="both"/>
              <w:rPr>
                <w:rFonts w:ascii="Palatino Linotype" w:hAnsi="Palatino Linotype"/>
                <w:color w:val="FF0000"/>
                <w:sz w:val="24"/>
                <w:szCs w:val="24"/>
              </w:rPr>
            </w:pPr>
          </w:p>
        </w:tc>
      </w:tr>
      <w:tr w:rsidR="00251C4F" w:rsidRPr="00251C4F" w14:paraId="40426D44" w14:textId="77777777" w:rsidTr="00AC5FC5">
        <w:tc>
          <w:tcPr>
            <w:tcW w:w="3510" w:type="dxa"/>
            <w:shd w:val="clear" w:color="auto" w:fill="auto"/>
          </w:tcPr>
          <w:p w14:paraId="47010F5A" w14:textId="77777777" w:rsidR="00251C4F" w:rsidRPr="00251C4F" w:rsidRDefault="00251C4F" w:rsidP="003E47D2">
            <w:pPr>
              <w:jc w:val="both"/>
              <w:rPr>
                <w:rFonts w:ascii="Palatino Linotype" w:hAnsi="Palatino Linotype"/>
                <w:sz w:val="24"/>
                <w:szCs w:val="24"/>
              </w:rPr>
            </w:pPr>
            <w:r w:rsidRPr="00251C4F">
              <w:rPr>
                <w:rFonts w:ascii="Palatino Linotype" w:hAnsi="Palatino Linotype"/>
                <w:b/>
                <w:bCs/>
                <w:sz w:val="24"/>
                <w:szCs w:val="24"/>
              </w:rPr>
              <w:t xml:space="preserve">23. </w:t>
            </w:r>
            <w:r w:rsidRPr="00251C4F">
              <w:rPr>
                <w:rFonts w:ascii="Palatino Linotype" w:hAnsi="Palatino Linotype"/>
                <w:sz w:val="24"/>
                <w:szCs w:val="24"/>
              </w:rPr>
              <w:t>Review the Assets Declaration Law</w:t>
            </w:r>
          </w:p>
        </w:tc>
        <w:tc>
          <w:tcPr>
            <w:tcW w:w="4680" w:type="dxa"/>
            <w:shd w:val="clear" w:color="auto" w:fill="auto"/>
          </w:tcPr>
          <w:p w14:paraId="0EB6DB72" w14:textId="77777777" w:rsidR="00251C4F" w:rsidRPr="00251C4F" w:rsidRDefault="00251C4F" w:rsidP="003E47D2">
            <w:pPr>
              <w:spacing w:before="40" w:after="40"/>
              <w:rPr>
                <w:rFonts w:ascii="Palatino Linotype" w:hAnsi="Palatino Linotype"/>
                <w:sz w:val="24"/>
                <w:szCs w:val="24"/>
              </w:rPr>
            </w:pPr>
            <w:r w:rsidRPr="00251C4F">
              <w:rPr>
                <w:rFonts w:ascii="Palatino Linotype" w:hAnsi="Palatino Linotype"/>
                <w:sz w:val="24"/>
                <w:szCs w:val="24"/>
              </w:rPr>
              <w:t xml:space="preserve">Measures/actions taken to review the Assets Declaration Law </w:t>
            </w:r>
          </w:p>
        </w:tc>
        <w:tc>
          <w:tcPr>
            <w:tcW w:w="4680" w:type="dxa"/>
            <w:shd w:val="clear" w:color="auto" w:fill="auto"/>
          </w:tcPr>
          <w:p w14:paraId="180D5F89" w14:textId="77777777" w:rsidR="00251C4F" w:rsidRPr="00251C4F" w:rsidRDefault="00251C4F" w:rsidP="003E47D2">
            <w:pPr>
              <w:jc w:val="both"/>
              <w:rPr>
                <w:rFonts w:ascii="Palatino Linotype" w:hAnsi="Palatino Linotype"/>
                <w:sz w:val="24"/>
                <w:szCs w:val="24"/>
              </w:rPr>
            </w:pPr>
          </w:p>
        </w:tc>
        <w:tc>
          <w:tcPr>
            <w:tcW w:w="2790" w:type="dxa"/>
            <w:shd w:val="clear" w:color="auto" w:fill="auto"/>
          </w:tcPr>
          <w:p w14:paraId="5416CA4F" w14:textId="77777777" w:rsidR="00251C4F" w:rsidRPr="00251C4F" w:rsidRDefault="00251C4F" w:rsidP="003E47D2">
            <w:pPr>
              <w:jc w:val="both"/>
              <w:rPr>
                <w:rFonts w:ascii="Palatino Linotype" w:hAnsi="Palatino Linotype"/>
                <w:sz w:val="24"/>
                <w:szCs w:val="24"/>
              </w:rPr>
            </w:pPr>
          </w:p>
        </w:tc>
      </w:tr>
      <w:tr w:rsidR="00251C4F" w:rsidRPr="00251C4F" w14:paraId="2A041717" w14:textId="77777777" w:rsidTr="00AC5FC5">
        <w:tc>
          <w:tcPr>
            <w:tcW w:w="3510" w:type="dxa"/>
            <w:shd w:val="clear" w:color="auto" w:fill="auto"/>
          </w:tcPr>
          <w:p w14:paraId="572B9DB3" w14:textId="41F90481" w:rsidR="00251C4F" w:rsidRPr="00251C4F" w:rsidRDefault="00251C4F" w:rsidP="003E47D2">
            <w:pPr>
              <w:rPr>
                <w:rFonts w:ascii="Palatino Linotype" w:hAnsi="Palatino Linotype"/>
                <w:sz w:val="24"/>
                <w:szCs w:val="24"/>
              </w:rPr>
            </w:pPr>
            <w:r w:rsidRPr="00251C4F">
              <w:rPr>
                <w:rFonts w:ascii="Palatino Linotype" w:hAnsi="Palatino Linotype"/>
                <w:b/>
                <w:bCs/>
                <w:sz w:val="24"/>
                <w:szCs w:val="24"/>
              </w:rPr>
              <w:t xml:space="preserve">34. </w:t>
            </w:r>
            <w:r w:rsidRPr="00251C4F">
              <w:rPr>
                <w:rFonts w:ascii="Palatino Linotype" w:hAnsi="Palatino Linotype"/>
                <w:sz w:val="24"/>
                <w:szCs w:val="24"/>
              </w:rPr>
              <w:t xml:space="preserve">Protect </w:t>
            </w:r>
            <w:r w:rsidR="00C93A02" w:rsidRPr="00251C4F">
              <w:rPr>
                <w:rFonts w:ascii="Palatino Linotype" w:hAnsi="Palatino Linotype"/>
                <w:sz w:val="24"/>
                <w:szCs w:val="24"/>
              </w:rPr>
              <w:t xml:space="preserve">Journalists </w:t>
            </w:r>
            <w:r w:rsidR="00C93A02">
              <w:rPr>
                <w:rFonts w:ascii="Palatino Linotype" w:hAnsi="Palatino Linotype"/>
                <w:sz w:val="24"/>
                <w:szCs w:val="24"/>
              </w:rPr>
              <w:t>b</w:t>
            </w:r>
            <w:r w:rsidR="00C93A02" w:rsidRPr="00251C4F">
              <w:rPr>
                <w:rFonts w:ascii="Palatino Linotype" w:hAnsi="Palatino Linotype"/>
                <w:sz w:val="24"/>
                <w:szCs w:val="24"/>
              </w:rPr>
              <w:t xml:space="preserve">y Providing Legal Assistance </w:t>
            </w:r>
            <w:r w:rsidR="00C93A02">
              <w:rPr>
                <w:rFonts w:ascii="Palatino Linotype" w:hAnsi="Palatino Linotype"/>
                <w:sz w:val="24"/>
                <w:szCs w:val="24"/>
              </w:rPr>
              <w:t>i</w:t>
            </w:r>
            <w:r w:rsidR="00C93A02" w:rsidRPr="00251C4F">
              <w:rPr>
                <w:rFonts w:ascii="Palatino Linotype" w:hAnsi="Palatino Linotype"/>
                <w:sz w:val="24"/>
                <w:szCs w:val="24"/>
              </w:rPr>
              <w:t xml:space="preserve">f </w:t>
            </w:r>
            <w:r w:rsidR="00C93A02">
              <w:rPr>
                <w:rFonts w:ascii="Palatino Linotype" w:hAnsi="Palatino Linotype"/>
                <w:sz w:val="24"/>
                <w:szCs w:val="24"/>
              </w:rPr>
              <w:t>t</w:t>
            </w:r>
            <w:r w:rsidR="00C93A02" w:rsidRPr="00251C4F">
              <w:rPr>
                <w:rFonts w:ascii="Palatino Linotype" w:hAnsi="Palatino Linotype"/>
                <w:sz w:val="24"/>
                <w:szCs w:val="24"/>
              </w:rPr>
              <w:t xml:space="preserve">heir Reporting </w:t>
            </w:r>
            <w:r w:rsidR="00C93A02">
              <w:rPr>
                <w:rFonts w:ascii="Palatino Linotype" w:hAnsi="Palatino Linotype"/>
                <w:sz w:val="24"/>
                <w:szCs w:val="24"/>
              </w:rPr>
              <w:t>o</w:t>
            </w:r>
            <w:r w:rsidR="00C93A02" w:rsidRPr="00251C4F">
              <w:rPr>
                <w:rFonts w:ascii="Palatino Linotype" w:hAnsi="Palatino Linotype"/>
                <w:sz w:val="24"/>
                <w:szCs w:val="24"/>
              </w:rPr>
              <w:t xml:space="preserve">n Corruption Results </w:t>
            </w:r>
            <w:r w:rsidR="00C93A02">
              <w:rPr>
                <w:rFonts w:ascii="Palatino Linotype" w:hAnsi="Palatino Linotype"/>
                <w:sz w:val="24"/>
                <w:szCs w:val="24"/>
              </w:rPr>
              <w:t>i</w:t>
            </w:r>
            <w:r w:rsidR="00C93A02" w:rsidRPr="00251C4F">
              <w:rPr>
                <w:rFonts w:ascii="Palatino Linotype" w:hAnsi="Palatino Linotype"/>
                <w:sz w:val="24"/>
                <w:szCs w:val="24"/>
              </w:rPr>
              <w:t>n Criminal Charges</w:t>
            </w:r>
          </w:p>
          <w:p w14:paraId="3F4DC0CE" w14:textId="77777777" w:rsidR="00251C4F" w:rsidRPr="00251C4F" w:rsidRDefault="00251C4F" w:rsidP="003E47D2">
            <w:pPr>
              <w:jc w:val="both"/>
              <w:rPr>
                <w:rFonts w:ascii="Palatino Linotype" w:hAnsi="Palatino Linotype"/>
                <w:b/>
                <w:bCs/>
                <w:sz w:val="24"/>
                <w:szCs w:val="24"/>
              </w:rPr>
            </w:pPr>
          </w:p>
        </w:tc>
        <w:tc>
          <w:tcPr>
            <w:tcW w:w="4680" w:type="dxa"/>
            <w:shd w:val="clear" w:color="auto" w:fill="auto"/>
          </w:tcPr>
          <w:p w14:paraId="24EA8471" w14:textId="77777777" w:rsidR="00251C4F" w:rsidRPr="00251C4F" w:rsidRDefault="00251C4F" w:rsidP="003E47D2">
            <w:pPr>
              <w:spacing w:before="40" w:after="40"/>
              <w:rPr>
                <w:rFonts w:ascii="Palatino Linotype" w:hAnsi="Palatino Linotype"/>
                <w:sz w:val="24"/>
                <w:szCs w:val="24"/>
              </w:rPr>
            </w:pPr>
            <w:r w:rsidRPr="00251C4F">
              <w:rPr>
                <w:rFonts w:ascii="Palatino Linotype" w:hAnsi="Palatino Linotype"/>
                <w:sz w:val="24"/>
                <w:szCs w:val="24"/>
              </w:rPr>
              <w:t>Number of journalists protected by providing legal assistance if their reporting on corruption results in criminal charges</w:t>
            </w:r>
          </w:p>
        </w:tc>
        <w:tc>
          <w:tcPr>
            <w:tcW w:w="4680" w:type="dxa"/>
            <w:shd w:val="clear" w:color="auto" w:fill="auto"/>
          </w:tcPr>
          <w:p w14:paraId="53E7A237" w14:textId="77777777" w:rsidR="00251C4F" w:rsidRPr="00251C4F" w:rsidRDefault="00251C4F" w:rsidP="003E47D2">
            <w:pPr>
              <w:jc w:val="both"/>
              <w:rPr>
                <w:rFonts w:ascii="Palatino Linotype" w:hAnsi="Palatino Linotype"/>
                <w:sz w:val="24"/>
                <w:szCs w:val="24"/>
              </w:rPr>
            </w:pPr>
          </w:p>
        </w:tc>
        <w:tc>
          <w:tcPr>
            <w:tcW w:w="2790" w:type="dxa"/>
            <w:shd w:val="clear" w:color="auto" w:fill="auto"/>
          </w:tcPr>
          <w:p w14:paraId="7846F689" w14:textId="77777777" w:rsidR="00251C4F" w:rsidRPr="00251C4F" w:rsidRDefault="00251C4F" w:rsidP="003E47D2">
            <w:pPr>
              <w:jc w:val="both"/>
              <w:rPr>
                <w:rFonts w:ascii="Palatino Linotype" w:hAnsi="Palatino Linotype"/>
                <w:sz w:val="24"/>
                <w:szCs w:val="24"/>
              </w:rPr>
            </w:pPr>
          </w:p>
        </w:tc>
      </w:tr>
    </w:tbl>
    <w:p w14:paraId="14E08311" w14:textId="77777777" w:rsidR="00DF5821" w:rsidRPr="000C3068" w:rsidRDefault="00DF5821" w:rsidP="00E97DF6">
      <w:pPr>
        <w:rPr>
          <w:rFonts w:ascii="Arial" w:hAnsi="Arial" w:cs="Arial"/>
          <w:b/>
          <w:bCs/>
          <w:sz w:val="32"/>
          <w:szCs w:val="24"/>
        </w:rPr>
      </w:pPr>
    </w:p>
    <w:p w14:paraId="43F858CE" w14:textId="77777777" w:rsidR="00805081" w:rsidRDefault="00805081" w:rsidP="00251C4F">
      <w:pPr>
        <w:jc w:val="center"/>
        <w:rPr>
          <w:rFonts w:ascii="Palatino Linotype" w:hAnsi="Palatino Linotype"/>
          <w:b/>
          <w:sz w:val="28"/>
          <w:szCs w:val="28"/>
        </w:rPr>
      </w:pPr>
    </w:p>
    <w:p w14:paraId="55173C7C" w14:textId="77777777" w:rsidR="00805081" w:rsidRDefault="00805081" w:rsidP="00251C4F">
      <w:pPr>
        <w:jc w:val="center"/>
        <w:rPr>
          <w:rFonts w:ascii="Palatino Linotype" w:hAnsi="Palatino Linotype"/>
          <w:b/>
          <w:sz w:val="28"/>
          <w:szCs w:val="28"/>
        </w:rPr>
      </w:pPr>
    </w:p>
    <w:p w14:paraId="5DDC0114" w14:textId="77777777" w:rsidR="00805081" w:rsidRDefault="00805081" w:rsidP="00251C4F">
      <w:pPr>
        <w:jc w:val="center"/>
        <w:rPr>
          <w:rFonts w:ascii="Palatino Linotype" w:hAnsi="Palatino Linotype"/>
          <w:b/>
          <w:sz w:val="28"/>
          <w:szCs w:val="28"/>
        </w:rPr>
      </w:pPr>
    </w:p>
    <w:p w14:paraId="2AA75745" w14:textId="77777777" w:rsidR="00805081" w:rsidRDefault="00805081" w:rsidP="00251C4F">
      <w:pPr>
        <w:jc w:val="center"/>
        <w:rPr>
          <w:rFonts w:ascii="Palatino Linotype" w:hAnsi="Palatino Linotype"/>
          <w:b/>
          <w:sz w:val="28"/>
          <w:szCs w:val="28"/>
        </w:rPr>
      </w:pPr>
    </w:p>
    <w:p w14:paraId="54D61AE7" w14:textId="77777777" w:rsidR="00805081" w:rsidRDefault="00805081" w:rsidP="00251C4F">
      <w:pPr>
        <w:jc w:val="center"/>
        <w:rPr>
          <w:rFonts w:ascii="Palatino Linotype" w:hAnsi="Palatino Linotype"/>
          <w:b/>
          <w:sz w:val="28"/>
          <w:szCs w:val="28"/>
        </w:rPr>
      </w:pPr>
    </w:p>
    <w:p w14:paraId="40D07611" w14:textId="70CBC875" w:rsidR="00251C4F" w:rsidRPr="00251C4F" w:rsidRDefault="00E97DF6" w:rsidP="00251C4F">
      <w:pPr>
        <w:jc w:val="center"/>
        <w:rPr>
          <w:rFonts w:ascii="Palatino Linotype" w:hAnsi="Palatino Linotype"/>
          <w:b/>
          <w:sz w:val="28"/>
          <w:szCs w:val="28"/>
        </w:rPr>
      </w:pPr>
      <w:r w:rsidRPr="00251C4F">
        <w:rPr>
          <w:rFonts w:ascii="Palatino Linotype" w:hAnsi="Palatino Linotype"/>
          <w:b/>
          <w:sz w:val="28"/>
          <w:szCs w:val="28"/>
        </w:rPr>
        <w:lastRenderedPageBreak/>
        <w:t>STRATEGIC OBJECTIVE 3</w:t>
      </w:r>
    </w:p>
    <w:p w14:paraId="0410DE4D" w14:textId="7C856626" w:rsidR="00E97DF6" w:rsidRDefault="00E97DF6" w:rsidP="00251C4F">
      <w:pPr>
        <w:jc w:val="center"/>
        <w:rPr>
          <w:rFonts w:ascii="Palatino Linotype" w:hAnsi="Palatino Linotype"/>
          <w:b/>
          <w:sz w:val="28"/>
          <w:szCs w:val="28"/>
        </w:rPr>
      </w:pPr>
      <w:r w:rsidRPr="00251C4F">
        <w:rPr>
          <w:rFonts w:ascii="Palatino Linotype" w:hAnsi="Palatino Linotype"/>
          <w:b/>
          <w:sz w:val="28"/>
          <w:szCs w:val="28"/>
        </w:rPr>
        <w:t>TO ENGAGE INDIVIDUALS, MEDIA AND CIVIL SOCIETY ORGANISATIONS IN REPORTING AND COMBATING CORRUPTION</w:t>
      </w:r>
    </w:p>
    <w:p w14:paraId="24ACA8DB" w14:textId="77777777" w:rsidR="00251C4F" w:rsidRPr="00251C4F" w:rsidRDefault="00251C4F" w:rsidP="00251C4F">
      <w:pPr>
        <w:jc w:val="center"/>
        <w:rPr>
          <w:rFonts w:ascii="Palatino Linotype" w:hAnsi="Palatino Linotype"/>
          <w:b/>
          <w:sz w:val="28"/>
          <w:szCs w:val="28"/>
        </w:rPr>
      </w:pPr>
    </w:p>
    <w:tbl>
      <w:tblPr>
        <w:tblW w:w="14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4"/>
        <w:gridCol w:w="3420"/>
        <w:gridCol w:w="3150"/>
        <w:gridCol w:w="4442"/>
      </w:tblGrid>
      <w:tr w:rsidR="00251C4F" w:rsidRPr="00251C4F" w14:paraId="439D9A39" w14:textId="77777777" w:rsidTr="00251C4F">
        <w:trPr>
          <w:trHeight w:val="509"/>
          <w:tblHeader/>
          <w:jc w:val="center"/>
        </w:trPr>
        <w:tc>
          <w:tcPr>
            <w:tcW w:w="3354"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62CE028" w14:textId="77777777" w:rsidR="00251C4F" w:rsidRPr="00251C4F" w:rsidRDefault="00251C4F" w:rsidP="003E47D2">
            <w:pPr>
              <w:rPr>
                <w:rFonts w:ascii="Palatino Linotype" w:hAnsi="Palatino Linotype"/>
                <w:b/>
                <w:color w:val="FFFFFF" w:themeColor="background1"/>
                <w:sz w:val="24"/>
                <w:szCs w:val="24"/>
              </w:rPr>
            </w:pPr>
            <w:r w:rsidRPr="00251C4F">
              <w:rPr>
                <w:rFonts w:ascii="Palatino Linotype" w:hAnsi="Palatino Linotype"/>
                <w:b/>
                <w:color w:val="FFFFFF" w:themeColor="background1"/>
                <w:sz w:val="24"/>
                <w:szCs w:val="24"/>
              </w:rPr>
              <w:t>Ref/Broad Activity</w:t>
            </w:r>
          </w:p>
        </w:tc>
        <w:tc>
          <w:tcPr>
            <w:tcW w:w="342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2A00A24" w14:textId="77777777" w:rsidR="00251C4F" w:rsidRPr="00251C4F" w:rsidRDefault="00251C4F" w:rsidP="003E47D2">
            <w:pPr>
              <w:rPr>
                <w:rFonts w:ascii="Palatino Linotype" w:hAnsi="Palatino Linotype"/>
                <w:b/>
                <w:color w:val="FFFFFF" w:themeColor="background1"/>
                <w:sz w:val="24"/>
                <w:szCs w:val="24"/>
              </w:rPr>
            </w:pPr>
            <w:r w:rsidRPr="00251C4F">
              <w:rPr>
                <w:rFonts w:ascii="Palatino Linotype" w:hAnsi="Palatino Linotype"/>
                <w:b/>
                <w:color w:val="FFFFFF" w:themeColor="background1"/>
                <w:sz w:val="24"/>
                <w:szCs w:val="24"/>
              </w:rPr>
              <w:t>Indicator</w:t>
            </w:r>
          </w:p>
        </w:tc>
        <w:tc>
          <w:tcPr>
            <w:tcW w:w="315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60B1D5FA" w14:textId="5A5934D1" w:rsidR="00251C4F" w:rsidRPr="00251C4F" w:rsidRDefault="00251C4F" w:rsidP="003E47D2">
            <w:pPr>
              <w:rPr>
                <w:rFonts w:ascii="Palatino Linotype" w:hAnsi="Palatino Linotype"/>
                <w:b/>
                <w:color w:val="FFFFFF" w:themeColor="background1"/>
                <w:sz w:val="24"/>
                <w:szCs w:val="24"/>
              </w:rPr>
            </w:pPr>
            <w:r w:rsidRPr="00251C4F">
              <w:rPr>
                <w:rFonts w:ascii="Palatino Linotype" w:hAnsi="Palatino Linotype"/>
                <w:b/>
                <w:color w:val="FFFFFF" w:themeColor="background1"/>
                <w:sz w:val="24"/>
                <w:szCs w:val="24"/>
              </w:rPr>
              <w:t>Results / Status of Implementation</w:t>
            </w:r>
          </w:p>
        </w:tc>
        <w:tc>
          <w:tcPr>
            <w:tcW w:w="4442"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216ABBED" w14:textId="3E9C9210" w:rsidR="00251C4F" w:rsidRPr="00251C4F" w:rsidRDefault="00251C4F" w:rsidP="003E47D2">
            <w:pPr>
              <w:rPr>
                <w:rFonts w:ascii="Palatino Linotype" w:hAnsi="Palatino Linotype"/>
                <w:b/>
                <w:color w:val="FFFFFF" w:themeColor="background1"/>
                <w:sz w:val="24"/>
                <w:szCs w:val="24"/>
              </w:rPr>
            </w:pPr>
            <w:r w:rsidRPr="00251C4F">
              <w:rPr>
                <w:rFonts w:ascii="Palatino Linotype" w:hAnsi="Palatino Linotype"/>
                <w:b/>
                <w:color w:val="FFFFFF" w:themeColor="background1"/>
                <w:sz w:val="24"/>
                <w:szCs w:val="24"/>
              </w:rPr>
              <w:t>Data Source (Means of Verification)</w:t>
            </w:r>
          </w:p>
        </w:tc>
      </w:tr>
      <w:tr w:rsidR="00251C4F" w:rsidRPr="00251C4F" w14:paraId="13F4B7B8" w14:textId="77777777" w:rsidTr="00251C4F">
        <w:trPr>
          <w:trHeight w:val="509"/>
          <w:tblHeader/>
          <w:jc w:val="center"/>
        </w:trPr>
        <w:tc>
          <w:tcPr>
            <w:tcW w:w="3354"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103258A6" w14:textId="77777777" w:rsidR="00251C4F" w:rsidRPr="00251C4F" w:rsidRDefault="00251C4F" w:rsidP="003E47D2">
            <w:pPr>
              <w:rPr>
                <w:rFonts w:ascii="Palatino Linotype" w:hAnsi="Palatino Linotype"/>
                <w:b/>
                <w:sz w:val="24"/>
                <w:szCs w:val="24"/>
              </w:rPr>
            </w:pPr>
          </w:p>
        </w:tc>
        <w:tc>
          <w:tcPr>
            <w:tcW w:w="342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67F86E8" w14:textId="77777777" w:rsidR="00251C4F" w:rsidRPr="00251C4F" w:rsidRDefault="00251C4F" w:rsidP="003E47D2">
            <w:pPr>
              <w:rPr>
                <w:rFonts w:ascii="Palatino Linotype" w:hAnsi="Palatino Linotype"/>
                <w:b/>
                <w:sz w:val="24"/>
                <w:szCs w:val="24"/>
              </w:rPr>
            </w:pPr>
          </w:p>
        </w:tc>
        <w:tc>
          <w:tcPr>
            <w:tcW w:w="315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156771BD" w14:textId="77777777" w:rsidR="00251C4F" w:rsidRPr="00251C4F" w:rsidRDefault="00251C4F" w:rsidP="003E47D2">
            <w:pPr>
              <w:rPr>
                <w:rFonts w:ascii="Palatino Linotype" w:hAnsi="Palatino Linotype"/>
                <w:b/>
                <w:sz w:val="24"/>
                <w:szCs w:val="24"/>
              </w:rPr>
            </w:pPr>
          </w:p>
        </w:tc>
        <w:tc>
          <w:tcPr>
            <w:tcW w:w="4442"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3C831216" w14:textId="77777777" w:rsidR="00251C4F" w:rsidRPr="00251C4F" w:rsidRDefault="00251C4F" w:rsidP="003E47D2">
            <w:pPr>
              <w:rPr>
                <w:rFonts w:ascii="Palatino Linotype" w:hAnsi="Palatino Linotype"/>
                <w:b/>
                <w:sz w:val="24"/>
                <w:szCs w:val="24"/>
              </w:rPr>
            </w:pPr>
          </w:p>
        </w:tc>
      </w:tr>
      <w:tr w:rsidR="00251C4F" w:rsidRPr="00251C4F" w14:paraId="4EC0D43F" w14:textId="77777777" w:rsidTr="00251C4F">
        <w:trPr>
          <w:jc w:val="center"/>
        </w:trPr>
        <w:tc>
          <w:tcPr>
            <w:tcW w:w="3354" w:type="dxa"/>
            <w:tcBorders>
              <w:top w:val="single" w:sz="4" w:space="0" w:color="auto"/>
              <w:left w:val="single" w:sz="4" w:space="0" w:color="auto"/>
              <w:bottom w:val="single" w:sz="4" w:space="0" w:color="auto"/>
              <w:right w:val="single" w:sz="4" w:space="0" w:color="auto"/>
            </w:tcBorders>
            <w:hideMark/>
          </w:tcPr>
          <w:p w14:paraId="2E38D481" w14:textId="77CE0608" w:rsidR="00251C4F" w:rsidRPr="00251C4F" w:rsidRDefault="00251C4F" w:rsidP="003E47D2">
            <w:pPr>
              <w:rPr>
                <w:rFonts w:ascii="Palatino Linotype" w:hAnsi="Palatino Linotype"/>
                <w:sz w:val="24"/>
                <w:szCs w:val="24"/>
              </w:rPr>
            </w:pPr>
            <w:r w:rsidRPr="00251C4F">
              <w:rPr>
                <w:rFonts w:ascii="Palatino Linotype" w:hAnsi="Palatino Linotype"/>
                <w:b/>
                <w:bCs/>
                <w:sz w:val="24"/>
                <w:szCs w:val="24"/>
              </w:rPr>
              <w:t>2.</w:t>
            </w:r>
            <w:r w:rsidRPr="00251C4F">
              <w:rPr>
                <w:rFonts w:ascii="Palatino Linotype" w:hAnsi="Palatino Linotype"/>
                <w:sz w:val="24"/>
                <w:szCs w:val="24"/>
              </w:rPr>
              <w:t xml:space="preserve"> Train </w:t>
            </w:r>
            <w:r w:rsidR="00C93A02">
              <w:rPr>
                <w:rFonts w:ascii="Palatino Linotype" w:hAnsi="Palatino Linotype"/>
                <w:sz w:val="24"/>
                <w:szCs w:val="24"/>
              </w:rPr>
              <w:t>M</w:t>
            </w:r>
            <w:r w:rsidRPr="00251C4F">
              <w:rPr>
                <w:rFonts w:ascii="Palatino Linotype" w:hAnsi="Palatino Linotype"/>
                <w:sz w:val="24"/>
                <w:szCs w:val="24"/>
              </w:rPr>
              <w:t xml:space="preserve">edia </w:t>
            </w:r>
            <w:r w:rsidR="00C93A02">
              <w:rPr>
                <w:rFonts w:ascii="Palatino Linotype" w:hAnsi="Palatino Linotype"/>
                <w:sz w:val="24"/>
                <w:szCs w:val="24"/>
              </w:rPr>
              <w:t>a</w:t>
            </w:r>
            <w:r w:rsidR="00C93A02" w:rsidRPr="00251C4F">
              <w:rPr>
                <w:rFonts w:ascii="Palatino Linotype" w:hAnsi="Palatino Linotype"/>
                <w:sz w:val="24"/>
                <w:szCs w:val="24"/>
              </w:rPr>
              <w:t xml:space="preserve">nd </w:t>
            </w:r>
            <w:r w:rsidRPr="00251C4F">
              <w:rPr>
                <w:rFonts w:ascii="Palatino Linotype" w:hAnsi="Palatino Linotype"/>
                <w:sz w:val="24"/>
                <w:szCs w:val="24"/>
              </w:rPr>
              <w:t xml:space="preserve">NGO's </w:t>
            </w:r>
            <w:r w:rsidR="00C93A02">
              <w:rPr>
                <w:rFonts w:ascii="Palatino Linotype" w:hAnsi="Palatino Linotype"/>
                <w:sz w:val="24"/>
                <w:szCs w:val="24"/>
              </w:rPr>
              <w:t>o</w:t>
            </w:r>
            <w:r w:rsidR="00C93A02" w:rsidRPr="00251C4F">
              <w:rPr>
                <w:rFonts w:ascii="Palatino Linotype" w:hAnsi="Palatino Linotype"/>
                <w:sz w:val="24"/>
                <w:szCs w:val="24"/>
              </w:rPr>
              <w:t xml:space="preserve">n Anti-Corruption Methods </w:t>
            </w:r>
            <w:r w:rsidR="00C93A02">
              <w:rPr>
                <w:rFonts w:ascii="Palatino Linotype" w:hAnsi="Palatino Linotype"/>
                <w:sz w:val="24"/>
                <w:szCs w:val="24"/>
              </w:rPr>
              <w:t>a</w:t>
            </w:r>
            <w:r w:rsidR="00C93A02" w:rsidRPr="00251C4F">
              <w:rPr>
                <w:rFonts w:ascii="Palatino Linotype" w:hAnsi="Palatino Linotype"/>
                <w:sz w:val="24"/>
                <w:szCs w:val="24"/>
              </w:rPr>
              <w:t>nd Practices</w:t>
            </w:r>
          </w:p>
        </w:tc>
        <w:tc>
          <w:tcPr>
            <w:tcW w:w="3420" w:type="dxa"/>
            <w:tcBorders>
              <w:top w:val="single" w:sz="4" w:space="0" w:color="auto"/>
              <w:left w:val="single" w:sz="4" w:space="0" w:color="auto"/>
              <w:bottom w:val="single" w:sz="4" w:space="0" w:color="auto"/>
              <w:right w:val="single" w:sz="4" w:space="0" w:color="auto"/>
            </w:tcBorders>
            <w:vAlign w:val="center"/>
            <w:hideMark/>
          </w:tcPr>
          <w:p w14:paraId="553D175A" w14:textId="77777777" w:rsidR="00251C4F" w:rsidRPr="00251C4F" w:rsidRDefault="00251C4F" w:rsidP="003E47D2">
            <w:pPr>
              <w:rPr>
                <w:rFonts w:ascii="Palatino Linotype" w:hAnsi="Palatino Linotype"/>
                <w:sz w:val="24"/>
                <w:szCs w:val="24"/>
              </w:rPr>
            </w:pPr>
            <w:r w:rsidRPr="00251C4F">
              <w:rPr>
                <w:rFonts w:ascii="Palatino Linotype" w:hAnsi="Palatino Linotype"/>
                <w:sz w:val="24"/>
                <w:szCs w:val="24"/>
              </w:rPr>
              <w:t>Number of media houses and NGOs trained on anti-corruption methods and practices</w:t>
            </w:r>
          </w:p>
        </w:tc>
        <w:tc>
          <w:tcPr>
            <w:tcW w:w="3150" w:type="dxa"/>
            <w:tcBorders>
              <w:top w:val="single" w:sz="4" w:space="0" w:color="auto"/>
              <w:left w:val="single" w:sz="4" w:space="0" w:color="auto"/>
              <w:bottom w:val="single" w:sz="4" w:space="0" w:color="auto"/>
              <w:right w:val="single" w:sz="4" w:space="0" w:color="auto"/>
            </w:tcBorders>
            <w:vAlign w:val="center"/>
          </w:tcPr>
          <w:p w14:paraId="23B5C445" w14:textId="77777777" w:rsidR="00251C4F" w:rsidRPr="00251C4F" w:rsidRDefault="00251C4F" w:rsidP="003E47D2">
            <w:pPr>
              <w:rPr>
                <w:rFonts w:ascii="Palatino Linotype" w:hAnsi="Palatino Linotype"/>
                <w:b/>
                <w:sz w:val="24"/>
                <w:szCs w:val="24"/>
              </w:rPr>
            </w:pPr>
          </w:p>
        </w:tc>
        <w:tc>
          <w:tcPr>
            <w:tcW w:w="4442" w:type="dxa"/>
            <w:tcBorders>
              <w:top w:val="single" w:sz="4" w:space="0" w:color="auto"/>
              <w:left w:val="single" w:sz="4" w:space="0" w:color="auto"/>
              <w:bottom w:val="single" w:sz="4" w:space="0" w:color="auto"/>
              <w:right w:val="single" w:sz="4" w:space="0" w:color="auto"/>
            </w:tcBorders>
            <w:vAlign w:val="center"/>
          </w:tcPr>
          <w:p w14:paraId="0F37461D" w14:textId="77777777" w:rsidR="00251C4F" w:rsidRPr="00251C4F" w:rsidRDefault="00251C4F" w:rsidP="003E47D2">
            <w:pPr>
              <w:rPr>
                <w:rFonts w:ascii="Palatino Linotype" w:hAnsi="Palatino Linotype"/>
                <w:b/>
                <w:sz w:val="24"/>
                <w:szCs w:val="24"/>
              </w:rPr>
            </w:pPr>
          </w:p>
        </w:tc>
      </w:tr>
      <w:tr w:rsidR="00251C4F" w:rsidRPr="00251C4F" w14:paraId="0F520B49" w14:textId="77777777" w:rsidTr="00251C4F">
        <w:trPr>
          <w:jc w:val="center"/>
        </w:trPr>
        <w:tc>
          <w:tcPr>
            <w:tcW w:w="3354" w:type="dxa"/>
            <w:tcBorders>
              <w:top w:val="single" w:sz="4" w:space="0" w:color="auto"/>
              <w:left w:val="single" w:sz="4" w:space="0" w:color="auto"/>
              <w:bottom w:val="single" w:sz="4" w:space="0" w:color="auto"/>
              <w:right w:val="single" w:sz="4" w:space="0" w:color="auto"/>
            </w:tcBorders>
            <w:vAlign w:val="center"/>
            <w:hideMark/>
          </w:tcPr>
          <w:p w14:paraId="569B5B16" w14:textId="23BB727C" w:rsidR="00251C4F" w:rsidRPr="00251C4F" w:rsidRDefault="00251C4F" w:rsidP="003E47D2">
            <w:pPr>
              <w:rPr>
                <w:rFonts w:ascii="Palatino Linotype" w:hAnsi="Palatino Linotype"/>
                <w:sz w:val="24"/>
                <w:szCs w:val="24"/>
              </w:rPr>
            </w:pPr>
            <w:r w:rsidRPr="00251C4F">
              <w:rPr>
                <w:rFonts w:ascii="Palatino Linotype" w:hAnsi="Palatino Linotype"/>
                <w:sz w:val="24"/>
                <w:szCs w:val="24"/>
              </w:rPr>
              <w:t xml:space="preserve">4. Develop </w:t>
            </w:r>
            <w:r w:rsidR="00C87BB4" w:rsidRPr="00251C4F">
              <w:rPr>
                <w:rFonts w:ascii="Palatino Linotype" w:hAnsi="Palatino Linotype"/>
                <w:sz w:val="24"/>
                <w:szCs w:val="24"/>
              </w:rPr>
              <w:t xml:space="preserve">Whistle Blowing </w:t>
            </w:r>
            <w:r w:rsidR="00C87BB4">
              <w:rPr>
                <w:rFonts w:ascii="Palatino Linotype" w:hAnsi="Palatino Linotype"/>
                <w:sz w:val="24"/>
                <w:szCs w:val="24"/>
              </w:rPr>
              <w:t>a</w:t>
            </w:r>
            <w:r w:rsidR="00C87BB4" w:rsidRPr="00251C4F">
              <w:rPr>
                <w:rFonts w:ascii="Palatino Linotype" w:hAnsi="Palatino Linotype"/>
                <w:sz w:val="24"/>
                <w:szCs w:val="24"/>
              </w:rPr>
              <w:t xml:space="preserve">nd </w:t>
            </w:r>
            <w:r w:rsidR="00C87BB4">
              <w:rPr>
                <w:rFonts w:ascii="Palatino Linotype" w:hAnsi="Palatino Linotype"/>
                <w:sz w:val="24"/>
                <w:szCs w:val="24"/>
              </w:rPr>
              <w:t>o</w:t>
            </w:r>
            <w:r w:rsidR="00C87BB4" w:rsidRPr="00251C4F">
              <w:rPr>
                <w:rFonts w:ascii="Palatino Linotype" w:hAnsi="Palatino Linotype"/>
                <w:sz w:val="24"/>
                <w:szCs w:val="24"/>
              </w:rPr>
              <w:t>ther Reporting Mechanism (</w:t>
            </w:r>
            <w:r w:rsidR="00C87BB4">
              <w:rPr>
                <w:rFonts w:ascii="Palatino Linotype" w:hAnsi="Palatino Linotype"/>
                <w:sz w:val="24"/>
                <w:szCs w:val="24"/>
              </w:rPr>
              <w:t>e.g.</w:t>
            </w:r>
            <w:r w:rsidR="00C87BB4" w:rsidRPr="00251C4F">
              <w:rPr>
                <w:rFonts w:ascii="Palatino Linotype" w:hAnsi="Palatino Linotype"/>
                <w:sz w:val="24"/>
                <w:szCs w:val="24"/>
              </w:rPr>
              <w:t xml:space="preserve"> Hotlines</w:t>
            </w:r>
            <w:r w:rsidR="00C87BB4">
              <w:rPr>
                <w:rFonts w:ascii="Palatino Linotype" w:hAnsi="Palatino Linotype"/>
                <w:sz w:val="24"/>
                <w:szCs w:val="24"/>
              </w:rPr>
              <w:t>, Toll Free and other Digital Platform</w:t>
            </w:r>
            <w:r w:rsidR="00C87BB4" w:rsidRPr="00251C4F">
              <w:rPr>
                <w:rFonts w:ascii="Palatino Linotype" w:hAnsi="Palatino Linotype"/>
                <w:sz w:val="24"/>
                <w:szCs w:val="24"/>
              </w:rPr>
              <w:t xml:space="preserve">) </w:t>
            </w:r>
          </w:p>
        </w:tc>
        <w:tc>
          <w:tcPr>
            <w:tcW w:w="3420" w:type="dxa"/>
            <w:tcBorders>
              <w:top w:val="single" w:sz="4" w:space="0" w:color="auto"/>
              <w:left w:val="single" w:sz="4" w:space="0" w:color="auto"/>
              <w:bottom w:val="single" w:sz="4" w:space="0" w:color="auto"/>
              <w:right w:val="single" w:sz="4" w:space="0" w:color="auto"/>
            </w:tcBorders>
            <w:vAlign w:val="center"/>
            <w:hideMark/>
          </w:tcPr>
          <w:p w14:paraId="210251E8" w14:textId="77777777" w:rsidR="00251C4F" w:rsidRPr="00251C4F" w:rsidRDefault="00251C4F" w:rsidP="003E47D2">
            <w:pPr>
              <w:rPr>
                <w:rFonts w:ascii="Palatino Linotype" w:hAnsi="Palatino Linotype"/>
                <w:sz w:val="24"/>
                <w:szCs w:val="24"/>
              </w:rPr>
            </w:pPr>
            <w:r w:rsidRPr="00251C4F">
              <w:rPr>
                <w:rFonts w:ascii="Palatino Linotype" w:hAnsi="Palatino Linotype"/>
                <w:sz w:val="24"/>
                <w:szCs w:val="24"/>
              </w:rPr>
              <w:t>Whistleblowing and other reporting mechanisms developed (list reporting mechanisms in-place, including Whistle blowing)</w:t>
            </w:r>
          </w:p>
        </w:tc>
        <w:tc>
          <w:tcPr>
            <w:tcW w:w="3150" w:type="dxa"/>
            <w:tcBorders>
              <w:top w:val="single" w:sz="4" w:space="0" w:color="auto"/>
              <w:left w:val="single" w:sz="4" w:space="0" w:color="auto"/>
              <w:bottom w:val="single" w:sz="4" w:space="0" w:color="auto"/>
              <w:right w:val="single" w:sz="4" w:space="0" w:color="auto"/>
            </w:tcBorders>
            <w:vAlign w:val="center"/>
          </w:tcPr>
          <w:p w14:paraId="710CEEDF" w14:textId="77777777" w:rsidR="00251C4F" w:rsidRPr="00251C4F" w:rsidRDefault="00251C4F" w:rsidP="003E47D2">
            <w:pPr>
              <w:rPr>
                <w:rFonts w:ascii="Palatino Linotype" w:hAnsi="Palatino Linotype"/>
                <w:sz w:val="24"/>
                <w:szCs w:val="24"/>
              </w:rPr>
            </w:pPr>
          </w:p>
        </w:tc>
        <w:tc>
          <w:tcPr>
            <w:tcW w:w="4442" w:type="dxa"/>
            <w:tcBorders>
              <w:top w:val="single" w:sz="4" w:space="0" w:color="auto"/>
              <w:left w:val="single" w:sz="4" w:space="0" w:color="auto"/>
              <w:bottom w:val="single" w:sz="4" w:space="0" w:color="auto"/>
              <w:right w:val="single" w:sz="4" w:space="0" w:color="auto"/>
            </w:tcBorders>
            <w:vAlign w:val="center"/>
          </w:tcPr>
          <w:p w14:paraId="1834C6B1" w14:textId="77777777" w:rsidR="00251C4F" w:rsidRPr="00251C4F" w:rsidRDefault="00251C4F" w:rsidP="003E47D2">
            <w:pPr>
              <w:rPr>
                <w:rFonts w:ascii="Palatino Linotype" w:hAnsi="Palatino Linotype"/>
                <w:sz w:val="24"/>
                <w:szCs w:val="24"/>
              </w:rPr>
            </w:pPr>
          </w:p>
        </w:tc>
      </w:tr>
      <w:tr w:rsidR="00251C4F" w:rsidRPr="00251C4F" w14:paraId="76872A26" w14:textId="77777777" w:rsidTr="00251C4F">
        <w:trPr>
          <w:jc w:val="center"/>
        </w:trPr>
        <w:tc>
          <w:tcPr>
            <w:tcW w:w="3354" w:type="dxa"/>
            <w:tcBorders>
              <w:top w:val="single" w:sz="4" w:space="0" w:color="auto"/>
              <w:left w:val="single" w:sz="4" w:space="0" w:color="auto"/>
              <w:bottom w:val="single" w:sz="4" w:space="0" w:color="auto"/>
              <w:right w:val="single" w:sz="4" w:space="0" w:color="auto"/>
            </w:tcBorders>
            <w:vAlign w:val="center"/>
            <w:hideMark/>
          </w:tcPr>
          <w:p w14:paraId="5987ACE2" w14:textId="5AB8C3D2" w:rsidR="00251C4F" w:rsidRPr="00251C4F" w:rsidRDefault="00251C4F" w:rsidP="003E47D2">
            <w:pPr>
              <w:rPr>
                <w:rFonts w:ascii="Palatino Linotype" w:hAnsi="Palatino Linotype"/>
                <w:b/>
                <w:bCs/>
                <w:sz w:val="24"/>
                <w:szCs w:val="24"/>
              </w:rPr>
            </w:pPr>
            <w:r w:rsidRPr="00251C4F">
              <w:rPr>
                <w:rFonts w:ascii="Palatino Linotype" w:hAnsi="Palatino Linotype"/>
                <w:b/>
                <w:bCs/>
                <w:sz w:val="24"/>
                <w:szCs w:val="24"/>
              </w:rPr>
              <w:t xml:space="preserve">5. </w:t>
            </w:r>
            <w:r w:rsidRPr="00251C4F">
              <w:rPr>
                <w:rFonts w:ascii="Palatino Linotype" w:hAnsi="Palatino Linotype"/>
                <w:bCs/>
                <w:sz w:val="24"/>
                <w:szCs w:val="24"/>
              </w:rPr>
              <w:t xml:space="preserve">Undertake </w:t>
            </w:r>
            <w:r w:rsidR="00C87BB4" w:rsidRPr="00251C4F">
              <w:rPr>
                <w:rFonts w:ascii="Palatino Linotype" w:hAnsi="Palatino Linotype"/>
                <w:bCs/>
                <w:sz w:val="24"/>
                <w:szCs w:val="24"/>
              </w:rPr>
              <w:t xml:space="preserve">Awareness-Raising Programmes </w:t>
            </w:r>
            <w:r w:rsidR="00C87BB4">
              <w:rPr>
                <w:rFonts w:ascii="Palatino Linotype" w:hAnsi="Palatino Linotype"/>
                <w:bCs/>
                <w:sz w:val="24"/>
                <w:szCs w:val="24"/>
              </w:rPr>
              <w:t>f</w:t>
            </w:r>
            <w:r w:rsidR="00C87BB4" w:rsidRPr="00251C4F">
              <w:rPr>
                <w:rFonts w:ascii="Palatino Linotype" w:hAnsi="Palatino Linotype"/>
                <w:bCs/>
                <w:sz w:val="24"/>
                <w:szCs w:val="24"/>
              </w:rPr>
              <w:t xml:space="preserve">or </w:t>
            </w:r>
            <w:r w:rsidR="00C87BB4">
              <w:rPr>
                <w:rFonts w:ascii="Palatino Linotype" w:hAnsi="Palatino Linotype"/>
                <w:bCs/>
                <w:sz w:val="24"/>
                <w:szCs w:val="24"/>
              </w:rPr>
              <w:t>t</w:t>
            </w:r>
            <w:r w:rsidR="00C87BB4" w:rsidRPr="00251C4F">
              <w:rPr>
                <w:rFonts w:ascii="Palatino Linotype" w:hAnsi="Palatino Linotype"/>
                <w:bCs/>
                <w:sz w:val="24"/>
                <w:szCs w:val="24"/>
              </w:rPr>
              <w:t>he Public</w:t>
            </w:r>
            <w:r w:rsidR="00C87BB4" w:rsidRPr="00251C4F">
              <w:rPr>
                <w:rFonts w:ascii="Palatino Linotype" w:hAnsi="Palatino Linotype"/>
                <w:b/>
                <w:bCs/>
                <w:sz w:val="24"/>
                <w:szCs w:val="24"/>
              </w:rPr>
              <w:t xml:space="preserve"> </w:t>
            </w:r>
            <w:r w:rsidR="00C87BB4" w:rsidRPr="00251C4F">
              <w:rPr>
                <w:rFonts w:ascii="Palatino Linotype" w:hAnsi="Palatino Linotype"/>
                <w:bCs/>
                <w:sz w:val="24"/>
                <w:szCs w:val="24"/>
              </w:rPr>
              <w:t xml:space="preserve">(Whistle Blowing </w:t>
            </w:r>
            <w:r w:rsidR="00C87BB4">
              <w:rPr>
                <w:rFonts w:ascii="Palatino Linotype" w:hAnsi="Palatino Linotype"/>
                <w:bCs/>
                <w:sz w:val="24"/>
                <w:szCs w:val="24"/>
              </w:rPr>
              <w:t>a</w:t>
            </w:r>
            <w:r w:rsidR="00C87BB4" w:rsidRPr="00251C4F">
              <w:rPr>
                <w:rFonts w:ascii="Palatino Linotype" w:hAnsi="Palatino Linotype"/>
                <w:bCs/>
                <w:sz w:val="24"/>
                <w:szCs w:val="24"/>
              </w:rPr>
              <w:t xml:space="preserve">nd </w:t>
            </w:r>
            <w:r w:rsidR="00C87BB4">
              <w:rPr>
                <w:rFonts w:ascii="Palatino Linotype" w:hAnsi="Palatino Linotype"/>
                <w:bCs/>
                <w:sz w:val="24"/>
                <w:szCs w:val="24"/>
              </w:rPr>
              <w:t>o</w:t>
            </w:r>
            <w:r w:rsidR="00C87BB4" w:rsidRPr="00251C4F">
              <w:rPr>
                <w:rFonts w:ascii="Palatino Linotype" w:hAnsi="Palatino Linotype"/>
                <w:bCs/>
                <w:sz w:val="24"/>
                <w:szCs w:val="24"/>
              </w:rPr>
              <w:t>thers)</w:t>
            </w:r>
          </w:p>
        </w:tc>
        <w:tc>
          <w:tcPr>
            <w:tcW w:w="3420" w:type="dxa"/>
            <w:tcBorders>
              <w:top w:val="single" w:sz="4" w:space="0" w:color="auto"/>
              <w:left w:val="single" w:sz="4" w:space="0" w:color="auto"/>
              <w:bottom w:val="single" w:sz="4" w:space="0" w:color="auto"/>
              <w:right w:val="single" w:sz="4" w:space="0" w:color="auto"/>
            </w:tcBorders>
            <w:vAlign w:val="center"/>
            <w:hideMark/>
          </w:tcPr>
          <w:p w14:paraId="4500513D" w14:textId="77777777" w:rsidR="00251C4F" w:rsidRPr="00251C4F" w:rsidRDefault="00251C4F" w:rsidP="003E47D2">
            <w:pPr>
              <w:rPr>
                <w:rFonts w:ascii="Palatino Linotype" w:hAnsi="Palatino Linotype"/>
                <w:sz w:val="24"/>
                <w:szCs w:val="24"/>
              </w:rPr>
            </w:pPr>
            <w:r w:rsidRPr="00251C4F">
              <w:rPr>
                <w:rFonts w:ascii="Palatino Linotype" w:hAnsi="Palatino Linotype"/>
                <w:sz w:val="24"/>
                <w:szCs w:val="24"/>
              </w:rPr>
              <w:t xml:space="preserve">Number of awareness raising programmes organised </w:t>
            </w:r>
          </w:p>
          <w:p w14:paraId="383963A8" w14:textId="77777777" w:rsidR="00251C4F" w:rsidRPr="00251C4F" w:rsidRDefault="00251C4F" w:rsidP="003E47D2">
            <w:pPr>
              <w:rPr>
                <w:rFonts w:ascii="Palatino Linotype" w:hAnsi="Palatino Linotype"/>
                <w:sz w:val="24"/>
                <w:szCs w:val="24"/>
              </w:rPr>
            </w:pPr>
          </w:p>
          <w:p w14:paraId="0CB0FD59" w14:textId="77777777" w:rsidR="00251C4F" w:rsidRPr="00251C4F" w:rsidRDefault="00251C4F" w:rsidP="003E47D2">
            <w:pPr>
              <w:rPr>
                <w:rFonts w:ascii="Palatino Linotype" w:hAnsi="Palatino Linotype"/>
                <w:sz w:val="24"/>
                <w:szCs w:val="24"/>
              </w:rPr>
            </w:pPr>
            <w:r w:rsidRPr="00251C4F">
              <w:rPr>
                <w:rFonts w:ascii="Palatino Linotype" w:hAnsi="Palatino Linotype"/>
                <w:sz w:val="24"/>
                <w:szCs w:val="24"/>
              </w:rPr>
              <w:t>Number of beneficiaries</w:t>
            </w:r>
          </w:p>
        </w:tc>
        <w:tc>
          <w:tcPr>
            <w:tcW w:w="3150" w:type="dxa"/>
            <w:tcBorders>
              <w:top w:val="single" w:sz="4" w:space="0" w:color="auto"/>
              <w:left w:val="single" w:sz="4" w:space="0" w:color="auto"/>
              <w:bottom w:val="single" w:sz="4" w:space="0" w:color="auto"/>
              <w:right w:val="single" w:sz="4" w:space="0" w:color="auto"/>
            </w:tcBorders>
            <w:vAlign w:val="center"/>
          </w:tcPr>
          <w:p w14:paraId="7CF40696" w14:textId="77777777" w:rsidR="00251C4F" w:rsidRPr="00251C4F" w:rsidRDefault="00251C4F" w:rsidP="003E47D2">
            <w:pPr>
              <w:rPr>
                <w:rFonts w:ascii="Palatino Linotype" w:hAnsi="Palatino Linotype"/>
                <w:sz w:val="24"/>
                <w:szCs w:val="24"/>
              </w:rPr>
            </w:pPr>
          </w:p>
        </w:tc>
        <w:tc>
          <w:tcPr>
            <w:tcW w:w="4442" w:type="dxa"/>
            <w:tcBorders>
              <w:top w:val="single" w:sz="4" w:space="0" w:color="auto"/>
              <w:left w:val="single" w:sz="4" w:space="0" w:color="auto"/>
              <w:bottom w:val="single" w:sz="4" w:space="0" w:color="auto"/>
              <w:right w:val="single" w:sz="4" w:space="0" w:color="auto"/>
            </w:tcBorders>
            <w:vAlign w:val="center"/>
          </w:tcPr>
          <w:p w14:paraId="38AD9EBB" w14:textId="77777777" w:rsidR="00251C4F" w:rsidRPr="00251C4F" w:rsidRDefault="00251C4F" w:rsidP="003E47D2">
            <w:pPr>
              <w:rPr>
                <w:rFonts w:ascii="Palatino Linotype" w:hAnsi="Palatino Linotype"/>
                <w:sz w:val="24"/>
                <w:szCs w:val="24"/>
              </w:rPr>
            </w:pPr>
          </w:p>
        </w:tc>
      </w:tr>
      <w:tr w:rsidR="00251C4F" w:rsidRPr="00251C4F" w14:paraId="4E74C7D8" w14:textId="77777777" w:rsidTr="00251C4F">
        <w:trPr>
          <w:trHeight w:val="825"/>
          <w:jc w:val="center"/>
        </w:trPr>
        <w:tc>
          <w:tcPr>
            <w:tcW w:w="3354" w:type="dxa"/>
            <w:vMerge w:val="restart"/>
            <w:tcBorders>
              <w:top w:val="single" w:sz="4" w:space="0" w:color="auto"/>
              <w:left w:val="single" w:sz="4" w:space="0" w:color="auto"/>
              <w:bottom w:val="single" w:sz="4" w:space="0" w:color="auto"/>
              <w:right w:val="single" w:sz="4" w:space="0" w:color="auto"/>
            </w:tcBorders>
            <w:hideMark/>
          </w:tcPr>
          <w:p w14:paraId="3A68F2CF" w14:textId="620DC41F" w:rsidR="00251C4F" w:rsidRPr="00251C4F" w:rsidRDefault="00251C4F" w:rsidP="003E47D2">
            <w:pPr>
              <w:rPr>
                <w:rFonts w:ascii="Palatino Linotype" w:hAnsi="Palatino Linotype"/>
                <w:b/>
                <w:sz w:val="24"/>
                <w:szCs w:val="24"/>
              </w:rPr>
            </w:pPr>
            <w:r w:rsidRPr="00251C4F">
              <w:rPr>
                <w:rFonts w:ascii="Palatino Linotype" w:hAnsi="Palatino Linotype"/>
                <w:b/>
                <w:sz w:val="24"/>
                <w:szCs w:val="24"/>
              </w:rPr>
              <w:lastRenderedPageBreak/>
              <w:t xml:space="preserve">6. </w:t>
            </w:r>
            <w:r w:rsidRPr="00251C4F">
              <w:rPr>
                <w:rFonts w:ascii="Palatino Linotype" w:hAnsi="Palatino Linotype"/>
                <w:bCs/>
                <w:sz w:val="24"/>
                <w:szCs w:val="24"/>
              </w:rPr>
              <w:t xml:space="preserve">Create </w:t>
            </w:r>
            <w:r w:rsidR="00C87BB4" w:rsidRPr="00251C4F">
              <w:rPr>
                <w:rFonts w:ascii="Palatino Linotype" w:hAnsi="Palatino Linotype"/>
                <w:bCs/>
                <w:sz w:val="24"/>
                <w:szCs w:val="24"/>
              </w:rPr>
              <w:t xml:space="preserve">Confidential System </w:t>
            </w:r>
            <w:r w:rsidR="00C87BB4">
              <w:rPr>
                <w:rFonts w:ascii="Palatino Linotype" w:hAnsi="Palatino Linotype"/>
                <w:bCs/>
                <w:sz w:val="24"/>
                <w:szCs w:val="24"/>
              </w:rPr>
              <w:t>f</w:t>
            </w:r>
            <w:r w:rsidR="00C87BB4" w:rsidRPr="00251C4F">
              <w:rPr>
                <w:rFonts w:ascii="Palatino Linotype" w:hAnsi="Palatino Linotype"/>
                <w:bCs/>
                <w:sz w:val="24"/>
                <w:szCs w:val="24"/>
              </w:rPr>
              <w:t xml:space="preserve">or Citizens </w:t>
            </w:r>
            <w:r w:rsidR="00C87BB4">
              <w:rPr>
                <w:rFonts w:ascii="Palatino Linotype" w:hAnsi="Palatino Linotype"/>
                <w:bCs/>
                <w:sz w:val="24"/>
                <w:szCs w:val="24"/>
              </w:rPr>
              <w:t>t</w:t>
            </w:r>
            <w:r w:rsidR="00C87BB4" w:rsidRPr="00251C4F">
              <w:rPr>
                <w:rFonts w:ascii="Palatino Linotype" w:hAnsi="Palatino Linotype"/>
                <w:bCs/>
                <w:sz w:val="24"/>
                <w:szCs w:val="24"/>
              </w:rPr>
              <w:t xml:space="preserve">o Report Cases </w:t>
            </w:r>
            <w:r w:rsidR="00C87BB4">
              <w:rPr>
                <w:rFonts w:ascii="Palatino Linotype" w:hAnsi="Palatino Linotype"/>
                <w:bCs/>
                <w:sz w:val="24"/>
                <w:szCs w:val="24"/>
              </w:rPr>
              <w:t>o</w:t>
            </w:r>
            <w:r w:rsidR="00C87BB4" w:rsidRPr="00251C4F">
              <w:rPr>
                <w:rFonts w:ascii="Palatino Linotype" w:hAnsi="Palatino Linotype"/>
                <w:bCs/>
                <w:sz w:val="24"/>
                <w:szCs w:val="24"/>
              </w:rPr>
              <w:t xml:space="preserve">f Corruption </w:t>
            </w:r>
            <w:r w:rsidR="00C87BB4">
              <w:rPr>
                <w:rFonts w:ascii="Palatino Linotype" w:hAnsi="Palatino Linotype"/>
                <w:bCs/>
                <w:sz w:val="24"/>
                <w:szCs w:val="24"/>
              </w:rPr>
              <w:t>a</w:t>
            </w:r>
            <w:r w:rsidR="00C87BB4" w:rsidRPr="00251C4F">
              <w:rPr>
                <w:rFonts w:ascii="Palatino Linotype" w:hAnsi="Palatino Linotype"/>
                <w:bCs/>
                <w:sz w:val="24"/>
                <w:szCs w:val="24"/>
              </w:rPr>
              <w:t xml:space="preserve">nd Provide Legal Advice </w:t>
            </w:r>
            <w:r w:rsidR="00C87BB4">
              <w:rPr>
                <w:rFonts w:ascii="Palatino Linotype" w:hAnsi="Palatino Linotype"/>
                <w:bCs/>
                <w:sz w:val="24"/>
                <w:szCs w:val="24"/>
              </w:rPr>
              <w:t>t</w:t>
            </w:r>
            <w:r w:rsidR="00C87BB4" w:rsidRPr="00251C4F">
              <w:rPr>
                <w:rFonts w:ascii="Palatino Linotype" w:hAnsi="Palatino Linotype"/>
                <w:bCs/>
                <w:sz w:val="24"/>
                <w:szCs w:val="24"/>
              </w:rPr>
              <w:t xml:space="preserve">o Victims </w:t>
            </w:r>
            <w:r w:rsidR="00C87BB4">
              <w:rPr>
                <w:rFonts w:ascii="Palatino Linotype" w:hAnsi="Palatino Linotype"/>
                <w:bCs/>
                <w:sz w:val="24"/>
                <w:szCs w:val="24"/>
              </w:rPr>
              <w:t>o</w:t>
            </w:r>
            <w:r w:rsidR="00C87BB4" w:rsidRPr="00251C4F">
              <w:rPr>
                <w:rFonts w:ascii="Palatino Linotype" w:hAnsi="Palatino Linotype"/>
                <w:bCs/>
                <w:sz w:val="24"/>
                <w:szCs w:val="24"/>
              </w:rPr>
              <w:t xml:space="preserve">f Corruption </w:t>
            </w:r>
          </w:p>
        </w:tc>
        <w:tc>
          <w:tcPr>
            <w:tcW w:w="3420" w:type="dxa"/>
            <w:tcBorders>
              <w:top w:val="single" w:sz="4" w:space="0" w:color="auto"/>
              <w:left w:val="single" w:sz="4" w:space="0" w:color="auto"/>
              <w:bottom w:val="single" w:sz="4" w:space="0" w:color="auto"/>
              <w:right w:val="single" w:sz="4" w:space="0" w:color="auto"/>
            </w:tcBorders>
            <w:vAlign w:val="center"/>
            <w:hideMark/>
          </w:tcPr>
          <w:p w14:paraId="6737C48A" w14:textId="77777777" w:rsidR="00251C4F" w:rsidRPr="00251C4F" w:rsidRDefault="00251C4F" w:rsidP="003E47D2">
            <w:pPr>
              <w:rPr>
                <w:rFonts w:ascii="Palatino Linotype" w:hAnsi="Palatino Linotype"/>
                <w:sz w:val="24"/>
                <w:szCs w:val="24"/>
              </w:rPr>
            </w:pPr>
            <w:r w:rsidRPr="00251C4F">
              <w:rPr>
                <w:rFonts w:ascii="Palatino Linotype" w:hAnsi="Palatino Linotype"/>
                <w:sz w:val="24"/>
                <w:szCs w:val="24"/>
              </w:rPr>
              <w:t>Confidential systems (list confidential systems in place)</w:t>
            </w:r>
          </w:p>
        </w:tc>
        <w:tc>
          <w:tcPr>
            <w:tcW w:w="3150" w:type="dxa"/>
            <w:vMerge w:val="restart"/>
            <w:tcBorders>
              <w:top w:val="single" w:sz="4" w:space="0" w:color="auto"/>
              <w:left w:val="single" w:sz="4" w:space="0" w:color="auto"/>
              <w:bottom w:val="single" w:sz="4" w:space="0" w:color="auto"/>
              <w:right w:val="single" w:sz="4" w:space="0" w:color="auto"/>
            </w:tcBorders>
            <w:vAlign w:val="center"/>
          </w:tcPr>
          <w:p w14:paraId="617BDE10" w14:textId="77777777" w:rsidR="00251C4F" w:rsidRPr="00251C4F" w:rsidRDefault="00251C4F" w:rsidP="003E47D2">
            <w:pPr>
              <w:rPr>
                <w:rFonts w:ascii="Palatino Linotype" w:hAnsi="Palatino Linotype"/>
                <w:b/>
                <w:sz w:val="24"/>
                <w:szCs w:val="24"/>
              </w:rPr>
            </w:pPr>
          </w:p>
        </w:tc>
        <w:tc>
          <w:tcPr>
            <w:tcW w:w="4442" w:type="dxa"/>
            <w:vMerge w:val="restart"/>
            <w:tcBorders>
              <w:top w:val="single" w:sz="4" w:space="0" w:color="auto"/>
              <w:left w:val="single" w:sz="4" w:space="0" w:color="auto"/>
              <w:bottom w:val="single" w:sz="4" w:space="0" w:color="auto"/>
              <w:right w:val="single" w:sz="4" w:space="0" w:color="auto"/>
            </w:tcBorders>
            <w:vAlign w:val="center"/>
          </w:tcPr>
          <w:p w14:paraId="6802F649" w14:textId="77777777" w:rsidR="00251C4F" w:rsidRPr="00251C4F" w:rsidRDefault="00251C4F" w:rsidP="003E47D2">
            <w:pPr>
              <w:rPr>
                <w:rFonts w:ascii="Palatino Linotype" w:hAnsi="Palatino Linotype"/>
                <w:b/>
                <w:sz w:val="24"/>
                <w:szCs w:val="24"/>
              </w:rPr>
            </w:pPr>
          </w:p>
        </w:tc>
      </w:tr>
      <w:tr w:rsidR="00251C4F" w:rsidRPr="00251C4F" w14:paraId="51070AE0" w14:textId="77777777" w:rsidTr="00251C4F">
        <w:trPr>
          <w:trHeight w:val="825"/>
          <w:jc w:val="center"/>
        </w:trPr>
        <w:tc>
          <w:tcPr>
            <w:tcW w:w="3354" w:type="dxa"/>
            <w:vMerge/>
            <w:tcBorders>
              <w:top w:val="single" w:sz="4" w:space="0" w:color="auto"/>
              <w:left w:val="single" w:sz="4" w:space="0" w:color="auto"/>
              <w:bottom w:val="single" w:sz="4" w:space="0" w:color="auto"/>
              <w:right w:val="single" w:sz="4" w:space="0" w:color="auto"/>
            </w:tcBorders>
            <w:vAlign w:val="center"/>
            <w:hideMark/>
          </w:tcPr>
          <w:p w14:paraId="71238208" w14:textId="77777777" w:rsidR="00251C4F" w:rsidRPr="00251C4F" w:rsidRDefault="00251C4F" w:rsidP="003E47D2">
            <w:pPr>
              <w:rPr>
                <w:rFonts w:ascii="Palatino Linotype" w:hAnsi="Palatino Linotype"/>
                <w:b/>
                <w:sz w:val="24"/>
                <w:szCs w:val="24"/>
              </w:rPr>
            </w:pPr>
          </w:p>
        </w:tc>
        <w:tc>
          <w:tcPr>
            <w:tcW w:w="3420" w:type="dxa"/>
            <w:tcBorders>
              <w:top w:val="single" w:sz="4" w:space="0" w:color="auto"/>
              <w:left w:val="single" w:sz="4" w:space="0" w:color="auto"/>
              <w:bottom w:val="single" w:sz="4" w:space="0" w:color="auto"/>
              <w:right w:val="single" w:sz="4" w:space="0" w:color="auto"/>
            </w:tcBorders>
            <w:vAlign w:val="center"/>
            <w:hideMark/>
          </w:tcPr>
          <w:p w14:paraId="7A406191" w14:textId="77777777" w:rsidR="00251C4F" w:rsidRPr="00251C4F" w:rsidRDefault="00251C4F" w:rsidP="003E47D2">
            <w:pPr>
              <w:rPr>
                <w:rFonts w:ascii="Palatino Linotype" w:hAnsi="Palatino Linotype"/>
                <w:sz w:val="24"/>
                <w:szCs w:val="24"/>
              </w:rPr>
            </w:pPr>
            <w:r w:rsidRPr="00251C4F">
              <w:rPr>
                <w:rFonts w:ascii="Palatino Linotype" w:hAnsi="Palatino Linotype"/>
                <w:sz w:val="24"/>
                <w:szCs w:val="24"/>
              </w:rPr>
              <w:t>Number of victims provided with legal advice</w:t>
            </w:r>
          </w:p>
        </w:tc>
        <w:tc>
          <w:tcPr>
            <w:tcW w:w="3150" w:type="dxa"/>
            <w:vMerge/>
            <w:tcBorders>
              <w:top w:val="single" w:sz="4" w:space="0" w:color="auto"/>
              <w:left w:val="single" w:sz="4" w:space="0" w:color="auto"/>
              <w:bottom w:val="single" w:sz="4" w:space="0" w:color="auto"/>
              <w:right w:val="single" w:sz="4" w:space="0" w:color="auto"/>
            </w:tcBorders>
            <w:vAlign w:val="center"/>
            <w:hideMark/>
          </w:tcPr>
          <w:p w14:paraId="12EBF0D7" w14:textId="77777777" w:rsidR="00251C4F" w:rsidRPr="00251C4F" w:rsidRDefault="00251C4F" w:rsidP="003E47D2">
            <w:pPr>
              <w:rPr>
                <w:rFonts w:ascii="Palatino Linotype" w:hAnsi="Palatino Linotype"/>
                <w:b/>
                <w:sz w:val="24"/>
                <w:szCs w:val="24"/>
              </w:rPr>
            </w:pPr>
          </w:p>
        </w:tc>
        <w:tc>
          <w:tcPr>
            <w:tcW w:w="4442" w:type="dxa"/>
            <w:vMerge/>
            <w:tcBorders>
              <w:top w:val="single" w:sz="4" w:space="0" w:color="auto"/>
              <w:left w:val="single" w:sz="4" w:space="0" w:color="auto"/>
              <w:bottom w:val="single" w:sz="4" w:space="0" w:color="auto"/>
              <w:right w:val="single" w:sz="4" w:space="0" w:color="auto"/>
            </w:tcBorders>
            <w:vAlign w:val="center"/>
            <w:hideMark/>
          </w:tcPr>
          <w:p w14:paraId="008310A5" w14:textId="77777777" w:rsidR="00251C4F" w:rsidRPr="00251C4F" w:rsidRDefault="00251C4F" w:rsidP="003E47D2">
            <w:pPr>
              <w:rPr>
                <w:rFonts w:ascii="Palatino Linotype" w:hAnsi="Palatino Linotype"/>
                <w:b/>
                <w:sz w:val="24"/>
                <w:szCs w:val="24"/>
              </w:rPr>
            </w:pPr>
          </w:p>
        </w:tc>
      </w:tr>
      <w:tr w:rsidR="00251C4F" w:rsidRPr="00251C4F" w14:paraId="43DA0E1F" w14:textId="77777777" w:rsidTr="00251C4F">
        <w:trPr>
          <w:trHeight w:val="1097"/>
          <w:jc w:val="center"/>
        </w:trPr>
        <w:tc>
          <w:tcPr>
            <w:tcW w:w="3354" w:type="dxa"/>
            <w:tcBorders>
              <w:top w:val="single" w:sz="4" w:space="0" w:color="auto"/>
              <w:left w:val="single" w:sz="4" w:space="0" w:color="auto"/>
              <w:bottom w:val="single" w:sz="4" w:space="0" w:color="auto"/>
              <w:right w:val="single" w:sz="4" w:space="0" w:color="auto"/>
            </w:tcBorders>
            <w:hideMark/>
          </w:tcPr>
          <w:p w14:paraId="7DB5C1FD" w14:textId="4E98ABE0" w:rsidR="00251C4F" w:rsidRPr="00251C4F" w:rsidRDefault="00251C4F" w:rsidP="003E47D2">
            <w:pPr>
              <w:rPr>
                <w:rFonts w:ascii="Palatino Linotype" w:hAnsi="Palatino Linotype"/>
                <w:b/>
                <w:bCs/>
                <w:sz w:val="24"/>
                <w:szCs w:val="24"/>
              </w:rPr>
            </w:pPr>
            <w:r w:rsidRPr="00251C4F">
              <w:rPr>
                <w:rFonts w:ascii="Palatino Linotype" w:hAnsi="Palatino Linotype"/>
                <w:b/>
                <w:bCs/>
                <w:sz w:val="24"/>
                <w:szCs w:val="24"/>
              </w:rPr>
              <w:t xml:space="preserve">11. </w:t>
            </w:r>
            <w:r w:rsidRPr="00251C4F">
              <w:rPr>
                <w:rFonts w:ascii="Palatino Linotype" w:hAnsi="Palatino Linotype"/>
                <w:sz w:val="24"/>
                <w:szCs w:val="24"/>
              </w:rPr>
              <w:t xml:space="preserve">Commission </w:t>
            </w:r>
            <w:r w:rsidR="00C87BB4" w:rsidRPr="00251C4F">
              <w:rPr>
                <w:rFonts w:ascii="Palatino Linotype" w:hAnsi="Palatino Linotype"/>
                <w:sz w:val="24"/>
                <w:szCs w:val="24"/>
              </w:rPr>
              <w:t xml:space="preserve">National Surveys </w:t>
            </w:r>
            <w:r w:rsidR="00C87BB4">
              <w:rPr>
                <w:rFonts w:ascii="Palatino Linotype" w:hAnsi="Palatino Linotype"/>
                <w:sz w:val="24"/>
                <w:szCs w:val="24"/>
              </w:rPr>
              <w:t>o</w:t>
            </w:r>
            <w:r w:rsidR="00C87BB4" w:rsidRPr="00251C4F">
              <w:rPr>
                <w:rFonts w:ascii="Palatino Linotype" w:hAnsi="Palatino Linotype"/>
                <w:sz w:val="24"/>
                <w:szCs w:val="24"/>
              </w:rPr>
              <w:t xml:space="preserve">f Public Perception, Awareness, Attitudes </w:t>
            </w:r>
            <w:r w:rsidR="00C87BB4">
              <w:rPr>
                <w:rFonts w:ascii="Palatino Linotype" w:hAnsi="Palatino Linotype"/>
                <w:sz w:val="24"/>
                <w:szCs w:val="24"/>
              </w:rPr>
              <w:t>a</w:t>
            </w:r>
            <w:r w:rsidR="00C87BB4" w:rsidRPr="00251C4F">
              <w:rPr>
                <w:rFonts w:ascii="Palatino Linotype" w:hAnsi="Palatino Linotype"/>
                <w:sz w:val="24"/>
                <w:szCs w:val="24"/>
              </w:rPr>
              <w:t xml:space="preserve">nd Performance </w:t>
            </w:r>
            <w:r w:rsidR="00C87BB4">
              <w:rPr>
                <w:rFonts w:ascii="Palatino Linotype" w:hAnsi="Palatino Linotype"/>
                <w:sz w:val="24"/>
                <w:szCs w:val="24"/>
              </w:rPr>
              <w:t>o</w:t>
            </w:r>
            <w:r w:rsidR="00C87BB4" w:rsidRPr="00251C4F">
              <w:rPr>
                <w:rFonts w:ascii="Palatino Linotype" w:hAnsi="Palatino Linotype"/>
                <w:sz w:val="24"/>
                <w:szCs w:val="24"/>
              </w:rPr>
              <w:t xml:space="preserve">f </w:t>
            </w:r>
            <w:r w:rsidRPr="00251C4F">
              <w:rPr>
                <w:rFonts w:ascii="Palatino Linotype" w:hAnsi="Palatino Linotype"/>
                <w:sz w:val="24"/>
                <w:szCs w:val="24"/>
              </w:rPr>
              <w:t xml:space="preserve">AC </w:t>
            </w:r>
            <w:r w:rsidR="00C87BB4" w:rsidRPr="00251C4F">
              <w:rPr>
                <w:rFonts w:ascii="Palatino Linotype" w:hAnsi="Palatino Linotype"/>
                <w:sz w:val="24"/>
                <w:szCs w:val="24"/>
              </w:rPr>
              <w:t>Agencies Biannually</w:t>
            </w:r>
          </w:p>
        </w:tc>
        <w:tc>
          <w:tcPr>
            <w:tcW w:w="3420" w:type="dxa"/>
            <w:tcBorders>
              <w:top w:val="single" w:sz="4" w:space="0" w:color="auto"/>
              <w:left w:val="single" w:sz="4" w:space="0" w:color="auto"/>
              <w:bottom w:val="single" w:sz="4" w:space="0" w:color="auto"/>
              <w:right w:val="single" w:sz="4" w:space="0" w:color="auto"/>
            </w:tcBorders>
            <w:vAlign w:val="center"/>
            <w:hideMark/>
          </w:tcPr>
          <w:p w14:paraId="40E00803" w14:textId="77777777" w:rsidR="00251C4F" w:rsidRPr="00251C4F" w:rsidRDefault="00251C4F" w:rsidP="003E47D2">
            <w:pPr>
              <w:rPr>
                <w:rFonts w:ascii="Palatino Linotype" w:hAnsi="Palatino Linotype"/>
                <w:sz w:val="24"/>
                <w:szCs w:val="24"/>
              </w:rPr>
            </w:pPr>
            <w:r w:rsidRPr="00251C4F">
              <w:rPr>
                <w:rFonts w:ascii="Palatino Linotype" w:hAnsi="Palatino Linotype"/>
                <w:sz w:val="24"/>
                <w:szCs w:val="24"/>
              </w:rPr>
              <w:t>National surveys of public perception, awareness, attitudes and performance of AC agencies Commissioned bi-annually. (Indicate actions/measures taken)</w:t>
            </w:r>
          </w:p>
        </w:tc>
        <w:tc>
          <w:tcPr>
            <w:tcW w:w="3150" w:type="dxa"/>
            <w:tcBorders>
              <w:top w:val="single" w:sz="4" w:space="0" w:color="auto"/>
              <w:left w:val="single" w:sz="4" w:space="0" w:color="auto"/>
              <w:bottom w:val="single" w:sz="4" w:space="0" w:color="auto"/>
              <w:right w:val="single" w:sz="4" w:space="0" w:color="auto"/>
            </w:tcBorders>
            <w:vAlign w:val="center"/>
          </w:tcPr>
          <w:p w14:paraId="6DA033BA" w14:textId="77777777" w:rsidR="00251C4F" w:rsidRPr="00251C4F" w:rsidRDefault="00251C4F" w:rsidP="003E47D2">
            <w:pPr>
              <w:rPr>
                <w:rFonts w:ascii="Palatino Linotype" w:hAnsi="Palatino Linotype"/>
                <w:b/>
                <w:sz w:val="24"/>
                <w:szCs w:val="24"/>
              </w:rPr>
            </w:pPr>
          </w:p>
        </w:tc>
        <w:tc>
          <w:tcPr>
            <w:tcW w:w="4442" w:type="dxa"/>
            <w:tcBorders>
              <w:top w:val="single" w:sz="4" w:space="0" w:color="auto"/>
              <w:left w:val="single" w:sz="4" w:space="0" w:color="auto"/>
              <w:bottom w:val="single" w:sz="4" w:space="0" w:color="auto"/>
              <w:right w:val="single" w:sz="4" w:space="0" w:color="auto"/>
            </w:tcBorders>
            <w:vAlign w:val="center"/>
          </w:tcPr>
          <w:p w14:paraId="35ED6234" w14:textId="77777777" w:rsidR="00251C4F" w:rsidRPr="00251C4F" w:rsidRDefault="00251C4F" w:rsidP="003E47D2">
            <w:pPr>
              <w:rPr>
                <w:rFonts w:ascii="Palatino Linotype" w:hAnsi="Palatino Linotype"/>
                <w:b/>
                <w:sz w:val="24"/>
                <w:szCs w:val="24"/>
              </w:rPr>
            </w:pPr>
          </w:p>
        </w:tc>
      </w:tr>
    </w:tbl>
    <w:p w14:paraId="1F5C8452" w14:textId="77777777" w:rsidR="00E97DF6" w:rsidRDefault="00E97DF6" w:rsidP="00E97DF6"/>
    <w:p w14:paraId="3B4CF516" w14:textId="77777777" w:rsidR="00E97DF6" w:rsidRDefault="00E97DF6" w:rsidP="00E97DF6"/>
    <w:p w14:paraId="126328C8" w14:textId="77777777" w:rsidR="00E97DF6" w:rsidRDefault="00E97DF6" w:rsidP="00E97DF6"/>
    <w:p w14:paraId="012047B1" w14:textId="77777777" w:rsidR="00E97DF6" w:rsidRDefault="00E97DF6" w:rsidP="00E97DF6"/>
    <w:p w14:paraId="4E6B0C45" w14:textId="47D03013" w:rsidR="00E97DF6" w:rsidRDefault="00E97DF6" w:rsidP="00E97DF6"/>
    <w:p w14:paraId="18D12D03" w14:textId="2BB87E71" w:rsidR="00AC5FC5" w:rsidRDefault="00AC5FC5" w:rsidP="00E97DF6"/>
    <w:p w14:paraId="5FD79149" w14:textId="6BED8E5C" w:rsidR="00AC5FC5" w:rsidRDefault="00AC5FC5" w:rsidP="00E97DF6"/>
    <w:p w14:paraId="137B4E65" w14:textId="77777777" w:rsidR="00AC5FC5" w:rsidRDefault="00AC5FC5" w:rsidP="00E97DF6"/>
    <w:p w14:paraId="715CA0A6" w14:textId="77777777" w:rsidR="001901DE" w:rsidRPr="00710791" w:rsidRDefault="001901DE" w:rsidP="001901DE">
      <w:pPr>
        <w:rPr>
          <w:sz w:val="2"/>
        </w:rPr>
      </w:pPr>
    </w:p>
    <w:p w14:paraId="52DE442D" w14:textId="77777777" w:rsidR="00251C4F" w:rsidRPr="00251C4F" w:rsidRDefault="001901DE" w:rsidP="00251C4F">
      <w:pPr>
        <w:spacing w:after="0" w:line="240" w:lineRule="auto"/>
        <w:jc w:val="center"/>
        <w:rPr>
          <w:rFonts w:ascii="Palatino Linotype" w:eastAsia="Calibri" w:hAnsi="Palatino Linotype" w:cs="Times New Roman"/>
          <w:b/>
          <w:sz w:val="28"/>
          <w:szCs w:val="28"/>
        </w:rPr>
      </w:pPr>
      <w:r w:rsidRPr="00251C4F">
        <w:rPr>
          <w:rFonts w:ascii="Palatino Linotype" w:eastAsia="Calibri" w:hAnsi="Palatino Linotype" w:cs="Times New Roman"/>
          <w:b/>
          <w:sz w:val="28"/>
          <w:szCs w:val="28"/>
        </w:rPr>
        <w:lastRenderedPageBreak/>
        <w:t>STRATEGIC OBJECTIVE 4</w:t>
      </w:r>
    </w:p>
    <w:p w14:paraId="57EE7026" w14:textId="01EA4832" w:rsidR="001901DE" w:rsidRDefault="001901DE" w:rsidP="00251C4F">
      <w:pPr>
        <w:spacing w:after="0" w:line="240" w:lineRule="auto"/>
        <w:jc w:val="center"/>
        <w:rPr>
          <w:rFonts w:ascii="Palatino Linotype" w:eastAsia="Calibri" w:hAnsi="Palatino Linotype" w:cs="Times New Roman"/>
          <w:b/>
          <w:sz w:val="28"/>
          <w:szCs w:val="28"/>
        </w:rPr>
      </w:pPr>
      <w:r w:rsidRPr="00251C4F">
        <w:rPr>
          <w:rFonts w:ascii="Palatino Linotype" w:eastAsia="Calibri" w:hAnsi="Palatino Linotype" w:cs="Times New Roman"/>
          <w:b/>
          <w:sz w:val="28"/>
          <w:szCs w:val="28"/>
        </w:rPr>
        <w:t>TO CONDUCT EFFECTIVE INVESTIGATIONS AND PROSECUTIONS OF CORRUPT</w:t>
      </w:r>
      <w:r w:rsidR="00251C4F" w:rsidRPr="00251C4F">
        <w:rPr>
          <w:rFonts w:ascii="Palatino Linotype" w:eastAsia="Calibri" w:hAnsi="Palatino Linotype" w:cs="Times New Roman"/>
          <w:b/>
          <w:sz w:val="28"/>
          <w:szCs w:val="28"/>
        </w:rPr>
        <w:t xml:space="preserve"> </w:t>
      </w:r>
      <w:r w:rsidRPr="00251C4F">
        <w:rPr>
          <w:rFonts w:ascii="Palatino Linotype" w:eastAsia="Calibri" w:hAnsi="Palatino Linotype" w:cs="Times New Roman"/>
          <w:b/>
          <w:sz w:val="28"/>
          <w:szCs w:val="28"/>
        </w:rPr>
        <w:t>CONDUCT- SHORT AND MEDIUM TERM ACTIVITIES</w:t>
      </w:r>
    </w:p>
    <w:p w14:paraId="13E05A3E" w14:textId="77777777" w:rsidR="00251C4F" w:rsidRPr="00251C4F" w:rsidRDefault="00251C4F" w:rsidP="00251C4F">
      <w:pPr>
        <w:spacing w:after="0" w:line="240" w:lineRule="auto"/>
        <w:jc w:val="center"/>
        <w:rPr>
          <w:rFonts w:ascii="Palatino Linotype" w:eastAsia="Calibri" w:hAnsi="Palatino Linotype" w:cs="Times New Roman"/>
          <w:b/>
          <w:sz w:val="28"/>
          <w:szCs w:val="28"/>
        </w:rPr>
      </w:pPr>
    </w:p>
    <w:tbl>
      <w:tblPr>
        <w:tblStyle w:val="TableGrid"/>
        <w:tblW w:w="15390" w:type="dxa"/>
        <w:tblInd w:w="-882" w:type="dxa"/>
        <w:shd w:val="clear" w:color="auto" w:fill="A8D08D" w:themeFill="accent6" w:themeFillTint="99"/>
        <w:tblLook w:val="04A0" w:firstRow="1" w:lastRow="0" w:firstColumn="1" w:lastColumn="0" w:noHBand="0" w:noVBand="1"/>
      </w:tblPr>
      <w:tblGrid>
        <w:gridCol w:w="3780"/>
        <w:gridCol w:w="4680"/>
        <w:gridCol w:w="3510"/>
        <w:gridCol w:w="3420"/>
      </w:tblGrid>
      <w:tr w:rsidR="00251C4F" w:rsidRPr="00251C4F" w14:paraId="065E1571" w14:textId="77777777" w:rsidTr="0008004E">
        <w:trPr>
          <w:trHeight w:val="509"/>
          <w:tblHeader/>
        </w:trPr>
        <w:tc>
          <w:tcPr>
            <w:tcW w:w="378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1514A8D" w14:textId="77777777" w:rsidR="00251C4F" w:rsidRPr="00251C4F" w:rsidRDefault="00251C4F" w:rsidP="003E47D2">
            <w:pPr>
              <w:rPr>
                <w:rFonts w:ascii="Palatino Linotype" w:hAnsi="Palatino Linotype" w:cs="Times New Roman"/>
                <w:b/>
                <w:color w:val="FFFFFF" w:themeColor="background1"/>
                <w:sz w:val="24"/>
                <w:szCs w:val="24"/>
              </w:rPr>
            </w:pPr>
            <w:r w:rsidRPr="00251C4F">
              <w:rPr>
                <w:rFonts w:ascii="Palatino Linotype" w:hAnsi="Palatino Linotype"/>
                <w:b/>
                <w:color w:val="FFFFFF" w:themeColor="background1"/>
                <w:sz w:val="24"/>
                <w:szCs w:val="24"/>
              </w:rPr>
              <w:t>Ref/</w:t>
            </w:r>
            <w:r w:rsidRPr="00251C4F">
              <w:rPr>
                <w:rFonts w:ascii="Palatino Linotype" w:hAnsi="Palatino Linotype" w:cs="Times New Roman"/>
                <w:b/>
                <w:bCs/>
                <w:color w:val="FFFFFF" w:themeColor="background1"/>
                <w:sz w:val="24"/>
                <w:szCs w:val="24"/>
              </w:rPr>
              <w:t>Broad Activity</w:t>
            </w:r>
          </w:p>
        </w:tc>
        <w:tc>
          <w:tcPr>
            <w:tcW w:w="468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6A600E0" w14:textId="77777777" w:rsidR="00251C4F" w:rsidRPr="00251C4F" w:rsidRDefault="00251C4F" w:rsidP="003E47D2">
            <w:pPr>
              <w:rPr>
                <w:rFonts w:ascii="Palatino Linotype" w:hAnsi="Palatino Linotype" w:cs="Times New Roman"/>
                <w:b/>
                <w:bCs/>
                <w:color w:val="FFFFFF" w:themeColor="background1"/>
                <w:sz w:val="24"/>
                <w:szCs w:val="24"/>
              </w:rPr>
            </w:pPr>
            <w:r w:rsidRPr="00251C4F">
              <w:rPr>
                <w:rFonts w:ascii="Palatino Linotype" w:hAnsi="Palatino Linotype" w:cs="Times New Roman"/>
                <w:b/>
                <w:bCs/>
                <w:color w:val="FFFFFF" w:themeColor="background1"/>
                <w:sz w:val="24"/>
                <w:szCs w:val="24"/>
              </w:rPr>
              <w:t>Indicator</w:t>
            </w:r>
          </w:p>
        </w:tc>
        <w:tc>
          <w:tcPr>
            <w:tcW w:w="351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97C82BE" w14:textId="6584A3C6" w:rsidR="00251C4F" w:rsidRPr="00251C4F" w:rsidRDefault="00251C4F" w:rsidP="003E47D2">
            <w:pPr>
              <w:rPr>
                <w:rFonts w:ascii="Palatino Linotype" w:hAnsi="Palatino Linotype" w:cs="Times New Roman"/>
                <w:b/>
                <w:bCs/>
                <w:color w:val="FFFFFF" w:themeColor="background1"/>
                <w:sz w:val="24"/>
                <w:szCs w:val="24"/>
              </w:rPr>
            </w:pPr>
            <w:r w:rsidRPr="00251C4F">
              <w:rPr>
                <w:rFonts w:ascii="Palatino Linotype" w:hAnsi="Palatino Linotype" w:cs="Times New Roman"/>
                <w:b/>
                <w:bCs/>
                <w:color w:val="FFFFFF" w:themeColor="background1"/>
                <w:sz w:val="24"/>
                <w:szCs w:val="24"/>
              </w:rPr>
              <w:t>Result (Status of Implementation)</w:t>
            </w:r>
          </w:p>
        </w:tc>
        <w:tc>
          <w:tcPr>
            <w:tcW w:w="342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8B0860A" w14:textId="4F7A611D" w:rsidR="00251C4F" w:rsidRPr="00251C4F" w:rsidRDefault="00251C4F" w:rsidP="003E47D2">
            <w:pPr>
              <w:rPr>
                <w:rFonts w:ascii="Palatino Linotype" w:hAnsi="Palatino Linotype" w:cs="Times New Roman"/>
                <w:b/>
                <w:bCs/>
                <w:color w:val="FFFFFF" w:themeColor="background1"/>
                <w:sz w:val="24"/>
                <w:szCs w:val="24"/>
              </w:rPr>
            </w:pPr>
            <w:r w:rsidRPr="00251C4F">
              <w:rPr>
                <w:rFonts w:ascii="Palatino Linotype" w:hAnsi="Palatino Linotype" w:cs="Times New Roman"/>
                <w:b/>
                <w:bCs/>
                <w:color w:val="FFFFFF" w:themeColor="background1"/>
                <w:sz w:val="24"/>
                <w:szCs w:val="24"/>
              </w:rPr>
              <w:t>Data Source (Means of Verification)</w:t>
            </w:r>
          </w:p>
        </w:tc>
      </w:tr>
      <w:tr w:rsidR="00251C4F" w:rsidRPr="00251C4F" w14:paraId="66C58944" w14:textId="77777777" w:rsidTr="0008004E">
        <w:trPr>
          <w:trHeight w:val="509"/>
          <w:tblHeader/>
        </w:trPr>
        <w:tc>
          <w:tcPr>
            <w:tcW w:w="378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62693151" w14:textId="77777777" w:rsidR="00251C4F" w:rsidRPr="00251C4F" w:rsidRDefault="00251C4F" w:rsidP="003E47D2">
            <w:pPr>
              <w:rPr>
                <w:rFonts w:ascii="Palatino Linotype" w:hAnsi="Palatino Linotype" w:cs="Times New Roman"/>
                <w:b/>
                <w:sz w:val="24"/>
                <w:szCs w:val="24"/>
              </w:rPr>
            </w:pPr>
          </w:p>
        </w:tc>
        <w:tc>
          <w:tcPr>
            <w:tcW w:w="468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895E323" w14:textId="77777777" w:rsidR="00251C4F" w:rsidRPr="00251C4F" w:rsidRDefault="00251C4F" w:rsidP="003E47D2">
            <w:pPr>
              <w:rPr>
                <w:rFonts w:ascii="Palatino Linotype" w:hAnsi="Palatino Linotype" w:cs="Times New Roman"/>
                <w:b/>
                <w:bCs/>
                <w:sz w:val="24"/>
                <w:szCs w:val="24"/>
              </w:rPr>
            </w:pPr>
          </w:p>
        </w:tc>
        <w:tc>
          <w:tcPr>
            <w:tcW w:w="351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2937B971" w14:textId="77777777" w:rsidR="00251C4F" w:rsidRPr="00251C4F" w:rsidRDefault="00251C4F" w:rsidP="003E47D2">
            <w:pPr>
              <w:rPr>
                <w:rFonts w:ascii="Palatino Linotype" w:hAnsi="Palatino Linotype" w:cs="Times New Roman"/>
                <w:b/>
                <w:bCs/>
                <w:sz w:val="24"/>
                <w:szCs w:val="24"/>
              </w:rPr>
            </w:pPr>
          </w:p>
        </w:tc>
        <w:tc>
          <w:tcPr>
            <w:tcW w:w="342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59D1E41D" w14:textId="77777777" w:rsidR="00251C4F" w:rsidRPr="00251C4F" w:rsidRDefault="00251C4F" w:rsidP="003E47D2">
            <w:pPr>
              <w:rPr>
                <w:rFonts w:ascii="Palatino Linotype" w:hAnsi="Palatino Linotype" w:cs="Times New Roman"/>
                <w:b/>
                <w:bCs/>
                <w:sz w:val="24"/>
                <w:szCs w:val="24"/>
              </w:rPr>
            </w:pPr>
          </w:p>
        </w:tc>
      </w:tr>
      <w:tr w:rsidR="00251C4F" w:rsidRPr="00251C4F" w14:paraId="48D6D842"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432FDE61" w14:textId="25F3E1BF" w:rsidR="00251C4F" w:rsidRPr="00251C4F" w:rsidRDefault="00251C4F" w:rsidP="003E47D2">
            <w:pPr>
              <w:rPr>
                <w:rFonts w:ascii="Palatino Linotype" w:hAnsi="Palatino Linotype" w:cs="Times New Roman"/>
                <w:color w:val="000000"/>
                <w:sz w:val="24"/>
                <w:szCs w:val="24"/>
              </w:rPr>
            </w:pPr>
            <w:r w:rsidRPr="00251C4F">
              <w:rPr>
                <w:rFonts w:ascii="Palatino Linotype" w:hAnsi="Palatino Linotype" w:cs="Times New Roman"/>
                <w:b/>
                <w:bCs/>
                <w:color w:val="000000"/>
                <w:sz w:val="24"/>
                <w:szCs w:val="24"/>
              </w:rPr>
              <w:t>3.</w:t>
            </w:r>
            <w:r w:rsidRPr="00251C4F">
              <w:rPr>
                <w:rFonts w:ascii="Palatino Linotype" w:hAnsi="Palatino Linotype" w:cs="Times New Roman"/>
                <w:color w:val="000000"/>
                <w:sz w:val="24"/>
                <w:szCs w:val="24"/>
              </w:rPr>
              <w:t xml:space="preserve"> Enforce AC </w:t>
            </w:r>
            <w:r w:rsidR="00C87BB4" w:rsidRPr="00251C4F">
              <w:rPr>
                <w:rFonts w:ascii="Palatino Linotype" w:hAnsi="Palatino Linotype" w:cs="Times New Roman"/>
                <w:color w:val="000000"/>
                <w:sz w:val="24"/>
                <w:szCs w:val="24"/>
              </w:rPr>
              <w:t xml:space="preserve">Laws Impartially, Regardless </w:t>
            </w:r>
            <w:r w:rsidR="00C87BB4">
              <w:rPr>
                <w:rFonts w:ascii="Palatino Linotype" w:hAnsi="Palatino Linotype" w:cs="Times New Roman"/>
                <w:color w:val="000000"/>
                <w:sz w:val="24"/>
                <w:szCs w:val="24"/>
              </w:rPr>
              <w:t>o</w:t>
            </w:r>
            <w:r w:rsidR="00C87BB4" w:rsidRPr="00251C4F">
              <w:rPr>
                <w:rFonts w:ascii="Palatino Linotype" w:hAnsi="Palatino Linotype" w:cs="Times New Roman"/>
                <w:color w:val="000000"/>
                <w:sz w:val="24"/>
                <w:szCs w:val="24"/>
              </w:rPr>
              <w:t xml:space="preserve">f Position </w:t>
            </w:r>
            <w:r w:rsidR="00C87BB4">
              <w:rPr>
                <w:rFonts w:ascii="Palatino Linotype" w:hAnsi="Palatino Linotype" w:cs="Times New Roman"/>
                <w:color w:val="000000"/>
                <w:sz w:val="24"/>
                <w:szCs w:val="24"/>
              </w:rPr>
              <w:t>o</w:t>
            </w:r>
            <w:r w:rsidR="00C87BB4" w:rsidRPr="00251C4F">
              <w:rPr>
                <w:rFonts w:ascii="Palatino Linotype" w:hAnsi="Palatino Linotype" w:cs="Times New Roman"/>
                <w:color w:val="000000"/>
                <w:sz w:val="24"/>
                <w:szCs w:val="24"/>
              </w:rPr>
              <w:t xml:space="preserve">r Status </w:t>
            </w:r>
            <w:r w:rsidR="00C87BB4">
              <w:rPr>
                <w:rFonts w:ascii="Palatino Linotype" w:hAnsi="Palatino Linotype" w:cs="Times New Roman"/>
                <w:color w:val="000000"/>
                <w:sz w:val="24"/>
                <w:szCs w:val="24"/>
              </w:rPr>
              <w:t>o</w:t>
            </w:r>
            <w:r w:rsidR="00C87BB4" w:rsidRPr="00251C4F">
              <w:rPr>
                <w:rFonts w:ascii="Palatino Linotype" w:hAnsi="Palatino Linotype" w:cs="Times New Roman"/>
                <w:color w:val="000000"/>
                <w:sz w:val="24"/>
                <w:szCs w:val="24"/>
              </w:rPr>
              <w:t>f Parties Involved</w:t>
            </w:r>
          </w:p>
          <w:p w14:paraId="1E72FF90" w14:textId="77777777" w:rsidR="00251C4F" w:rsidRPr="00251C4F" w:rsidRDefault="00251C4F" w:rsidP="003E47D2">
            <w:pPr>
              <w:rPr>
                <w:rFonts w:ascii="Palatino Linotype" w:hAnsi="Palatino Linotype" w:cs="Times New Roman"/>
                <w:color w:val="000000"/>
                <w:sz w:val="24"/>
                <w:szCs w:val="24"/>
              </w:rPr>
            </w:pPr>
            <w:r w:rsidRPr="00251C4F">
              <w:rPr>
                <w:rFonts w:ascii="Palatino Linotype" w:hAnsi="Palatino Linotype" w:cs="Times New Roman"/>
                <w:color w:val="000000"/>
                <w:sz w:val="24"/>
                <w:szCs w:val="24"/>
              </w:rPr>
              <w:t xml:space="preserve"> </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3CC3065D" w14:textId="77777777" w:rsidR="00251C4F" w:rsidRPr="00251C4F" w:rsidRDefault="00251C4F" w:rsidP="003E47D2">
            <w:pPr>
              <w:rPr>
                <w:rFonts w:ascii="Palatino Linotype" w:hAnsi="Palatino Linotype" w:cs="Times New Roman"/>
                <w:b/>
                <w:sz w:val="24"/>
                <w:szCs w:val="24"/>
              </w:rPr>
            </w:pPr>
            <w:r w:rsidRPr="00251C4F">
              <w:rPr>
                <w:rFonts w:ascii="Palatino Linotype" w:hAnsi="Palatino Linotype" w:cs="Times New Roman"/>
                <w:color w:val="000000"/>
                <w:sz w:val="24"/>
                <w:szCs w:val="24"/>
              </w:rPr>
              <w:t>Measures/actions taken to enforce Anti-Corruption (AC) laws impartially</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20D7E977" w14:textId="77777777" w:rsidR="00251C4F" w:rsidRPr="00251C4F" w:rsidRDefault="00251C4F" w:rsidP="003E47D2">
            <w:pPr>
              <w:rPr>
                <w:rFonts w:ascii="Palatino Linotype" w:hAnsi="Palatino Linotype" w:cs="Times New Roman"/>
                <w:b/>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16243F3E" w14:textId="77777777" w:rsidR="00251C4F" w:rsidRPr="00251C4F" w:rsidRDefault="00251C4F" w:rsidP="003E47D2">
            <w:pPr>
              <w:rPr>
                <w:rFonts w:ascii="Palatino Linotype" w:hAnsi="Palatino Linotype" w:cs="Times New Roman"/>
                <w:b/>
                <w:sz w:val="24"/>
                <w:szCs w:val="24"/>
              </w:rPr>
            </w:pPr>
          </w:p>
        </w:tc>
      </w:tr>
      <w:tr w:rsidR="00251C4F" w:rsidRPr="00251C4F" w14:paraId="6B95FEC6"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753347F2" w14:textId="7737F0C1" w:rsidR="00251C4F" w:rsidRPr="00251C4F" w:rsidRDefault="00251C4F" w:rsidP="003E47D2">
            <w:pPr>
              <w:rPr>
                <w:rFonts w:ascii="Palatino Linotype" w:hAnsi="Palatino Linotype" w:cs="Times New Roman"/>
                <w:b/>
                <w:bCs/>
                <w:color w:val="000000"/>
                <w:sz w:val="24"/>
                <w:szCs w:val="24"/>
              </w:rPr>
            </w:pPr>
            <w:r w:rsidRPr="00251C4F">
              <w:rPr>
                <w:rFonts w:ascii="Palatino Linotype" w:hAnsi="Palatino Linotype" w:cs="Times New Roman"/>
                <w:b/>
                <w:bCs/>
                <w:color w:val="000000"/>
                <w:sz w:val="24"/>
                <w:szCs w:val="24"/>
              </w:rPr>
              <w:t xml:space="preserve">5. </w:t>
            </w:r>
            <w:r w:rsidRPr="00251C4F">
              <w:rPr>
                <w:rFonts w:ascii="Palatino Linotype" w:hAnsi="Palatino Linotype" w:cs="Times New Roman"/>
                <w:bCs/>
                <w:color w:val="000000"/>
                <w:sz w:val="24"/>
                <w:szCs w:val="24"/>
              </w:rPr>
              <w:t xml:space="preserve">Enforce </w:t>
            </w:r>
            <w:r w:rsidR="00C87BB4">
              <w:rPr>
                <w:rFonts w:ascii="Palatino Linotype" w:hAnsi="Palatino Linotype" w:cs="Times New Roman"/>
                <w:bCs/>
                <w:color w:val="000000"/>
                <w:sz w:val="24"/>
                <w:szCs w:val="24"/>
              </w:rPr>
              <w:t>t</w:t>
            </w:r>
            <w:r w:rsidR="00C87BB4" w:rsidRPr="00251C4F">
              <w:rPr>
                <w:rFonts w:ascii="Palatino Linotype" w:hAnsi="Palatino Linotype" w:cs="Times New Roman"/>
                <w:bCs/>
                <w:color w:val="000000"/>
                <w:sz w:val="24"/>
                <w:szCs w:val="24"/>
              </w:rPr>
              <w:t xml:space="preserve">he Implementation </w:t>
            </w:r>
            <w:r w:rsidR="00C87BB4">
              <w:rPr>
                <w:rFonts w:ascii="Palatino Linotype" w:hAnsi="Palatino Linotype" w:cs="Times New Roman"/>
                <w:bCs/>
                <w:color w:val="000000"/>
                <w:sz w:val="24"/>
                <w:szCs w:val="24"/>
              </w:rPr>
              <w:t>o</w:t>
            </w:r>
            <w:r w:rsidR="00C87BB4" w:rsidRPr="00251C4F">
              <w:rPr>
                <w:rFonts w:ascii="Palatino Linotype" w:hAnsi="Palatino Linotype" w:cs="Times New Roman"/>
                <w:bCs/>
                <w:color w:val="000000"/>
                <w:sz w:val="24"/>
                <w:szCs w:val="24"/>
              </w:rPr>
              <w:t xml:space="preserve">f </w:t>
            </w:r>
            <w:r w:rsidR="00C87BB4">
              <w:rPr>
                <w:rFonts w:ascii="Palatino Linotype" w:hAnsi="Palatino Linotype" w:cs="Times New Roman"/>
                <w:bCs/>
                <w:color w:val="000000"/>
                <w:sz w:val="24"/>
                <w:szCs w:val="24"/>
              </w:rPr>
              <w:t>t</w:t>
            </w:r>
            <w:r w:rsidR="00C87BB4" w:rsidRPr="00251C4F">
              <w:rPr>
                <w:rFonts w:ascii="Palatino Linotype" w:hAnsi="Palatino Linotype" w:cs="Times New Roman"/>
                <w:bCs/>
                <w:color w:val="000000"/>
                <w:sz w:val="24"/>
                <w:szCs w:val="24"/>
              </w:rPr>
              <w:t xml:space="preserve">he </w:t>
            </w:r>
            <w:r w:rsidRPr="00251C4F">
              <w:rPr>
                <w:rFonts w:ascii="Palatino Linotype" w:hAnsi="Palatino Linotype" w:cs="Times New Roman"/>
                <w:bCs/>
                <w:color w:val="000000"/>
                <w:sz w:val="24"/>
                <w:szCs w:val="24"/>
              </w:rPr>
              <w:t xml:space="preserve">Financial Management Act </w:t>
            </w:r>
            <w:r w:rsidR="00C87BB4">
              <w:rPr>
                <w:rFonts w:ascii="Palatino Linotype" w:hAnsi="Palatino Linotype" w:cs="Times New Roman"/>
                <w:bCs/>
                <w:color w:val="000000"/>
                <w:sz w:val="24"/>
                <w:szCs w:val="24"/>
              </w:rPr>
              <w:t>a</w:t>
            </w:r>
            <w:r w:rsidR="00C87BB4" w:rsidRPr="00251C4F">
              <w:rPr>
                <w:rFonts w:ascii="Palatino Linotype" w:hAnsi="Palatino Linotype" w:cs="Times New Roman"/>
                <w:bCs/>
                <w:color w:val="000000"/>
                <w:sz w:val="24"/>
                <w:szCs w:val="24"/>
              </w:rPr>
              <w:t xml:space="preserve">nd </w:t>
            </w:r>
            <w:r w:rsidRPr="00251C4F">
              <w:rPr>
                <w:rFonts w:ascii="Palatino Linotype" w:hAnsi="Palatino Linotype" w:cs="Times New Roman"/>
                <w:bCs/>
                <w:color w:val="000000"/>
                <w:sz w:val="24"/>
                <w:szCs w:val="24"/>
              </w:rPr>
              <w:t>Regulations</w:t>
            </w:r>
          </w:p>
          <w:p w14:paraId="4B5C054D" w14:textId="77777777" w:rsidR="00251C4F" w:rsidRPr="00251C4F" w:rsidRDefault="00251C4F" w:rsidP="003E47D2">
            <w:pPr>
              <w:rPr>
                <w:rFonts w:ascii="Palatino Linotype" w:hAnsi="Palatino Linotype" w:cs="Times New Roman"/>
                <w:b/>
                <w:bCs/>
                <w:color w:val="000000"/>
                <w:sz w:val="24"/>
                <w:szCs w:val="24"/>
              </w:rPr>
            </w:pP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24443484" w14:textId="77777777" w:rsidR="00251C4F" w:rsidRPr="00251C4F" w:rsidRDefault="00251C4F" w:rsidP="003E47D2">
            <w:pPr>
              <w:rPr>
                <w:rFonts w:ascii="Palatino Linotype" w:hAnsi="Palatino Linotype" w:cs="Times New Roman"/>
                <w:color w:val="000000"/>
                <w:sz w:val="24"/>
                <w:szCs w:val="24"/>
              </w:rPr>
            </w:pPr>
            <w:r w:rsidRPr="00251C4F">
              <w:rPr>
                <w:rFonts w:ascii="Palatino Linotype" w:hAnsi="Palatino Linotype" w:cs="Times New Roman"/>
                <w:color w:val="000000"/>
                <w:sz w:val="24"/>
                <w:szCs w:val="24"/>
              </w:rPr>
              <w:t xml:space="preserve">Measures/actions taken to enforce Financial Management laws and regulations </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679F61C0" w14:textId="77777777" w:rsidR="00251C4F" w:rsidRPr="00251C4F" w:rsidRDefault="00251C4F" w:rsidP="003E47D2">
            <w:pPr>
              <w:rPr>
                <w:rFonts w:ascii="Palatino Linotype" w:hAnsi="Palatino Linotype" w:cs="Times New Roman"/>
                <w:b/>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6875EC9F" w14:textId="77777777" w:rsidR="00251C4F" w:rsidRPr="00251C4F" w:rsidRDefault="00251C4F" w:rsidP="003E47D2">
            <w:pPr>
              <w:rPr>
                <w:rFonts w:ascii="Palatino Linotype" w:hAnsi="Palatino Linotype" w:cs="Times New Roman"/>
                <w:b/>
                <w:sz w:val="24"/>
                <w:szCs w:val="24"/>
              </w:rPr>
            </w:pPr>
          </w:p>
        </w:tc>
      </w:tr>
      <w:tr w:rsidR="00251C4F" w:rsidRPr="00251C4F" w14:paraId="37C028B2"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745BE40B" w14:textId="010B1FC6" w:rsidR="00251C4F" w:rsidRPr="00251C4F" w:rsidRDefault="00251C4F" w:rsidP="003E47D2">
            <w:pPr>
              <w:rPr>
                <w:rFonts w:ascii="Palatino Linotype" w:hAnsi="Palatino Linotype" w:cs="Times New Roman"/>
                <w:color w:val="000000"/>
                <w:sz w:val="24"/>
                <w:szCs w:val="24"/>
              </w:rPr>
            </w:pPr>
            <w:r w:rsidRPr="00251C4F">
              <w:rPr>
                <w:rFonts w:ascii="Palatino Linotype" w:hAnsi="Palatino Linotype" w:cs="Times New Roman"/>
                <w:color w:val="000000"/>
                <w:sz w:val="24"/>
                <w:szCs w:val="24"/>
              </w:rPr>
              <w:t xml:space="preserve">6. Acquire </w:t>
            </w:r>
            <w:r w:rsidR="00C87BB4" w:rsidRPr="00251C4F">
              <w:rPr>
                <w:rFonts w:ascii="Palatino Linotype" w:hAnsi="Palatino Linotype" w:cs="Times New Roman"/>
                <w:color w:val="000000"/>
                <w:sz w:val="24"/>
                <w:szCs w:val="24"/>
              </w:rPr>
              <w:t xml:space="preserve">Communication </w:t>
            </w:r>
            <w:r w:rsidR="00C87BB4">
              <w:rPr>
                <w:rFonts w:ascii="Palatino Linotype" w:hAnsi="Palatino Linotype" w:cs="Times New Roman"/>
                <w:color w:val="000000"/>
                <w:sz w:val="24"/>
                <w:szCs w:val="24"/>
              </w:rPr>
              <w:t>a</w:t>
            </w:r>
            <w:r w:rsidR="00C87BB4" w:rsidRPr="00251C4F">
              <w:rPr>
                <w:rFonts w:ascii="Palatino Linotype" w:hAnsi="Palatino Linotype" w:cs="Times New Roman"/>
                <w:color w:val="000000"/>
                <w:sz w:val="24"/>
                <w:szCs w:val="24"/>
              </w:rPr>
              <w:t xml:space="preserve">nd Information Technology Equipment </w:t>
            </w:r>
            <w:r w:rsidR="00C87BB4">
              <w:rPr>
                <w:rFonts w:ascii="Palatino Linotype" w:hAnsi="Palatino Linotype" w:cs="Times New Roman"/>
                <w:color w:val="000000"/>
                <w:sz w:val="24"/>
                <w:szCs w:val="24"/>
              </w:rPr>
              <w:t>t</w:t>
            </w:r>
            <w:r w:rsidR="00C87BB4" w:rsidRPr="00251C4F">
              <w:rPr>
                <w:rFonts w:ascii="Palatino Linotype" w:hAnsi="Palatino Linotype" w:cs="Times New Roman"/>
                <w:color w:val="000000"/>
                <w:sz w:val="24"/>
                <w:szCs w:val="24"/>
              </w:rPr>
              <w:t xml:space="preserve">o Support Investigations </w:t>
            </w:r>
          </w:p>
          <w:p w14:paraId="04486C6A" w14:textId="77777777" w:rsidR="00251C4F" w:rsidRPr="00251C4F" w:rsidRDefault="00251C4F" w:rsidP="003E47D2">
            <w:pPr>
              <w:rPr>
                <w:rFonts w:ascii="Palatino Linotype" w:hAnsi="Palatino Linotype" w:cs="Times New Roman"/>
                <w:color w:val="000000"/>
                <w:sz w:val="24"/>
                <w:szCs w:val="24"/>
              </w:rPr>
            </w:pP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6973E011" w14:textId="77777777" w:rsidR="00251C4F" w:rsidRPr="00251C4F" w:rsidRDefault="00251C4F" w:rsidP="003E47D2">
            <w:pPr>
              <w:rPr>
                <w:rFonts w:ascii="Palatino Linotype" w:hAnsi="Palatino Linotype" w:cs="Times New Roman"/>
                <w:b/>
                <w:sz w:val="24"/>
                <w:szCs w:val="24"/>
              </w:rPr>
            </w:pPr>
            <w:r w:rsidRPr="00251C4F">
              <w:rPr>
                <w:rFonts w:ascii="Palatino Linotype" w:hAnsi="Palatino Linotype" w:cs="Times New Roman"/>
                <w:color w:val="000000"/>
                <w:sz w:val="24"/>
                <w:szCs w:val="24"/>
              </w:rPr>
              <w:t>Communication and information technology equipment acquired (provide list)</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1D67E9E8"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36853B2E" w14:textId="77777777" w:rsidR="00251C4F" w:rsidRPr="00251C4F" w:rsidRDefault="00251C4F" w:rsidP="003E47D2">
            <w:pPr>
              <w:rPr>
                <w:rFonts w:ascii="Palatino Linotype" w:hAnsi="Palatino Linotype" w:cs="Times New Roman"/>
                <w:b/>
                <w:sz w:val="24"/>
                <w:szCs w:val="24"/>
              </w:rPr>
            </w:pPr>
          </w:p>
        </w:tc>
      </w:tr>
      <w:tr w:rsidR="00251C4F" w:rsidRPr="00251C4F" w14:paraId="01088DB0"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61E615C5" w14:textId="59323AE8" w:rsidR="00251C4F" w:rsidRPr="00251C4F" w:rsidRDefault="00251C4F" w:rsidP="003E47D2">
            <w:pPr>
              <w:rPr>
                <w:rFonts w:ascii="Palatino Linotype" w:hAnsi="Palatino Linotype" w:cs="Times New Roman"/>
                <w:color w:val="000000"/>
                <w:sz w:val="24"/>
                <w:szCs w:val="24"/>
              </w:rPr>
            </w:pPr>
            <w:r w:rsidRPr="00251C4F">
              <w:rPr>
                <w:rFonts w:ascii="Palatino Linotype" w:hAnsi="Palatino Linotype" w:cs="Times New Roman"/>
                <w:color w:val="000000"/>
                <w:sz w:val="24"/>
                <w:szCs w:val="24"/>
              </w:rPr>
              <w:t xml:space="preserve">7. Provide </w:t>
            </w:r>
            <w:r w:rsidR="00C87BB4">
              <w:rPr>
                <w:rFonts w:ascii="Palatino Linotype" w:hAnsi="Palatino Linotype" w:cs="Times New Roman"/>
                <w:color w:val="000000"/>
                <w:sz w:val="24"/>
                <w:szCs w:val="24"/>
              </w:rPr>
              <w:t>a</w:t>
            </w:r>
            <w:r w:rsidR="00C87BB4" w:rsidRPr="00251C4F">
              <w:rPr>
                <w:rFonts w:ascii="Palatino Linotype" w:hAnsi="Palatino Linotype" w:cs="Times New Roman"/>
                <w:color w:val="000000"/>
                <w:sz w:val="24"/>
                <w:szCs w:val="24"/>
              </w:rPr>
              <w:t xml:space="preserve">nd Furnish </w:t>
            </w:r>
            <w:r w:rsidR="00C87BB4">
              <w:rPr>
                <w:rFonts w:ascii="Palatino Linotype" w:hAnsi="Palatino Linotype" w:cs="Times New Roman"/>
                <w:color w:val="000000"/>
                <w:sz w:val="24"/>
                <w:szCs w:val="24"/>
              </w:rPr>
              <w:t>o</w:t>
            </w:r>
            <w:r w:rsidR="00C87BB4" w:rsidRPr="00251C4F">
              <w:rPr>
                <w:rFonts w:ascii="Palatino Linotype" w:hAnsi="Palatino Linotype" w:cs="Times New Roman"/>
                <w:color w:val="000000"/>
                <w:sz w:val="24"/>
                <w:szCs w:val="24"/>
              </w:rPr>
              <w:t xml:space="preserve">ffice Accommodation </w:t>
            </w:r>
            <w:r w:rsidR="00C87BB4">
              <w:rPr>
                <w:rFonts w:ascii="Palatino Linotype" w:hAnsi="Palatino Linotype" w:cs="Times New Roman"/>
                <w:color w:val="000000"/>
                <w:sz w:val="24"/>
                <w:szCs w:val="24"/>
              </w:rPr>
              <w:t>f</w:t>
            </w:r>
            <w:r w:rsidR="00C87BB4" w:rsidRPr="00251C4F">
              <w:rPr>
                <w:rFonts w:ascii="Palatino Linotype" w:hAnsi="Palatino Linotype" w:cs="Times New Roman"/>
                <w:color w:val="000000"/>
                <w:sz w:val="24"/>
                <w:szCs w:val="24"/>
              </w:rPr>
              <w:t xml:space="preserve">or Anti-Corruption Agencies </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52DE0FFD" w14:textId="77777777" w:rsidR="00251C4F" w:rsidRPr="00251C4F" w:rsidRDefault="00251C4F" w:rsidP="003E47D2">
            <w:pPr>
              <w:rPr>
                <w:rFonts w:ascii="Palatino Linotype" w:hAnsi="Palatino Linotype" w:cs="Times New Roman"/>
                <w:b/>
                <w:sz w:val="24"/>
                <w:szCs w:val="24"/>
              </w:rPr>
            </w:pPr>
            <w:r w:rsidRPr="00251C4F">
              <w:rPr>
                <w:rFonts w:ascii="Palatino Linotype" w:hAnsi="Palatino Linotype" w:cs="Times New Roman"/>
                <w:color w:val="000000"/>
                <w:sz w:val="24"/>
                <w:szCs w:val="24"/>
              </w:rPr>
              <w:t>Office accommodation provided and furnished (specify)</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2C184C8E"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3B3DAFCA" w14:textId="77777777" w:rsidR="00251C4F" w:rsidRPr="00251C4F" w:rsidRDefault="00251C4F" w:rsidP="003E47D2">
            <w:pPr>
              <w:rPr>
                <w:rFonts w:ascii="Palatino Linotype" w:hAnsi="Palatino Linotype" w:cs="Times New Roman"/>
                <w:b/>
                <w:sz w:val="24"/>
                <w:szCs w:val="24"/>
              </w:rPr>
            </w:pPr>
          </w:p>
        </w:tc>
      </w:tr>
      <w:tr w:rsidR="00251C4F" w:rsidRPr="00251C4F" w14:paraId="238E851A" w14:textId="77777777" w:rsidTr="0008004E">
        <w:trPr>
          <w:trHeight w:val="773"/>
        </w:trPr>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40304F8F" w14:textId="6035DA94" w:rsidR="00251C4F" w:rsidRPr="00251C4F" w:rsidRDefault="00251C4F" w:rsidP="003E47D2">
            <w:pPr>
              <w:rPr>
                <w:rFonts w:ascii="Palatino Linotype" w:hAnsi="Palatino Linotype" w:cs="Times New Roman"/>
                <w:color w:val="000000"/>
                <w:sz w:val="24"/>
                <w:szCs w:val="24"/>
              </w:rPr>
            </w:pPr>
            <w:r w:rsidRPr="00251C4F">
              <w:rPr>
                <w:rFonts w:ascii="Palatino Linotype" w:hAnsi="Palatino Linotype" w:cs="Times New Roman"/>
                <w:color w:val="000000"/>
                <w:sz w:val="24"/>
                <w:szCs w:val="24"/>
              </w:rPr>
              <w:t xml:space="preserve">8. Recruit </w:t>
            </w:r>
            <w:r w:rsidR="00C87BB4" w:rsidRPr="00251C4F">
              <w:rPr>
                <w:rFonts w:ascii="Palatino Linotype" w:hAnsi="Palatino Linotype" w:cs="Times New Roman"/>
                <w:color w:val="000000"/>
                <w:sz w:val="24"/>
                <w:szCs w:val="24"/>
              </w:rPr>
              <w:t xml:space="preserve">Prosecutors </w:t>
            </w:r>
            <w:r w:rsidR="00C87BB4">
              <w:rPr>
                <w:rFonts w:ascii="Palatino Linotype" w:hAnsi="Palatino Linotype" w:cs="Times New Roman"/>
                <w:color w:val="000000"/>
                <w:sz w:val="24"/>
                <w:szCs w:val="24"/>
              </w:rPr>
              <w:t>f</w:t>
            </w:r>
            <w:r w:rsidR="00C87BB4" w:rsidRPr="00251C4F">
              <w:rPr>
                <w:rFonts w:ascii="Palatino Linotype" w:hAnsi="Palatino Linotype" w:cs="Times New Roman"/>
                <w:color w:val="000000"/>
                <w:sz w:val="24"/>
                <w:szCs w:val="24"/>
              </w:rPr>
              <w:t xml:space="preserve">or </w:t>
            </w:r>
            <w:r w:rsidRPr="00251C4F">
              <w:rPr>
                <w:rFonts w:ascii="Palatino Linotype" w:hAnsi="Palatino Linotype" w:cs="Times New Roman"/>
                <w:color w:val="000000"/>
                <w:sz w:val="24"/>
                <w:szCs w:val="24"/>
              </w:rPr>
              <w:t>A</w:t>
            </w:r>
            <w:r w:rsidR="00C87BB4" w:rsidRPr="00251C4F">
              <w:rPr>
                <w:rFonts w:ascii="Palatino Linotype" w:hAnsi="Palatino Linotype" w:cs="Times New Roman"/>
                <w:color w:val="000000"/>
                <w:sz w:val="24"/>
                <w:szCs w:val="24"/>
              </w:rPr>
              <w:t>-</w:t>
            </w:r>
            <w:r w:rsidRPr="00251C4F">
              <w:rPr>
                <w:rFonts w:ascii="Palatino Linotype" w:hAnsi="Palatino Linotype" w:cs="Times New Roman"/>
                <w:color w:val="000000"/>
                <w:sz w:val="24"/>
                <w:szCs w:val="24"/>
              </w:rPr>
              <w:t xml:space="preserve">Gs </w:t>
            </w:r>
            <w:r w:rsidR="00C87BB4" w:rsidRPr="00251C4F">
              <w:rPr>
                <w:rFonts w:ascii="Palatino Linotype" w:hAnsi="Palatino Linotype" w:cs="Times New Roman"/>
                <w:color w:val="000000"/>
                <w:sz w:val="24"/>
                <w:szCs w:val="24"/>
              </w:rPr>
              <w:t>Office</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18690AC0" w14:textId="77777777" w:rsidR="00251C4F" w:rsidRPr="00251C4F" w:rsidRDefault="00251C4F" w:rsidP="003E47D2">
            <w:pPr>
              <w:rPr>
                <w:rFonts w:ascii="Palatino Linotype" w:hAnsi="Palatino Linotype" w:cs="Times New Roman"/>
                <w:color w:val="000000"/>
                <w:sz w:val="24"/>
                <w:szCs w:val="24"/>
              </w:rPr>
            </w:pPr>
            <w:r w:rsidRPr="00251C4F">
              <w:rPr>
                <w:rFonts w:ascii="Palatino Linotype" w:hAnsi="Palatino Linotype" w:cs="Times New Roman"/>
                <w:color w:val="000000"/>
                <w:sz w:val="24"/>
                <w:szCs w:val="24"/>
              </w:rPr>
              <w:t>Number of prosecutors recruited</w:t>
            </w:r>
          </w:p>
          <w:p w14:paraId="10CE38FA" w14:textId="77777777" w:rsidR="00251C4F" w:rsidRPr="00251C4F" w:rsidRDefault="00251C4F" w:rsidP="003E47D2">
            <w:pPr>
              <w:rPr>
                <w:rFonts w:ascii="Palatino Linotype" w:hAnsi="Palatino Linotype" w:cs="Times New Roman"/>
                <w:b/>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526C7E66"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2739F602" w14:textId="77777777" w:rsidR="00251C4F" w:rsidRPr="00251C4F" w:rsidRDefault="00251C4F" w:rsidP="003E47D2">
            <w:pPr>
              <w:rPr>
                <w:rFonts w:ascii="Palatino Linotype" w:hAnsi="Palatino Linotype" w:cs="Times New Roman"/>
                <w:b/>
                <w:sz w:val="24"/>
                <w:szCs w:val="24"/>
              </w:rPr>
            </w:pPr>
          </w:p>
        </w:tc>
      </w:tr>
      <w:tr w:rsidR="00251C4F" w:rsidRPr="00251C4F" w14:paraId="5BDF6CEA"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2D94FDDB" w14:textId="0C6E8754" w:rsidR="00251C4F" w:rsidRPr="00251C4F" w:rsidRDefault="00251C4F" w:rsidP="003E47D2">
            <w:pPr>
              <w:rPr>
                <w:rFonts w:ascii="Palatino Linotype" w:hAnsi="Palatino Linotype" w:cs="Times New Roman"/>
                <w:color w:val="000000"/>
                <w:sz w:val="24"/>
                <w:szCs w:val="24"/>
              </w:rPr>
            </w:pPr>
            <w:r w:rsidRPr="00251C4F">
              <w:rPr>
                <w:rFonts w:ascii="Palatino Linotype" w:hAnsi="Palatino Linotype" w:cs="Times New Roman"/>
                <w:color w:val="000000"/>
                <w:sz w:val="24"/>
                <w:szCs w:val="24"/>
              </w:rPr>
              <w:t xml:space="preserve">9. Build </w:t>
            </w:r>
            <w:r w:rsidR="00C87BB4" w:rsidRPr="00251C4F">
              <w:rPr>
                <w:rFonts w:ascii="Palatino Linotype" w:hAnsi="Palatino Linotype" w:cs="Times New Roman"/>
                <w:color w:val="000000"/>
                <w:sz w:val="24"/>
                <w:szCs w:val="24"/>
              </w:rPr>
              <w:t xml:space="preserve">Capacity </w:t>
            </w:r>
            <w:r w:rsidR="00C87BB4">
              <w:rPr>
                <w:rFonts w:ascii="Palatino Linotype" w:hAnsi="Palatino Linotype" w:cs="Times New Roman"/>
                <w:color w:val="000000"/>
                <w:sz w:val="24"/>
                <w:szCs w:val="24"/>
              </w:rPr>
              <w:t>o</w:t>
            </w:r>
            <w:r w:rsidR="00C87BB4" w:rsidRPr="00251C4F">
              <w:rPr>
                <w:rFonts w:ascii="Palatino Linotype" w:hAnsi="Palatino Linotype" w:cs="Times New Roman"/>
                <w:color w:val="000000"/>
                <w:sz w:val="24"/>
                <w:szCs w:val="24"/>
              </w:rPr>
              <w:t xml:space="preserve">f </w:t>
            </w:r>
            <w:r w:rsidR="00C87BB4">
              <w:rPr>
                <w:rFonts w:ascii="Palatino Linotype" w:hAnsi="Palatino Linotype" w:cs="Times New Roman"/>
                <w:color w:val="000000"/>
                <w:sz w:val="24"/>
                <w:szCs w:val="24"/>
              </w:rPr>
              <w:t>t</w:t>
            </w:r>
            <w:r w:rsidR="00C87BB4" w:rsidRPr="00251C4F">
              <w:rPr>
                <w:rFonts w:ascii="Palatino Linotype" w:hAnsi="Palatino Linotype" w:cs="Times New Roman"/>
                <w:color w:val="000000"/>
                <w:sz w:val="24"/>
                <w:szCs w:val="24"/>
              </w:rPr>
              <w:t xml:space="preserve">he </w:t>
            </w:r>
            <w:r w:rsidRPr="00251C4F">
              <w:rPr>
                <w:rFonts w:ascii="Palatino Linotype" w:hAnsi="Palatino Linotype" w:cs="Times New Roman"/>
                <w:color w:val="000000"/>
                <w:sz w:val="24"/>
                <w:szCs w:val="24"/>
              </w:rPr>
              <w:t xml:space="preserve">EOCO </w:t>
            </w:r>
            <w:r w:rsidR="00C87BB4">
              <w:rPr>
                <w:rFonts w:ascii="Palatino Linotype" w:hAnsi="Palatino Linotype" w:cs="Times New Roman"/>
                <w:color w:val="000000"/>
                <w:sz w:val="24"/>
                <w:szCs w:val="24"/>
              </w:rPr>
              <w:t>a</w:t>
            </w:r>
            <w:r w:rsidR="00C87BB4" w:rsidRPr="00251C4F">
              <w:rPr>
                <w:rFonts w:ascii="Palatino Linotype" w:hAnsi="Palatino Linotype" w:cs="Times New Roman"/>
                <w:color w:val="000000"/>
                <w:sz w:val="24"/>
                <w:szCs w:val="24"/>
              </w:rPr>
              <w:t xml:space="preserve">nd </w:t>
            </w:r>
            <w:r w:rsidRPr="00251C4F">
              <w:rPr>
                <w:rFonts w:ascii="Palatino Linotype" w:hAnsi="Palatino Linotype" w:cs="Times New Roman"/>
                <w:color w:val="000000"/>
                <w:sz w:val="24"/>
                <w:szCs w:val="24"/>
              </w:rPr>
              <w:t xml:space="preserve">FIC </w:t>
            </w:r>
            <w:r w:rsidR="00C87BB4">
              <w:rPr>
                <w:rFonts w:ascii="Palatino Linotype" w:hAnsi="Palatino Linotype" w:cs="Times New Roman"/>
                <w:color w:val="000000"/>
                <w:sz w:val="24"/>
                <w:szCs w:val="24"/>
              </w:rPr>
              <w:t>t</w:t>
            </w:r>
            <w:r w:rsidR="00C87BB4" w:rsidRPr="00251C4F">
              <w:rPr>
                <w:rFonts w:ascii="Palatino Linotype" w:hAnsi="Palatino Linotype" w:cs="Times New Roman"/>
                <w:color w:val="000000"/>
                <w:sz w:val="24"/>
                <w:szCs w:val="24"/>
              </w:rPr>
              <w:t>o Undertake Intelligence Gathering Work</w:t>
            </w:r>
          </w:p>
          <w:p w14:paraId="47DB8902" w14:textId="77777777" w:rsidR="00251C4F" w:rsidRPr="00251C4F" w:rsidRDefault="00251C4F" w:rsidP="003E47D2">
            <w:pPr>
              <w:rPr>
                <w:rFonts w:ascii="Palatino Linotype" w:hAnsi="Palatino Linotype" w:cs="Times New Roman"/>
                <w:color w:val="000000"/>
                <w:sz w:val="24"/>
                <w:szCs w:val="24"/>
              </w:rPr>
            </w:pP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4C23F262" w14:textId="77777777" w:rsidR="00251C4F" w:rsidRPr="00251C4F" w:rsidRDefault="00251C4F" w:rsidP="003E47D2">
            <w:pPr>
              <w:rPr>
                <w:rFonts w:ascii="Palatino Linotype" w:hAnsi="Palatino Linotype" w:cs="Times New Roman"/>
                <w:color w:val="000000"/>
                <w:sz w:val="24"/>
                <w:szCs w:val="24"/>
              </w:rPr>
            </w:pPr>
            <w:r w:rsidRPr="00251C4F">
              <w:rPr>
                <w:rFonts w:ascii="Palatino Linotype" w:hAnsi="Palatino Linotype" w:cs="Times New Roman"/>
                <w:color w:val="000000"/>
                <w:sz w:val="24"/>
                <w:szCs w:val="24"/>
              </w:rPr>
              <w:t xml:space="preserve">Measures taken to build Capacity of EOCO and FIC </w:t>
            </w:r>
          </w:p>
          <w:p w14:paraId="1A167F95" w14:textId="77777777" w:rsidR="00251C4F" w:rsidRPr="00251C4F" w:rsidRDefault="00251C4F" w:rsidP="003E47D2">
            <w:pPr>
              <w:rPr>
                <w:rFonts w:ascii="Palatino Linotype" w:hAnsi="Palatino Linotype" w:cs="Times New Roman"/>
                <w:b/>
                <w:sz w:val="24"/>
                <w:szCs w:val="24"/>
              </w:rPr>
            </w:pPr>
          </w:p>
          <w:p w14:paraId="6C2932C5" w14:textId="77777777" w:rsidR="00251C4F" w:rsidRPr="00251C4F" w:rsidRDefault="00251C4F" w:rsidP="003E47D2">
            <w:pPr>
              <w:rPr>
                <w:rFonts w:ascii="Palatino Linotype" w:hAnsi="Palatino Linotype" w:cs="Times New Roman"/>
                <w:bCs/>
                <w:sz w:val="24"/>
                <w:szCs w:val="24"/>
              </w:rPr>
            </w:pPr>
            <w:r w:rsidRPr="00251C4F">
              <w:rPr>
                <w:rFonts w:ascii="Palatino Linotype" w:hAnsi="Palatino Linotype" w:cs="Times New Roman"/>
                <w:bCs/>
                <w:sz w:val="24"/>
                <w:szCs w:val="24"/>
              </w:rPr>
              <w:lastRenderedPageBreak/>
              <w:t>Number of beneficiaries</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038D9FE3"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6B3B85BA" w14:textId="77777777" w:rsidR="00251C4F" w:rsidRPr="00251C4F" w:rsidRDefault="00251C4F" w:rsidP="003E47D2">
            <w:pPr>
              <w:rPr>
                <w:rFonts w:ascii="Palatino Linotype" w:hAnsi="Palatino Linotype" w:cs="Times New Roman"/>
                <w:b/>
                <w:sz w:val="24"/>
                <w:szCs w:val="24"/>
              </w:rPr>
            </w:pPr>
          </w:p>
        </w:tc>
      </w:tr>
      <w:tr w:rsidR="00251C4F" w:rsidRPr="00251C4F" w14:paraId="2C112B00"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25623130" w14:textId="5ACD9220" w:rsidR="00251C4F" w:rsidRPr="00251C4F" w:rsidRDefault="00251C4F" w:rsidP="003E47D2">
            <w:pPr>
              <w:spacing w:after="160" w:line="259" w:lineRule="auto"/>
              <w:rPr>
                <w:rFonts w:ascii="Palatino Linotype" w:hAnsi="Palatino Linotype" w:cs="Times New Roman"/>
                <w:color w:val="000000"/>
                <w:sz w:val="24"/>
                <w:szCs w:val="24"/>
              </w:rPr>
            </w:pPr>
            <w:r w:rsidRPr="00251C4F">
              <w:rPr>
                <w:rFonts w:ascii="Palatino Linotype" w:hAnsi="Palatino Linotype" w:cs="Times New Roman"/>
                <w:color w:val="000000"/>
                <w:sz w:val="24"/>
                <w:szCs w:val="24"/>
              </w:rPr>
              <w:t xml:space="preserve">10. Operationalise and </w:t>
            </w:r>
            <w:r w:rsidR="00C87BB4">
              <w:rPr>
                <w:rFonts w:ascii="Palatino Linotype" w:hAnsi="Palatino Linotype" w:cs="Times New Roman"/>
                <w:color w:val="000000"/>
                <w:sz w:val="24"/>
                <w:szCs w:val="24"/>
              </w:rPr>
              <w:t>W</w:t>
            </w:r>
            <w:r w:rsidRPr="00251C4F">
              <w:rPr>
                <w:rFonts w:ascii="Palatino Linotype" w:hAnsi="Palatino Linotype" w:cs="Times New Roman"/>
                <w:color w:val="000000"/>
                <w:sz w:val="24"/>
                <w:szCs w:val="24"/>
              </w:rPr>
              <w:t xml:space="preserve">iden the </w:t>
            </w:r>
            <w:r w:rsidR="00C87BB4">
              <w:rPr>
                <w:rFonts w:ascii="Palatino Linotype" w:hAnsi="Palatino Linotype" w:cs="Times New Roman"/>
                <w:color w:val="000000"/>
                <w:sz w:val="24"/>
                <w:szCs w:val="24"/>
              </w:rPr>
              <w:t>O</w:t>
            </w:r>
            <w:r w:rsidRPr="00251C4F">
              <w:rPr>
                <w:rFonts w:ascii="Palatino Linotype" w:hAnsi="Palatino Linotype" w:cs="Times New Roman"/>
                <w:color w:val="000000"/>
                <w:sz w:val="24"/>
                <w:szCs w:val="24"/>
              </w:rPr>
              <w:t>utreach of EOCO</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4305D2A8" w14:textId="77777777" w:rsidR="00251C4F" w:rsidRPr="00251C4F" w:rsidRDefault="00251C4F" w:rsidP="003E47D2">
            <w:pPr>
              <w:rPr>
                <w:rFonts w:ascii="Palatino Linotype" w:hAnsi="Palatino Linotype" w:cs="Times New Roman"/>
                <w:color w:val="000000"/>
                <w:sz w:val="24"/>
                <w:szCs w:val="24"/>
              </w:rPr>
            </w:pPr>
            <w:r w:rsidRPr="00251C4F">
              <w:rPr>
                <w:rFonts w:ascii="Palatino Linotype" w:hAnsi="Palatino Linotype" w:cs="Times New Roman"/>
                <w:color w:val="000000"/>
                <w:sz w:val="24"/>
                <w:szCs w:val="24"/>
              </w:rPr>
              <w:t>Number of EOCO offices opened and functioning country-wide</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516F572A"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376FC1D2" w14:textId="77777777" w:rsidR="00251C4F" w:rsidRPr="00251C4F" w:rsidRDefault="00251C4F" w:rsidP="003E47D2">
            <w:pPr>
              <w:rPr>
                <w:rFonts w:ascii="Palatino Linotype" w:hAnsi="Palatino Linotype" w:cs="Times New Roman"/>
                <w:b/>
                <w:sz w:val="24"/>
                <w:szCs w:val="24"/>
              </w:rPr>
            </w:pPr>
          </w:p>
        </w:tc>
      </w:tr>
      <w:tr w:rsidR="00251C4F" w:rsidRPr="00251C4F" w14:paraId="42AD1E60"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29AB5E3E" w14:textId="3992F3AC" w:rsidR="00251C4F" w:rsidRPr="00251C4F" w:rsidRDefault="00251C4F" w:rsidP="003E47D2">
            <w:pPr>
              <w:rPr>
                <w:rFonts w:ascii="Palatino Linotype" w:hAnsi="Palatino Linotype" w:cs="Times New Roman"/>
                <w:b/>
                <w:sz w:val="24"/>
                <w:szCs w:val="24"/>
              </w:rPr>
            </w:pPr>
            <w:r w:rsidRPr="00251C4F">
              <w:rPr>
                <w:rFonts w:ascii="Palatino Linotype" w:hAnsi="Palatino Linotype" w:cs="Times New Roman"/>
                <w:b/>
                <w:sz w:val="24"/>
                <w:szCs w:val="24"/>
              </w:rPr>
              <w:t xml:space="preserve">15. </w:t>
            </w:r>
            <w:r w:rsidRPr="00251C4F">
              <w:rPr>
                <w:rFonts w:ascii="Palatino Linotype" w:hAnsi="Palatino Linotype" w:cs="Times New Roman"/>
                <w:bCs/>
                <w:sz w:val="24"/>
                <w:szCs w:val="24"/>
              </w:rPr>
              <w:t xml:space="preserve">Build </w:t>
            </w:r>
            <w:r w:rsidR="00C87BB4" w:rsidRPr="00251C4F">
              <w:rPr>
                <w:rFonts w:ascii="Palatino Linotype" w:hAnsi="Palatino Linotype" w:cs="Times New Roman"/>
                <w:bCs/>
                <w:sz w:val="24"/>
                <w:szCs w:val="24"/>
              </w:rPr>
              <w:t xml:space="preserve">Capacity </w:t>
            </w:r>
            <w:r w:rsidR="00C87BB4">
              <w:rPr>
                <w:rFonts w:ascii="Palatino Linotype" w:hAnsi="Palatino Linotype" w:cs="Times New Roman"/>
                <w:bCs/>
                <w:sz w:val="24"/>
                <w:szCs w:val="24"/>
              </w:rPr>
              <w:t>o</w:t>
            </w:r>
            <w:r w:rsidR="00C87BB4" w:rsidRPr="00251C4F">
              <w:rPr>
                <w:rFonts w:ascii="Palatino Linotype" w:hAnsi="Palatino Linotype" w:cs="Times New Roman"/>
                <w:bCs/>
                <w:sz w:val="24"/>
                <w:szCs w:val="24"/>
              </w:rPr>
              <w:t xml:space="preserve">f Anti-Corruption Institutions </w:t>
            </w:r>
            <w:r w:rsidR="00C87BB4">
              <w:rPr>
                <w:rFonts w:ascii="Palatino Linotype" w:hAnsi="Palatino Linotype" w:cs="Times New Roman"/>
                <w:bCs/>
                <w:sz w:val="24"/>
                <w:szCs w:val="24"/>
              </w:rPr>
              <w:t>t</w:t>
            </w:r>
            <w:r w:rsidR="00C87BB4" w:rsidRPr="00251C4F">
              <w:rPr>
                <w:rFonts w:ascii="Palatino Linotype" w:hAnsi="Palatino Linotype" w:cs="Times New Roman"/>
                <w:bCs/>
                <w:sz w:val="24"/>
                <w:szCs w:val="24"/>
              </w:rPr>
              <w:t xml:space="preserve">o Perform </w:t>
            </w:r>
            <w:r w:rsidR="00C87BB4">
              <w:rPr>
                <w:rFonts w:ascii="Palatino Linotype" w:hAnsi="Palatino Linotype" w:cs="Times New Roman"/>
                <w:bCs/>
                <w:sz w:val="24"/>
                <w:szCs w:val="24"/>
              </w:rPr>
              <w:t>t</w:t>
            </w:r>
            <w:r w:rsidR="00C87BB4" w:rsidRPr="00251C4F">
              <w:rPr>
                <w:rFonts w:ascii="Palatino Linotype" w:hAnsi="Palatino Linotype" w:cs="Times New Roman"/>
                <w:bCs/>
                <w:sz w:val="24"/>
                <w:szCs w:val="24"/>
              </w:rPr>
              <w:t xml:space="preserve">heir Respective Mandates </w:t>
            </w:r>
            <w:r w:rsidR="00C87BB4">
              <w:rPr>
                <w:rFonts w:ascii="Palatino Linotype" w:hAnsi="Palatino Linotype" w:cs="Times New Roman"/>
                <w:bCs/>
                <w:sz w:val="24"/>
                <w:szCs w:val="24"/>
              </w:rPr>
              <w:t>a</w:t>
            </w:r>
            <w:r w:rsidR="00C87BB4" w:rsidRPr="00251C4F">
              <w:rPr>
                <w:rFonts w:ascii="Palatino Linotype" w:hAnsi="Palatino Linotype" w:cs="Times New Roman"/>
                <w:bCs/>
                <w:sz w:val="24"/>
                <w:szCs w:val="24"/>
              </w:rPr>
              <w:t>nd Functions</w:t>
            </w:r>
          </w:p>
          <w:p w14:paraId="2E4B2FB0" w14:textId="77777777" w:rsidR="00251C4F" w:rsidRPr="00251C4F" w:rsidRDefault="00251C4F" w:rsidP="003E47D2">
            <w:pPr>
              <w:rPr>
                <w:rFonts w:ascii="Palatino Linotype" w:hAnsi="Palatino Linotype" w:cs="Times New Roman"/>
                <w:b/>
                <w:sz w:val="24"/>
                <w:szCs w:val="24"/>
              </w:rPr>
            </w:pP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15715180" w14:textId="77777777" w:rsidR="00251C4F" w:rsidRPr="00251C4F" w:rsidRDefault="00251C4F" w:rsidP="003E47D2">
            <w:pPr>
              <w:rPr>
                <w:rFonts w:ascii="Palatino Linotype" w:hAnsi="Palatino Linotype" w:cs="Times New Roman"/>
                <w:bCs/>
                <w:sz w:val="24"/>
                <w:szCs w:val="24"/>
              </w:rPr>
            </w:pPr>
            <w:r w:rsidRPr="00251C4F">
              <w:rPr>
                <w:rFonts w:ascii="Palatino Linotype" w:hAnsi="Palatino Linotype" w:cs="Times New Roman"/>
                <w:bCs/>
                <w:sz w:val="24"/>
                <w:szCs w:val="24"/>
              </w:rPr>
              <w:t xml:space="preserve">Measures/actions taken to build capacity of anti-corruption institutions </w:t>
            </w:r>
          </w:p>
          <w:p w14:paraId="375057D1" w14:textId="77777777" w:rsidR="00251C4F" w:rsidRPr="00251C4F" w:rsidRDefault="00251C4F" w:rsidP="003E47D2">
            <w:pPr>
              <w:rPr>
                <w:rFonts w:ascii="Palatino Linotype" w:hAnsi="Palatino Linotype" w:cs="Times New Roman"/>
                <w:bCs/>
                <w:sz w:val="24"/>
                <w:szCs w:val="24"/>
              </w:rPr>
            </w:pPr>
          </w:p>
          <w:p w14:paraId="2045CF3C" w14:textId="77777777" w:rsidR="00251C4F" w:rsidRPr="00251C4F" w:rsidRDefault="00251C4F" w:rsidP="003E47D2">
            <w:pPr>
              <w:rPr>
                <w:rFonts w:ascii="Palatino Linotype" w:hAnsi="Palatino Linotype" w:cs="Times New Roman"/>
                <w:bCs/>
                <w:sz w:val="24"/>
                <w:szCs w:val="24"/>
              </w:rPr>
            </w:pPr>
            <w:r w:rsidRPr="00251C4F">
              <w:rPr>
                <w:rFonts w:ascii="Palatino Linotype" w:hAnsi="Palatino Linotype" w:cs="Times New Roman"/>
                <w:bCs/>
                <w:sz w:val="24"/>
                <w:szCs w:val="24"/>
              </w:rPr>
              <w:t>Number of beneficiaries</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312BF043"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7DAD0E68" w14:textId="77777777" w:rsidR="00251C4F" w:rsidRPr="00251C4F" w:rsidRDefault="00251C4F" w:rsidP="003E47D2">
            <w:pPr>
              <w:rPr>
                <w:rFonts w:ascii="Palatino Linotype" w:hAnsi="Palatino Linotype" w:cs="Times New Roman"/>
                <w:b/>
                <w:sz w:val="24"/>
                <w:szCs w:val="24"/>
              </w:rPr>
            </w:pPr>
          </w:p>
        </w:tc>
      </w:tr>
      <w:tr w:rsidR="00251C4F" w:rsidRPr="00251C4F" w14:paraId="179013E8"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067329FC" w14:textId="75F00185" w:rsidR="00251C4F" w:rsidRPr="00251C4F" w:rsidRDefault="00251C4F" w:rsidP="003E47D2">
            <w:pPr>
              <w:rPr>
                <w:rFonts w:ascii="Palatino Linotype" w:hAnsi="Palatino Linotype" w:cs="Times New Roman"/>
                <w:bCs/>
                <w:sz w:val="24"/>
                <w:szCs w:val="24"/>
              </w:rPr>
            </w:pPr>
            <w:r w:rsidRPr="00251C4F">
              <w:rPr>
                <w:rFonts w:ascii="Palatino Linotype" w:hAnsi="Palatino Linotype" w:cs="Times New Roman"/>
                <w:b/>
                <w:bCs/>
                <w:sz w:val="24"/>
                <w:szCs w:val="24"/>
              </w:rPr>
              <w:t>17</w:t>
            </w:r>
            <w:r w:rsidRPr="00251C4F">
              <w:rPr>
                <w:rFonts w:ascii="Palatino Linotype" w:hAnsi="Palatino Linotype" w:cs="Times New Roman"/>
                <w:bCs/>
                <w:sz w:val="24"/>
                <w:szCs w:val="24"/>
              </w:rPr>
              <w:t xml:space="preserve">. Strengthen </w:t>
            </w:r>
            <w:r w:rsidR="00C87BB4" w:rsidRPr="00251C4F">
              <w:rPr>
                <w:rFonts w:ascii="Palatino Linotype" w:hAnsi="Palatino Linotype" w:cs="Times New Roman"/>
                <w:bCs/>
                <w:sz w:val="24"/>
                <w:szCs w:val="24"/>
              </w:rPr>
              <w:t xml:space="preserve">Collaboration </w:t>
            </w:r>
            <w:r w:rsidR="00C87BB4">
              <w:rPr>
                <w:rFonts w:ascii="Palatino Linotype" w:hAnsi="Palatino Linotype" w:cs="Times New Roman"/>
                <w:bCs/>
                <w:sz w:val="24"/>
                <w:szCs w:val="24"/>
              </w:rPr>
              <w:t>a</w:t>
            </w:r>
            <w:r w:rsidR="00C87BB4" w:rsidRPr="00251C4F">
              <w:rPr>
                <w:rFonts w:ascii="Palatino Linotype" w:hAnsi="Palatino Linotype" w:cs="Times New Roman"/>
                <w:bCs/>
                <w:sz w:val="24"/>
                <w:szCs w:val="24"/>
              </w:rPr>
              <w:t xml:space="preserve">mong Anti-Corruption Agencies </w:t>
            </w:r>
            <w:r w:rsidRPr="00251C4F">
              <w:rPr>
                <w:rFonts w:ascii="Palatino Linotype" w:hAnsi="Palatino Linotype" w:cs="Times New Roman"/>
                <w:bCs/>
                <w:sz w:val="24"/>
                <w:szCs w:val="24"/>
              </w:rPr>
              <w:t>(ACAs)</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0B1E6B9C" w14:textId="77777777" w:rsidR="00251C4F" w:rsidRPr="00251C4F" w:rsidRDefault="00251C4F" w:rsidP="003E47D2">
            <w:pPr>
              <w:rPr>
                <w:rFonts w:ascii="Palatino Linotype" w:hAnsi="Palatino Linotype" w:cs="Times New Roman"/>
                <w:bCs/>
                <w:sz w:val="24"/>
                <w:szCs w:val="24"/>
              </w:rPr>
            </w:pPr>
            <w:r w:rsidRPr="00251C4F">
              <w:rPr>
                <w:rFonts w:ascii="Palatino Linotype" w:hAnsi="Palatino Linotype" w:cs="Times New Roman"/>
                <w:bCs/>
                <w:sz w:val="24"/>
                <w:szCs w:val="24"/>
              </w:rPr>
              <w:t xml:space="preserve">Measures/actions taken to strengthen collaboration among anti-corruption agencies </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291308F4"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5A4B44D7" w14:textId="77777777" w:rsidR="00251C4F" w:rsidRPr="00251C4F" w:rsidRDefault="00251C4F" w:rsidP="003E47D2">
            <w:pPr>
              <w:rPr>
                <w:rFonts w:ascii="Palatino Linotype" w:hAnsi="Palatino Linotype" w:cs="Times New Roman"/>
                <w:bCs/>
                <w:sz w:val="24"/>
                <w:szCs w:val="24"/>
              </w:rPr>
            </w:pPr>
          </w:p>
        </w:tc>
      </w:tr>
      <w:tr w:rsidR="00251C4F" w:rsidRPr="00251C4F" w14:paraId="7CC2D613"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0D586A26" w14:textId="719E73F9" w:rsidR="00251C4F" w:rsidRPr="00251C4F" w:rsidRDefault="00251C4F" w:rsidP="003E47D2">
            <w:pPr>
              <w:rPr>
                <w:rFonts w:ascii="Palatino Linotype" w:hAnsi="Palatino Linotype" w:cs="Times New Roman"/>
                <w:b/>
                <w:sz w:val="24"/>
                <w:szCs w:val="24"/>
              </w:rPr>
            </w:pPr>
            <w:r w:rsidRPr="00251C4F">
              <w:rPr>
                <w:rFonts w:ascii="Palatino Linotype" w:hAnsi="Palatino Linotype" w:cs="Times New Roman"/>
                <w:b/>
                <w:bCs/>
                <w:color w:val="000000"/>
                <w:sz w:val="24"/>
                <w:szCs w:val="24"/>
              </w:rPr>
              <w:t xml:space="preserve">25. </w:t>
            </w:r>
            <w:r w:rsidRPr="00251C4F">
              <w:rPr>
                <w:rFonts w:ascii="Palatino Linotype" w:hAnsi="Palatino Linotype" w:cs="Times New Roman"/>
                <w:color w:val="000000"/>
                <w:sz w:val="24"/>
                <w:szCs w:val="24"/>
              </w:rPr>
              <w:t xml:space="preserve">Build </w:t>
            </w:r>
            <w:r w:rsidR="00C87BB4" w:rsidRPr="00251C4F">
              <w:rPr>
                <w:rFonts w:ascii="Palatino Linotype" w:hAnsi="Palatino Linotype" w:cs="Times New Roman"/>
                <w:color w:val="000000"/>
                <w:sz w:val="24"/>
                <w:szCs w:val="24"/>
              </w:rPr>
              <w:t xml:space="preserve">Capacity </w:t>
            </w:r>
            <w:r w:rsidR="00C87BB4">
              <w:rPr>
                <w:rFonts w:ascii="Palatino Linotype" w:hAnsi="Palatino Linotype" w:cs="Times New Roman"/>
                <w:color w:val="000000"/>
                <w:sz w:val="24"/>
                <w:szCs w:val="24"/>
              </w:rPr>
              <w:t>o</w:t>
            </w:r>
            <w:r w:rsidR="00C87BB4" w:rsidRPr="00251C4F">
              <w:rPr>
                <w:rFonts w:ascii="Palatino Linotype" w:hAnsi="Palatino Linotype" w:cs="Times New Roman"/>
                <w:color w:val="000000"/>
                <w:sz w:val="24"/>
                <w:szCs w:val="24"/>
              </w:rPr>
              <w:t xml:space="preserve">f </w:t>
            </w:r>
            <w:r w:rsidRPr="00251C4F">
              <w:rPr>
                <w:rFonts w:ascii="Palatino Linotype" w:hAnsi="Palatino Linotype" w:cs="Times New Roman"/>
                <w:color w:val="000000"/>
                <w:sz w:val="24"/>
                <w:szCs w:val="24"/>
              </w:rPr>
              <w:t xml:space="preserve">AC </w:t>
            </w:r>
            <w:r w:rsidR="00C87BB4" w:rsidRPr="00251C4F">
              <w:rPr>
                <w:rFonts w:ascii="Palatino Linotype" w:hAnsi="Palatino Linotype" w:cs="Times New Roman"/>
                <w:color w:val="000000"/>
                <w:sz w:val="24"/>
                <w:szCs w:val="24"/>
              </w:rPr>
              <w:t xml:space="preserve">Institutions </w:t>
            </w:r>
            <w:r w:rsidR="00C87BB4">
              <w:rPr>
                <w:rFonts w:ascii="Palatino Linotype" w:hAnsi="Palatino Linotype" w:cs="Times New Roman"/>
                <w:color w:val="000000"/>
                <w:sz w:val="24"/>
                <w:szCs w:val="24"/>
              </w:rPr>
              <w:t>i</w:t>
            </w:r>
            <w:r w:rsidR="00C87BB4" w:rsidRPr="00251C4F">
              <w:rPr>
                <w:rFonts w:ascii="Palatino Linotype" w:hAnsi="Palatino Linotype" w:cs="Times New Roman"/>
                <w:color w:val="000000"/>
                <w:sz w:val="24"/>
                <w:szCs w:val="24"/>
              </w:rPr>
              <w:t xml:space="preserve">n Asset Tracing </w:t>
            </w:r>
            <w:r w:rsidR="00C87BB4">
              <w:rPr>
                <w:rFonts w:ascii="Palatino Linotype" w:hAnsi="Palatino Linotype" w:cs="Times New Roman"/>
                <w:color w:val="000000"/>
                <w:sz w:val="24"/>
                <w:szCs w:val="24"/>
              </w:rPr>
              <w:t>a</w:t>
            </w:r>
            <w:r w:rsidR="00C87BB4" w:rsidRPr="00251C4F">
              <w:rPr>
                <w:rFonts w:ascii="Palatino Linotype" w:hAnsi="Palatino Linotype" w:cs="Times New Roman"/>
                <w:color w:val="000000"/>
                <w:sz w:val="24"/>
                <w:szCs w:val="24"/>
              </w:rPr>
              <w:t>nd Recovery</w:t>
            </w:r>
            <w:r w:rsidR="00C87BB4" w:rsidRPr="00251C4F">
              <w:rPr>
                <w:rFonts w:ascii="Palatino Linotype" w:hAnsi="Palatino Linotype" w:cs="Times New Roman"/>
                <w:b/>
                <w:bCs/>
                <w:color w:val="000000"/>
                <w:sz w:val="24"/>
                <w:szCs w:val="24"/>
              </w:rPr>
              <w:t xml:space="preserve"> </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13ECF67E" w14:textId="77777777" w:rsidR="00251C4F" w:rsidRPr="00251C4F" w:rsidRDefault="00251C4F" w:rsidP="003E47D2">
            <w:pPr>
              <w:rPr>
                <w:rFonts w:ascii="Palatino Linotype" w:hAnsi="Palatino Linotype" w:cs="Times New Roman"/>
                <w:b/>
                <w:sz w:val="24"/>
                <w:szCs w:val="24"/>
              </w:rPr>
            </w:pPr>
            <w:r w:rsidRPr="00251C4F">
              <w:rPr>
                <w:rFonts w:ascii="Palatino Linotype" w:hAnsi="Palatino Linotype" w:cs="Times New Roman"/>
                <w:color w:val="000000"/>
                <w:sz w:val="24"/>
                <w:szCs w:val="24"/>
              </w:rPr>
              <w:t>Measures taken to build capacity of AC institutions in asset tracing and recovery built</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04B90C94"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4A244436" w14:textId="77777777" w:rsidR="00251C4F" w:rsidRPr="00251C4F" w:rsidRDefault="00251C4F" w:rsidP="003E47D2">
            <w:pPr>
              <w:rPr>
                <w:rFonts w:ascii="Palatino Linotype" w:hAnsi="Palatino Linotype" w:cs="Times New Roman"/>
                <w:b/>
                <w:sz w:val="24"/>
                <w:szCs w:val="24"/>
              </w:rPr>
            </w:pPr>
          </w:p>
        </w:tc>
      </w:tr>
      <w:tr w:rsidR="00251C4F" w:rsidRPr="00251C4F" w14:paraId="672B81B9"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599B996D" w14:textId="7466700A" w:rsidR="00251C4F" w:rsidRPr="00251C4F" w:rsidRDefault="00251C4F" w:rsidP="003E47D2">
            <w:pPr>
              <w:rPr>
                <w:rFonts w:ascii="Palatino Linotype" w:hAnsi="Palatino Linotype" w:cs="Times New Roman"/>
                <w:b/>
                <w:bCs/>
                <w:color w:val="000000"/>
                <w:sz w:val="24"/>
                <w:szCs w:val="24"/>
              </w:rPr>
            </w:pPr>
            <w:r w:rsidRPr="00251C4F">
              <w:rPr>
                <w:rFonts w:ascii="Palatino Linotype" w:hAnsi="Palatino Linotype" w:cs="Times New Roman"/>
                <w:b/>
                <w:bCs/>
                <w:color w:val="000000"/>
                <w:sz w:val="24"/>
                <w:szCs w:val="24"/>
              </w:rPr>
              <w:t xml:space="preserve">26. </w:t>
            </w:r>
            <w:r w:rsidRPr="00251C4F">
              <w:rPr>
                <w:rFonts w:ascii="Palatino Linotype" w:hAnsi="Palatino Linotype" w:cs="Times New Roman"/>
                <w:bCs/>
                <w:color w:val="000000"/>
                <w:sz w:val="24"/>
                <w:szCs w:val="24"/>
              </w:rPr>
              <w:t xml:space="preserve">Review </w:t>
            </w:r>
            <w:r w:rsidR="00C87BB4" w:rsidRPr="00251C4F">
              <w:rPr>
                <w:rFonts w:ascii="Palatino Linotype" w:hAnsi="Palatino Linotype" w:cs="Times New Roman"/>
                <w:bCs/>
                <w:color w:val="000000"/>
                <w:sz w:val="24"/>
                <w:szCs w:val="24"/>
              </w:rPr>
              <w:t xml:space="preserve">Complaints Handling Procedures </w:t>
            </w:r>
            <w:r w:rsidR="00C87BB4">
              <w:rPr>
                <w:rFonts w:ascii="Palatino Linotype" w:hAnsi="Palatino Linotype" w:cs="Times New Roman"/>
                <w:bCs/>
                <w:color w:val="000000"/>
                <w:sz w:val="24"/>
                <w:szCs w:val="24"/>
              </w:rPr>
              <w:t>t</w:t>
            </w:r>
            <w:r w:rsidR="00C87BB4" w:rsidRPr="00251C4F">
              <w:rPr>
                <w:rFonts w:ascii="Palatino Linotype" w:hAnsi="Palatino Linotype" w:cs="Times New Roman"/>
                <w:bCs/>
                <w:color w:val="000000"/>
                <w:sz w:val="24"/>
                <w:szCs w:val="24"/>
              </w:rPr>
              <w:t xml:space="preserve">o Reduce Period </w:t>
            </w:r>
            <w:r w:rsidR="00C87BB4">
              <w:rPr>
                <w:rFonts w:ascii="Palatino Linotype" w:hAnsi="Palatino Linotype" w:cs="Times New Roman"/>
                <w:bCs/>
                <w:color w:val="000000"/>
                <w:sz w:val="24"/>
                <w:szCs w:val="24"/>
              </w:rPr>
              <w:t>o</w:t>
            </w:r>
            <w:r w:rsidR="00C87BB4" w:rsidRPr="00251C4F">
              <w:rPr>
                <w:rFonts w:ascii="Palatino Linotype" w:hAnsi="Palatino Linotype" w:cs="Times New Roman"/>
                <w:bCs/>
                <w:color w:val="000000"/>
                <w:sz w:val="24"/>
                <w:szCs w:val="24"/>
              </w:rPr>
              <w:t xml:space="preserve">f Disposing </w:t>
            </w:r>
            <w:r w:rsidR="00C87BB4">
              <w:rPr>
                <w:rFonts w:ascii="Palatino Linotype" w:hAnsi="Palatino Linotype" w:cs="Times New Roman"/>
                <w:bCs/>
                <w:color w:val="000000"/>
                <w:sz w:val="24"/>
                <w:szCs w:val="24"/>
              </w:rPr>
              <w:t>o</w:t>
            </w:r>
            <w:r w:rsidR="00C87BB4" w:rsidRPr="00251C4F">
              <w:rPr>
                <w:rFonts w:ascii="Palatino Linotype" w:hAnsi="Palatino Linotype" w:cs="Times New Roman"/>
                <w:bCs/>
                <w:color w:val="000000"/>
                <w:sz w:val="24"/>
                <w:szCs w:val="24"/>
              </w:rPr>
              <w:t>f Corruption Complaints</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4159D49F" w14:textId="77777777" w:rsidR="00251C4F" w:rsidRPr="00251C4F" w:rsidRDefault="00251C4F" w:rsidP="003E47D2">
            <w:pPr>
              <w:rPr>
                <w:rFonts w:ascii="Palatino Linotype" w:hAnsi="Palatino Linotype" w:cs="Times New Roman"/>
                <w:color w:val="000000"/>
                <w:sz w:val="24"/>
                <w:szCs w:val="24"/>
              </w:rPr>
            </w:pPr>
            <w:r w:rsidRPr="00251C4F">
              <w:rPr>
                <w:rFonts w:ascii="Palatino Linotype" w:hAnsi="Palatino Linotype" w:cs="Times New Roman"/>
                <w:bCs/>
                <w:color w:val="000000"/>
                <w:sz w:val="24"/>
                <w:szCs w:val="24"/>
              </w:rPr>
              <w:t>Complaints handling procedures reviewed (indicate actions taken)</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2E3EB26D"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364FD132" w14:textId="77777777" w:rsidR="00251C4F" w:rsidRPr="00251C4F" w:rsidRDefault="00251C4F" w:rsidP="003E47D2">
            <w:pPr>
              <w:rPr>
                <w:rFonts w:ascii="Palatino Linotype" w:hAnsi="Palatino Linotype" w:cs="Times New Roman"/>
                <w:b/>
                <w:sz w:val="24"/>
                <w:szCs w:val="24"/>
              </w:rPr>
            </w:pPr>
          </w:p>
        </w:tc>
      </w:tr>
      <w:tr w:rsidR="00251C4F" w:rsidRPr="00251C4F" w14:paraId="602907A3"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0B1C86FA" w14:textId="6BEAE43C" w:rsidR="00251C4F" w:rsidRPr="00251C4F" w:rsidRDefault="00251C4F" w:rsidP="003E47D2">
            <w:pPr>
              <w:rPr>
                <w:rFonts w:ascii="Palatino Linotype" w:hAnsi="Palatino Linotype" w:cs="Times New Roman"/>
                <w:b/>
                <w:sz w:val="24"/>
                <w:szCs w:val="24"/>
              </w:rPr>
            </w:pPr>
            <w:r w:rsidRPr="00251C4F">
              <w:rPr>
                <w:rFonts w:ascii="Palatino Linotype" w:hAnsi="Palatino Linotype" w:cs="Times New Roman"/>
                <w:b/>
                <w:bCs/>
                <w:sz w:val="24"/>
                <w:szCs w:val="24"/>
              </w:rPr>
              <w:t>27.</w:t>
            </w:r>
            <w:r w:rsidRPr="00251C4F">
              <w:rPr>
                <w:rFonts w:ascii="Palatino Linotype" w:hAnsi="Palatino Linotype" w:cs="Times New Roman"/>
                <w:sz w:val="24"/>
                <w:szCs w:val="24"/>
              </w:rPr>
              <w:t xml:space="preserve"> Train </w:t>
            </w:r>
            <w:r w:rsidR="00C87BB4" w:rsidRPr="00251C4F">
              <w:rPr>
                <w:rFonts w:ascii="Palatino Linotype" w:hAnsi="Palatino Linotype" w:cs="Times New Roman"/>
                <w:sz w:val="24"/>
                <w:szCs w:val="24"/>
              </w:rPr>
              <w:t xml:space="preserve">Investigators, </w:t>
            </w:r>
            <w:r w:rsidR="00C87BB4">
              <w:rPr>
                <w:rFonts w:ascii="Palatino Linotype" w:hAnsi="Palatino Linotype" w:cs="Times New Roman"/>
                <w:sz w:val="24"/>
                <w:szCs w:val="24"/>
              </w:rPr>
              <w:t>a</w:t>
            </w:r>
            <w:r w:rsidR="00C87BB4" w:rsidRPr="00251C4F">
              <w:rPr>
                <w:rFonts w:ascii="Palatino Linotype" w:hAnsi="Palatino Linotype" w:cs="Times New Roman"/>
                <w:sz w:val="24"/>
                <w:szCs w:val="24"/>
              </w:rPr>
              <w:t xml:space="preserve">nd Prosecutors In Financial Investigations, Restraint, Confiscation, </w:t>
            </w:r>
            <w:r w:rsidR="00C87BB4">
              <w:rPr>
                <w:rFonts w:ascii="Palatino Linotype" w:hAnsi="Palatino Linotype" w:cs="Times New Roman"/>
                <w:sz w:val="24"/>
                <w:szCs w:val="24"/>
              </w:rPr>
              <w:t>a</w:t>
            </w:r>
            <w:r w:rsidR="00C87BB4" w:rsidRPr="00251C4F">
              <w:rPr>
                <w:rFonts w:ascii="Palatino Linotype" w:hAnsi="Palatino Linotype" w:cs="Times New Roman"/>
                <w:sz w:val="24"/>
                <w:szCs w:val="24"/>
              </w:rPr>
              <w:t xml:space="preserve">nd Mutual Legal Assistance </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74AD9C21" w14:textId="77777777" w:rsidR="00251C4F" w:rsidRDefault="00251C4F" w:rsidP="003E47D2">
            <w:pPr>
              <w:rPr>
                <w:rFonts w:ascii="Palatino Linotype" w:hAnsi="Palatino Linotype" w:cs="Times New Roman"/>
                <w:sz w:val="24"/>
                <w:szCs w:val="24"/>
              </w:rPr>
            </w:pPr>
            <w:r w:rsidRPr="00251C4F">
              <w:rPr>
                <w:rFonts w:ascii="Palatino Linotype" w:hAnsi="Palatino Linotype" w:cs="Times New Roman"/>
                <w:sz w:val="24"/>
                <w:szCs w:val="24"/>
              </w:rPr>
              <w:t>Number of investigators and prosecutors trained</w:t>
            </w:r>
          </w:p>
          <w:p w14:paraId="46B8B2DB" w14:textId="77777777" w:rsidR="00C87BB4" w:rsidRDefault="00C87BB4" w:rsidP="003E47D2">
            <w:pPr>
              <w:rPr>
                <w:rFonts w:ascii="Palatino Linotype" w:hAnsi="Palatino Linotype" w:cs="Times New Roman"/>
                <w:sz w:val="24"/>
                <w:szCs w:val="24"/>
              </w:rPr>
            </w:pPr>
          </w:p>
          <w:p w14:paraId="72B99944" w14:textId="77777777" w:rsidR="00C87BB4" w:rsidRDefault="00C87BB4" w:rsidP="003E47D2">
            <w:pPr>
              <w:rPr>
                <w:rFonts w:ascii="Palatino Linotype" w:hAnsi="Palatino Linotype" w:cs="Times New Roman"/>
                <w:sz w:val="24"/>
                <w:szCs w:val="24"/>
              </w:rPr>
            </w:pPr>
          </w:p>
          <w:p w14:paraId="241C8A72" w14:textId="77777777" w:rsidR="00C87BB4" w:rsidRDefault="00C87BB4" w:rsidP="003E47D2">
            <w:pPr>
              <w:rPr>
                <w:rFonts w:ascii="Palatino Linotype" w:hAnsi="Palatino Linotype" w:cs="Times New Roman"/>
                <w:sz w:val="24"/>
                <w:szCs w:val="24"/>
              </w:rPr>
            </w:pPr>
          </w:p>
          <w:p w14:paraId="6072E675" w14:textId="5539C3E2" w:rsidR="00C87BB4" w:rsidRPr="00251C4F" w:rsidRDefault="00C87BB4" w:rsidP="003E47D2">
            <w:pPr>
              <w:rPr>
                <w:rFonts w:ascii="Palatino Linotype" w:hAnsi="Palatino Linotype" w:cs="Times New Roman"/>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32FFF4D7"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2060A9E2" w14:textId="77777777" w:rsidR="00251C4F" w:rsidRPr="00251C4F" w:rsidRDefault="00251C4F" w:rsidP="003E47D2">
            <w:pPr>
              <w:rPr>
                <w:rFonts w:ascii="Palatino Linotype" w:hAnsi="Palatino Linotype" w:cs="Times New Roman"/>
                <w:b/>
                <w:sz w:val="24"/>
                <w:szCs w:val="24"/>
              </w:rPr>
            </w:pPr>
          </w:p>
        </w:tc>
      </w:tr>
      <w:tr w:rsidR="00251C4F" w:rsidRPr="00251C4F" w14:paraId="2C0FC7FE"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2116DC2C" w14:textId="6A5E2BDE" w:rsidR="00251C4F" w:rsidRPr="00251C4F" w:rsidRDefault="00C87BB4" w:rsidP="003E47D2">
            <w:pPr>
              <w:spacing w:after="160" w:line="259" w:lineRule="auto"/>
              <w:rPr>
                <w:rFonts w:ascii="Palatino Linotype" w:hAnsi="Palatino Linotype" w:cs="Times New Roman"/>
                <w:bCs/>
                <w:sz w:val="24"/>
                <w:szCs w:val="24"/>
              </w:rPr>
            </w:pPr>
            <w:r w:rsidRPr="00251C4F">
              <w:rPr>
                <w:rFonts w:ascii="Palatino Linotype" w:hAnsi="Palatino Linotype" w:cs="Times New Roman"/>
                <w:bCs/>
                <w:sz w:val="24"/>
                <w:szCs w:val="24"/>
              </w:rPr>
              <w:t xml:space="preserve">28. </w:t>
            </w:r>
            <w:r w:rsidR="00251C4F" w:rsidRPr="00251C4F">
              <w:rPr>
                <w:rFonts w:ascii="Palatino Linotype" w:hAnsi="Palatino Linotype" w:cs="Times New Roman"/>
                <w:bCs/>
                <w:sz w:val="24"/>
                <w:szCs w:val="24"/>
              </w:rPr>
              <w:t xml:space="preserve">Train </w:t>
            </w:r>
            <w:r w:rsidRPr="00251C4F">
              <w:rPr>
                <w:rFonts w:ascii="Palatino Linotype" w:hAnsi="Palatino Linotype" w:cs="Times New Roman"/>
                <w:bCs/>
                <w:sz w:val="24"/>
                <w:szCs w:val="24"/>
              </w:rPr>
              <w:t xml:space="preserve">Investigators </w:t>
            </w:r>
            <w:r>
              <w:rPr>
                <w:rFonts w:ascii="Palatino Linotype" w:hAnsi="Palatino Linotype" w:cs="Times New Roman"/>
                <w:bCs/>
                <w:sz w:val="24"/>
                <w:szCs w:val="24"/>
              </w:rPr>
              <w:t>a</w:t>
            </w:r>
            <w:r w:rsidRPr="00251C4F">
              <w:rPr>
                <w:rFonts w:ascii="Palatino Linotype" w:hAnsi="Palatino Linotype" w:cs="Times New Roman"/>
                <w:bCs/>
                <w:sz w:val="24"/>
                <w:szCs w:val="24"/>
              </w:rPr>
              <w:t xml:space="preserve">nd </w:t>
            </w:r>
            <w:r w:rsidRPr="00251C4F">
              <w:rPr>
                <w:rFonts w:ascii="Palatino Linotype" w:hAnsi="Palatino Linotype" w:cs="Times New Roman"/>
                <w:bCs/>
                <w:sz w:val="24"/>
                <w:szCs w:val="24"/>
              </w:rPr>
              <w:lastRenderedPageBreak/>
              <w:t xml:space="preserve">Prosecutors </w:t>
            </w:r>
            <w:r>
              <w:rPr>
                <w:rFonts w:ascii="Palatino Linotype" w:hAnsi="Palatino Linotype" w:cs="Times New Roman"/>
                <w:bCs/>
                <w:sz w:val="24"/>
                <w:szCs w:val="24"/>
              </w:rPr>
              <w:t>o</w:t>
            </w:r>
            <w:r w:rsidRPr="00251C4F">
              <w:rPr>
                <w:rFonts w:ascii="Palatino Linotype" w:hAnsi="Palatino Linotype" w:cs="Times New Roman"/>
                <w:bCs/>
                <w:sz w:val="24"/>
                <w:szCs w:val="24"/>
              </w:rPr>
              <w:t xml:space="preserve">n </w:t>
            </w:r>
            <w:r>
              <w:rPr>
                <w:rFonts w:ascii="Palatino Linotype" w:hAnsi="Palatino Linotype" w:cs="Times New Roman"/>
                <w:bCs/>
                <w:sz w:val="24"/>
                <w:szCs w:val="24"/>
              </w:rPr>
              <w:t>t</w:t>
            </w:r>
            <w:r w:rsidRPr="00251C4F">
              <w:rPr>
                <w:rFonts w:ascii="Palatino Linotype" w:hAnsi="Palatino Linotype" w:cs="Times New Roman"/>
                <w:bCs/>
                <w:sz w:val="24"/>
                <w:szCs w:val="24"/>
              </w:rPr>
              <w:t>he Witness Protection Legal Framework</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0509434D" w14:textId="77777777" w:rsidR="00251C4F" w:rsidRPr="00251C4F" w:rsidRDefault="00251C4F" w:rsidP="003E47D2">
            <w:pPr>
              <w:rPr>
                <w:rFonts w:ascii="Palatino Linotype" w:hAnsi="Palatino Linotype" w:cs="Times New Roman"/>
                <w:sz w:val="24"/>
                <w:szCs w:val="24"/>
              </w:rPr>
            </w:pPr>
            <w:r w:rsidRPr="00251C4F">
              <w:rPr>
                <w:rFonts w:ascii="Palatino Linotype" w:hAnsi="Palatino Linotype" w:cs="Times New Roman"/>
                <w:sz w:val="24"/>
                <w:szCs w:val="24"/>
              </w:rPr>
              <w:lastRenderedPageBreak/>
              <w:t>Number</w:t>
            </w:r>
            <w:r w:rsidRPr="00251C4F">
              <w:rPr>
                <w:rFonts w:ascii="Palatino Linotype" w:hAnsi="Palatino Linotype" w:cs="Times New Roman"/>
                <w:b/>
                <w:sz w:val="24"/>
                <w:szCs w:val="24"/>
              </w:rPr>
              <w:t xml:space="preserve"> </w:t>
            </w:r>
            <w:r w:rsidRPr="00251C4F">
              <w:rPr>
                <w:rFonts w:ascii="Palatino Linotype" w:hAnsi="Palatino Linotype" w:cs="Times New Roman"/>
                <w:sz w:val="24"/>
                <w:szCs w:val="24"/>
              </w:rPr>
              <w:t xml:space="preserve">of investigators and prosecutors </w:t>
            </w:r>
            <w:r w:rsidRPr="00251C4F">
              <w:rPr>
                <w:rFonts w:ascii="Palatino Linotype" w:hAnsi="Palatino Linotype" w:cs="Times New Roman"/>
                <w:sz w:val="24"/>
                <w:szCs w:val="24"/>
              </w:rPr>
              <w:lastRenderedPageBreak/>
              <w:t xml:space="preserve">trained </w:t>
            </w:r>
            <w:r w:rsidRPr="00251C4F">
              <w:rPr>
                <w:rFonts w:ascii="Palatino Linotype" w:hAnsi="Palatino Linotype" w:cs="Times New Roman"/>
                <w:bCs/>
                <w:sz w:val="24"/>
                <w:szCs w:val="24"/>
              </w:rPr>
              <w:t>on the witness protection legal framework</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4F67A71B"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5682913F" w14:textId="77777777" w:rsidR="00251C4F" w:rsidRPr="00251C4F" w:rsidRDefault="00251C4F" w:rsidP="003E47D2">
            <w:pPr>
              <w:rPr>
                <w:rFonts w:ascii="Palatino Linotype" w:hAnsi="Palatino Linotype" w:cs="Times New Roman"/>
                <w:b/>
                <w:sz w:val="24"/>
                <w:szCs w:val="24"/>
              </w:rPr>
            </w:pPr>
          </w:p>
        </w:tc>
      </w:tr>
      <w:tr w:rsidR="00251C4F" w:rsidRPr="00251C4F" w14:paraId="011E8EEF"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74782094" w14:textId="7E1A8BE8" w:rsidR="00251C4F" w:rsidRPr="00251C4F" w:rsidRDefault="00251C4F" w:rsidP="003E47D2">
            <w:pPr>
              <w:rPr>
                <w:rFonts w:ascii="Palatino Linotype" w:hAnsi="Palatino Linotype" w:cs="Times New Roman"/>
                <w:b/>
                <w:sz w:val="24"/>
                <w:szCs w:val="24"/>
              </w:rPr>
            </w:pPr>
            <w:r w:rsidRPr="00251C4F">
              <w:rPr>
                <w:rFonts w:ascii="Palatino Linotype" w:hAnsi="Palatino Linotype" w:cs="Times New Roman"/>
                <w:b/>
                <w:bCs/>
                <w:sz w:val="24"/>
                <w:szCs w:val="24"/>
              </w:rPr>
              <w:t>29.</w:t>
            </w:r>
            <w:r w:rsidRPr="00251C4F">
              <w:rPr>
                <w:rFonts w:ascii="Palatino Linotype" w:hAnsi="Palatino Linotype" w:cs="Times New Roman"/>
                <w:sz w:val="24"/>
                <w:szCs w:val="24"/>
              </w:rPr>
              <w:t xml:space="preserve"> Issue </w:t>
            </w:r>
            <w:r w:rsidR="00C87BB4" w:rsidRPr="00251C4F">
              <w:rPr>
                <w:rFonts w:ascii="Palatino Linotype" w:hAnsi="Palatino Linotype" w:cs="Times New Roman"/>
                <w:sz w:val="24"/>
                <w:szCs w:val="24"/>
              </w:rPr>
              <w:t xml:space="preserve">Regulations </w:t>
            </w:r>
            <w:r w:rsidR="00C87BB4">
              <w:rPr>
                <w:rFonts w:ascii="Palatino Linotype" w:hAnsi="Palatino Linotype" w:cs="Times New Roman"/>
                <w:sz w:val="24"/>
                <w:szCs w:val="24"/>
              </w:rPr>
              <w:t>f</w:t>
            </w:r>
            <w:r w:rsidR="00C87BB4" w:rsidRPr="00251C4F">
              <w:rPr>
                <w:rFonts w:ascii="Palatino Linotype" w:hAnsi="Palatino Linotype" w:cs="Times New Roman"/>
                <w:sz w:val="24"/>
                <w:szCs w:val="24"/>
              </w:rPr>
              <w:t xml:space="preserve">or </w:t>
            </w:r>
            <w:r w:rsidR="00C87BB4">
              <w:rPr>
                <w:rFonts w:ascii="Palatino Linotype" w:hAnsi="Palatino Linotype" w:cs="Times New Roman"/>
                <w:sz w:val="24"/>
                <w:szCs w:val="24"/>
              </w:rPr>
              <w:t>t</w:t>
            </w:r>
            <w:r w:rsidR="00C87BB4" w:rsidRPr="00251C4F">
              <w:rPr>
                <w:rFonts w:ascii="Palatino Linotype" w:hAnsi="Palatino Linotype" w:cs="Times New Roman"/>
                <w:sz w:val="24"/>
                <w:szCs w:val="24"/>
              </w:rPr>
              <w:t xml:space="preserve">he Implementation </w:t>
            </w:r>
            <w:r w:rsidR="00C87BB4">
              <w:rPr>
                <w:rFonts w:ascii="Palatino Linotype" w:hAnsi="Palatino Linotype" w:cs="Times New Roman"/>
                <w:sz w:val="24"/>
                <w:szCs w:val="24"/>
              </w:rPr>
              <w:t>o</w:t>
            </w:r>
            <w:r w:rsidR="00C87BB4" w:rsidRPr="00251C4F">
              <w:rPr>
                <w:rFonts w:ascii="Palatino Linotype" w:hAnsi="Palatino Linotype" w:cs="Times New Roman"/>
                <w:sz w:val="24"/>
                <w:szCs w:val="24"/>
              </w:rPr>
              <w:t xml:space="preserve">f </w:t>
            </w:r>
            <w:r w:rsidR="00C87BB4">
              <w:rPr>
                <w:rFonts w:ascii="Palatino Linotype" w:hAnsi="Palatino Linotype" w:cs="Times New Roman"/>
                <w:sz w:val="24"/>
                <w:szCs w:val="24"/>
              </w:rPr>
              <w:t>a</w:t>
            </w:r>
            <w:r w:rsidR="00C87BB4" w:rsidRPr="00251C4F">
              <w:rPr>
                <w:rFonts w:ascii="Palatino Linotype" w:hAnsi="Palatino Linotype" w:cs="Times New Roman"/>
                <w:sz w:val="24"/>
                <w:szCs w:val="24"/>
              </w:rPr>
              <w:t xml:space="preserve">ll Anti-Corruption </w:t>
            </w:r>
            <w:r w:rsidR="00C87BB4">
              <w:rPr>
                <w:rFonts w:ascii="Palatino Linotype" w:hAnsi="Palatino Linotype" w:cs="Times New Roman"/>
                <w:sz w:val="24"/>
                <w:szCs w:val="24"/>
              </w:rPr>
              <w:t>a</w:t>
            </w:r>
            <w:r w:rsidR="00C87BB4" w:rsidRPr="00251C4F">
              <w:rPr>
                <w:rFonts w:ascii="Palatino Linotype" w:hAnsi="Palatino Linotype" w:cs="Times New Roman"/>
                <w:sz w:val="24"/>
                <w:szCs w:val="24"/>
              </w:rPr>
              <w:t xml:space="preserve">nd Related Legislation </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3F86CEA5" w14:textId="77777777" w:rsidR="00251C4F" w:rsidRPr="00251C4F" w:rsidRDefault="00251C4F" w:rsidP="003E47D2">
            <w:pPr>
              <w:rPr>
                <w:rFonts w:ascii="Palatino Linotype" w:hAnsi="Palatino Linotype" w:cs="Times New Roman"/>
                <w:b/>
                <w:sz w:val="24"/>
                <w:szCs w:val="24"/>
              </w:rPr>
            </w:pPr>
            <w:r w:rsidRPr="00251C4F">
              <w:rPr>
                <w:rFonts w:ascii="Palatino Linotype" w:hAnsi="Palatino Linotype" w:cs="Times New Roman"/>
                <w:sz w:val="24"/>
                <w:szCs w:val="24"/>
              </w:rPr>
              <w:t xml:space="preserve">Measures taken to issue regulations on anti-corruption and related legislation </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31B2539A"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213E159C" w14:textId="77777777" w:rsidR="00251C4F" w:rsidRPr="00251C4F" w:rsidRDefault="00251C4F" w:rsidP="003E47D2">
            <w:pPr>
              <w:rPr>
                <w:rFonts w:ascii="Palatino Linotype" w:hAnsi="Palatino Linotype" w:cs="Times New Roman"/>
                <w:b/>
                <w:sz w:val="24"/>
                <w:szCs w:val="24"/>
              </w:rPr>
            </w:pPr>
          </w:p>
        </w:tc>
      </w:tr>
      <w:tr w:rsidR="00251C4F" w:rsidRPr="00251C4F" w14:paraId="04F656FC"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0C5E0B78" w14:textId="777D4C07" w:rsidR="00251C4F" w:rsidRPr="00251C4F" w:rsidRDefault="00251C4F" w:rsidP="003E47D2">
            <w:pPr>
              <w:rPr>
                <w:rFonts w:ascii="Palatino Linotype" w:hAnsi="Palatino Linotype" w:cs="Times New Roman"/>
                <w:b/>
                <w:sz w:val="24"/>
                <w:szCs w:val="24"/>
              </w:rPr>
            </w:pPr>
            <w:r w:rsidRPr="00251C4F">
              <w:rPr>
                <w:rFonts w:ascii="Palatino Linotype" w:hAnsi="Palatino Linotype" w:cs="Times New Roman"/>
                <w:b/>
                <w:bCs/>
                <w:sz w:val="24"/>
                <w:szCs w:val="24"/>
              </w:rPr>
              <w:t>30.</w:t>
            </w:r>
            <w:r w:rsidRPr="00251C4F">
              <w:rPr>
                <w:rFonts w:ascii="Palatino Linotype" w:hAnsi="Palatino Linotype" w:cs="Times New Roman"/>
                <w:b/>
                <w:sz w:val="24"/>
                <w:szCs w:val="24"/>
              </w:rPr>
              <w:t xml:space="preserve"> </w:t>
            </w:r>
            <w:r w:rsidRPr="00251C4F">
              <w:rPr>
                <w:rFonts w:ascii="Palatino Linotype" w:hAnsi="Palatino Linotype" w:cs="Times New Roman"/>
                <w:bCs/>
                <w:sz w:val="24"/>
                <w:szCs w:val="24"/>
              </w:rPr>
              <w:t xml:space="preserve">Strengthen </w:t>
            </w:r>
            <w:r w:rsidR="00C87BB4">
              <w:rPr>
                <w:rFonts w:ascii="Palatino Linotype" w:hAnsi="Palatino Linotype" w:cs="Times New Roman"/>
                <w:bCs/>
                <w:sz w:val="24"/>
                <w:szCs w:val="24"/>
              </w:rPr>
              <w:t>t</w:t>
            </w:r>
            <w:r w:rsidR="00C87BB4" w:rsidRPr="00251C4F">
              <w:rPr>
                <w:rFonts w:ascii="Palatino Linotype" w:hAnsi="Palatino Linotype" w:cs="Times New Roman"/>
                <w:bCs/>
                <w:sz w:val="24"/>
                <w:szCs w:val="24"/>
              </w:rPr>
              <w:t xml:space="preserve">he National Coordination Capacity </w:t>
            </w:r>
            <w:r w:rsidR="00C87BB4">
              <w:rPr>
                <w:rFonts w:ascii="Palatino Linotype" w:hAnsi="Palatino Linotype" w:cs="Times New Roman"/>
                <w:bCs/>
                <w:sz w:val="24"/>
                <w:szCs w:val="24"/>
              </w:rPr>
              <w:t>i</w:t>
            </w:r>
            <w:r w:rsidR="00C87BB4" w:rsidRPr="00251C4F">
              <w:rPr>
                <w:rFonts w:ascii="Palatino Linotype" w:hAnsi="Palatino Linotype" w:cs="Times New Roman"/>
                <w:bCs/>
                <w:sz w:val="24"/>
                <w:szCs w:val="24"/>
              </w:rPr>
              <w:t xml:space="preserve">n Combating Transnational Corruption </w:t>
            </w:r>
            <w:r w:rsidR="00C87BB4">
              <w:rPr>
                <w:rFonts w:ascii="Palatino Linotype" w:hAnsi="Palatino Linotype" w:cs="Times New Roman"/>
                <w:bCs/>
                <w:sz w:val="24"/>
                <w:szCs w:val="24"/>
              </w:rPr>
              <w:t>a</w:t>
            </w:r>
            <w:r w:rsidR="00C87BB4" w:rsidRPr="00251C4F">
              <w:rPr>
                <w:rFonts w:ascii="Palatino Linotype" w:hAnsi="Palatino Linotype" w:cs="Times New Roman"/>
                <w:bCs/>
                <w:sz w:val="24"/>
                <w:szCs w:val="24"/>
              </w:rPr>
              <w:t xml:space="preserve">nd Organised Crime </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0EEAA741" w14:textId="77777777" w:rsidR="00251C4F" w:rsidRPr="00251C4F" w:rsidRDefault="00251C4F" w:rsidP="003E47D2">
            <w:pPr>
              <w:rPr>
                <w:rFonts w:ascii="Palatino Linotype" w:hAnsi="Palatino Linotype" w:cs="Times New Roman"/>
                <w:b/>
                <w:sz w:val="24"/>
                <w:szCs w:val="24"/>
              </w:rPr>
            </w:pPr>
            <w:r w:rsidRPr="00251C4F">
              <w:rPr>
                <w:rFonts w:ascii="Palatino Linotype" w:hAnsi="Palatino Linotype" w:cs="Times New Roman"/>
                <w:sz w:val="24"/>
                <w:szCs w:val="24"/>
              </w:rPr>
              <w:t xml:space="preserve">Measures taken to strengthen </w:t>
            </w:r>
            <w:r w:rsidRPr="00251C4F">
              <w:rPr>
                <w:rFonts w:ascii="Palatino Linotype" w:hAnsi="Palatino Linotype" w:cs="Times New Roman"/>
                <w:bCs/>
                <w:sz w:val="24"/>
                <w:szCs w:val="24"/>
              </w:rPr>
              <w:t>National coordination capacity in combating transnational corruption and organised crime</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5B1F317B"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56BA1B1B" w14:textId="77777777" w:rsidR="00251C4F" w:rsidRPr="00251C4F" w:rsidRDefault="00251C4F" w:rsidP="003E47D2">
            <w:pPr>
              <w:rPr>
                <w:rFonts w:ascii="Palatino Linotype" w:hAnsi="Palatino Linotype" w:cs="Times New Roman"/>
                <w:b/>
                <w:sz w:val="24"/>
                <w:szCs w:val="24"/>
              </w:rPr>
            </w:pPr>
          </w:p>
        </w:tc>
      </w:tr>
      <w:tr w:rsidR="00251C4F" w:rsidRPr="00251C4F" w14:paraId="34F2B32F"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7973AC54" w14:textId="40CB58DB" w:rsidR="00251C4F" w:rsidRPr="00251C4F" w:rsidRDefault="00251C4F" w:rsidP="003E47D2">
            <w:pPr>
              <w:rPr>
                <w:rFonts w:ascii="Palatino Linotype" w:hAnsi="Palatino Linotype" w:cs="Times New Roman"/>
                <w:b/>
                <w:sz w:val="24"/>
                <w:szCs w:val="24"/>
              </w:rPr>
            </w:pPr>
            <w:r w:rsidRPr="00251C4F">
              <w:rPr>
                <w:rFonts w:ascii="Palatino Linotype" w:hAnsi="Palatino Linotype" w:cs="Times New Roman"/>
                <w:b/>
                <w:bCs/>
                <w:sz w:val="24"/>
                <w:szCs w:val="24"/>
              </w:rPr>
              <w:t>32.</w:t>
            </w:r>
            <w:r w:rsidRPr="00251C4F">
              <w:rPr>
                <w:rFonts w:ascii="Palatino Linotype" w:hAnsi="Palatino Linotype" w:cs="Times New Roman"/>
                <w:sz w:val="24"/>
                <w:szCs w:val="24"/>
              </w:rPr>
              <w:t xml:space="preserve"> Organise </w:t>
            </w:r>
            <w:r w:rsidR="00C87BB4" w:rsidRPr="00251C4F">
              <w:rPr>
                <w:rFonts w:ascii="Palatino Linotype" w:hAnsi="Palatino Linotype" w:cs="Times New Roman"/>
                <w:sz w:val="24"/>
                <w:szCs w:val="24"/>
              </w:rPr>
              <w:t xml:space="preserve">Study Sessions </w:t>
            </w:r>
            <w:r w:rsidR="00C87BB4">
              <w:rPr>
                <w:rFonts w:ascii="Palatino Linotype" w:hAnsi="Palatino Linotype" w:cs="Times New Roman"/>
                <w:sz w:val="24"/>
                <w:szCs w:val="24"/>
              </w:rPr>
              <w:t>o</w:t>
            </w:r>
            <w:r w:rsidR="00C87BB4" w:rsidRPr="00251C4F">
              <w:rPr>
                <w:rFonts w:ascii="Palatino Linotype" w:hAnsi="Palatino Linotype" w:cs="Times New Roman"/>
                <w:sz w:val="24"/>
                <w:szCs w:val="24"/>
              </w:rPr>
              <w:t xml:space="preserve">n The Vulnerability </w:t>
            </w:r>
            <w:r w:rsidR="00C87BB4">
              <w:rPr>
                <w:rFonts w:ascii="Palatino Linotype" w:hAnsi="Palatino Linotype" w:cs="Times New Roman"/>
                <w:sz w:val="24"/>
                <w:szCs w:val="24"/>
              </w:rPr>
              <w:t>t</w:t>
            </w:r>
            <w:r w:rsidR="00C87BB4" w:rsidRPr="00251C4F">
              <w:rPr>
                <w:rFonts w:ascii="Palatino Linotype" w:hAnsi="Palatino Linotype" w:cs="Times New Roman"/>
                <w:sz w:val="24"/>
                <w:szCs w:val="24"/>
              </w:rPr>
              <w:t xml:space="preserve">o Money Laundering </w:t>
            </w:r>
            <w:r w:rsidR="00C87BB4">
              <w:rPr>
                <w:rFonts w:ascii="Palatino Linotype" w:hAnsi="Palatino Linotype" w:cs="Times New Roman"/>
                <w:sz w:val="24"/>
                <w:szCs w:val="24"/>
              </w:rPr>
              <w:t>a</w:t>
            </w:r>
            <w:r w:rsidR="00C87BB4" w:rsidRPr="00251C4F">
              <w:rPr>
                <w:rFonts w:ascii="Palatino Linotype" w:hAnsi="Palatino Linotype" w:cs="Times New Roman"/>
                <w:sz w:val="24"/>
                <w:szCs w:val="24"/>
              </w:rPr>
              <w:t xml:space="preserve">nd Terrorism Financing </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65A707DA" w14:textId="77777777" w:rsidR="00251C4F" w:rsidRPr="00251C4F" w:rsidRDefault="00251C4F" w:rsidP="003E47D2">
            <w:pPr>
              <w:rPr>
                <w:rFonts w:ascii="Palatino Linotype" w:hAnsi="Palatino Linotype" w:cs="Times New Roman"/>
                <w:b/>
                <w:sz w:val="24"/>
                <w:szCs w:val="24"/>
              </w:rPr>
            </w:pPr>
            <w:r w:rsidRPr="00251C4F">
              <w:rPr>
                <w:rFonts w:ascii="Palatino Linotype" w:hAnsi="Palatino Linotype" w:cs="Times New Roman"/>
                <w:sz w:val="24"/>
                <w:szCs w:val="24"/>
              </w:rPr>
              <w:t>Number of study sessions organised on the vulnerability to money laundering and terrorism financing</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53E5216B"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183FDCF1" w14:textId="77777777" w:rsidR="00251C4F" w:rsidRPr="00251C4F" w:rsidRDefault="00251C4F" w:rsidP="003E47D2">
            <w:pPr>
              <w:rPr>
                <w:rFonts w:ascii="Palatino Linotype" w:hAnsi="Palatino Linotype" w:cs="Times New Roman"/>
                <w:b/>
                <w:sz w:val="24"/>
                <w:szCs w:val="24"/>
              </w:rPr>
            </w:pPr>
          </w:p>
        </w:tc>
      </w:tr>
      <w:tr w:rsidR="00251C4F" w:rsidRPr="00251C4F" w14:paraId="170E1E5E"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5DD0CF5D" w14:textId="4FA3D5B8" w:rsidR="00251C4F" w:rsidRPr="00251C4F" w:rsidRDefault="00251C4F" w:rsidP="003E47D2">
            <w:pPr>
              <w:rPr>
                <w:rFonts w:ascii="Palatino Linotype" w:hAnsi="Palatino Linotype" w:cs="Times New Roman"/>
                <w:b/>
                <w:sz w:val="24"/>
                <w:szCs w:val="24"/>
              </w:rPr>
            </w:pPr>
            <w:r w:rsidRPr="00251C4F">
              <w:rPr>
                <w:rFonts w:ascii="Palatino Linotype" w:hAnsi="Palatino Linotype" w:cs="Times New Roman"/>
                <w:b/>
                <w:sz w:val="24"/>
                <w:szCs w:val="24"/>
              </w:rPr>
              <w:t>36.</w:t>
            </w:r>
            <w:r w:rsidRPr="00251C4F">
              <w:rPr>
                <w:rFonts w:ascii="Palatino Linotype" w:hAnsi="Palatino Linotype" w:cs="Times New Roman"/>
                <w:sz w:val="24"/>
                <w:szCs w:val="24"/>
              </w:rPr>
              <w:t xml:space="preserve"> Re</w:t>
            </w:r>
            <w:r w:rsidR="00C87BB4" w:rsidRPr="00251C4F">
              <w:rPr>
                <w:rFonts w:ascii="Palatino Linotype" w:hAnsi="Palatino Linotype" w:cs="Times New Roman"/>
                <w:sz w:val="24"/>
                <w:szCs w:val="24"/>
              </w:rPr>
              <w:t xml:space="preserve">-Train </w:t>
            </w:r>
            <w:r w:rsidR="00C87BB4">
              <w:rPr>
                <w:rFonts w:ascii="Palatino Linotype" w:hAnsi="Palatino Linotype" w:cs="Times New Roman"/>
                <w:sz w:val="24"/>
                <w:szCs w:val="24"/>
              </w:rPr>
              <w:t>a</w:t>
            </w:r>
            <w:r w:rsidR="00C87BB4" w:rsidRPr="00251C4F">
              <w:rPr>
                <w:rFonts w:ascii="Palatino Linotype" w:hAnsi="Palatino Linotype" w:cs="Times New Roman"/>
                <w:sz w:val="24"/>
                <w:szCs w:val="24"/>
              </w:rPr>
              <w:t xml:space="preserve">nd Sensitise </w:t>
            </w:r>
            <w:r w:rsidR="00C87BB4">
              <w:rPr>
                <w:rFonts w:ascii="Palatino Linotype" w:hAnsi="Palatino Linotype" w:cs="Times New Roman"/>
                <w:sz w:val="24"/>
                <w:szCs w:val="24"/>
              </w:rPr>
              <w:t>a</w:t>
            </w:r>
            <w:r w:rsidR="00C87BB4" w:rsidRPr="00251C4F">
              <w:rPr>
                <w:rFonts w:ascii="Palatino Linotype" w:hAnsi="Palatino Linotype" w:cs="Times New Roman"/>
                <w:sz w:val="24"/>
                <w:szCs w:val="24"/>
              </w:rPr>
              <w:t xml:space="preserve">ll Judges </w:t>
            </w:r>
            <w:r w:rsidR="00C87BB4">
              <w:rPr>
                <w:rFonts w:ascii="Palatino Linotype" w:hAnsi="Palatino Linotype" w:cs="Times New Roman"/>
                <w:sz w:val="24"/>
                <w:szCs w:val="24"/>
              </w:rPr>
              <w:t>a</w:t>
            </w:r>
            <w:r w:rsidR="00C87BB4" w:rsidRPr="00251C4F">
              <w:rPr>
                <w:rFonts w:ascii="Palatino Linotype" w:hAnsi="Palatino Linotype" w:cs="Times New Roman"/>
                <w:sz w:val="24"/>
                <w:szCs w:val="24"/>
              </w:rPr>
              <w:t xml:space="preserve">nd Magistrates </w:t>
            </w:r>
            <w:r w:rsidR="00770AE5">
              <w:rPr>
                <w:rFonts w:ascii="Palatino Linotype" w:hAnsi="Palatino Linotype" w:cs="Times New Roman"/>
                <w:sz w:val="24"/>
                <w:szCs w:val="24"/>
              </w:rPr>
              <w:t>i</w:t>
            </w:r>
            <w:r w:rsidR="00C87BB4" w:rsidRPr="00251C4F">
              <w:rPr>
                <w:rFonts w:ascii="Palatino Linotype" w:hAnsi="Palatino Linotype" w:cs="Times New Roman"/>
                <w:sz w:val="24"/>
                <w:szCs w:val="24"/>
              </w:rPr>
              <w:t xml:space="preserve">n </w:t>
            </w:r>
            <w:r w:rsidR="00C87BB4">
              <w:rPr>
                <w:rFonts w:ascii="Palatino Linotype" w:hAnsi="Palatino Linotype" w:cs="Times New Roman"/>
                <w:sz w:val="24"/>
                <w:szCs w:val="24"/>
              </w:rPr>
              <w:t>t</w:t>
            </w:r>
            <w:r w:rsidR="00C87BB4" w:rsidRPr="00251C4F">
              <w:rPr>
                <w:rFonts w:ascii="Palatino Linotype" w:hAnsi="Palatino Linotype" w:cs="Times New Roman"/>
                <w:sz w:val="24"/>
                <w:szCs w:val="24"/>
              </w:rPr>
              <w:t xml:space="preserve">he Anti-Corruption Courts </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2EB012F4" w14:textId="77777777" w:rsidR="00251C4F" w:rsidRPr="00251C4F" w:rsidRDefault="00251C4F" w:rsidP="003E47D2">
            <w:pPr>
              <w:rPr>
                <w:rFonts w:ascii="Palatino Linotype" w:hAnsi="Palatino Linotype" w:cs="Times New Roman"/>
                <w:sz w:val="24"/>
                <w:szCs w:val="24"/>
              </w:rPr>
            </w:pPr>
            <w:r w:rsidRPr="00251C4F">
              <w:rPr>
                <w:rFonts w:ascii="Palatino Linotype" w:hAnsi="Palatino Linotype" w:cs="Times New Roman"/>
                <w:sz w:val="24"/>
                <w:szCs w:val="24"/>
              </w:rPr>
              <w:t>Number of judges and magistrates re-trained and sensitised</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33D3F142"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64DB49EA" w14:textId="77777777" w:rsidR="00251C4F" w:rsidRPr="00251C4F" w:rsidRDefault="00251C4F" w:rsidP="003E47D2">
            <w:pPr>
              <w:rPr>
                <w:rFonts w:ascii="Palatino Linotype" w:hAnsi="Palatino Linotype" w:cs="Times New Roman"/>
                <w:b/>
                <w:sz w:val="24"/>
                <w:szCs w:val="24"/>
              </w:rPr>
            </w:pPr>
          </w:p>
        </w:tc>
      </w:tr>
      <w:tr w:rsidR="00251C4F" w:rsidRPr="00251C4F" w14:paraId="6BCD524D"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13AFB47F" w14:textId="09223B07" w:rsidR="00251C4F" w:rsidRPr="00251C4F" w:rsidRDefault="00251C4F" w:rsidP="003E47D2">
            <w:pPr>
              <w:spacing w:after="160" w:line="259" w:lineRule="auto"/>
              <w:rPr>
                <w:rFonts w:ascii="Palatino Linotype" w:hAnsi="Palatino Linotype" w:cs="Times New Roman"/>
                <w:sz w:val="24"/>
                <w:szCs w:val="24"/>
              </w:rPr>
            </w:pPr>
            <w:r w:rsidRPr="00251C4F">
              <w:rPr>
                <w:rFonts w:ascii="Palatino Linotype" w:hAnsi="Palatino Linotype" w:cs="Times New Roman"/>
                <w:sz w:val="24"/>
                <w:szCs w:val="24"/>
              </w:rPr>
              <w:t xml:space="preserve">40. Establish </w:t>
            </w:r>
            <w:r w:rsidR="00770AE5" w:rsidRPr="00251C4F">
              <w:rPr>
                <w:rFonts w:ascii="Palatino Linotype" w:hAnsi="Palatino Linotype" w:cs="Times New Roman"/>
                <w:sz w:val="24"/>
                <w:szCs w:val="24"/>
              </w:rPr>
              <w:t xml:space="preserve">Customer Care Desks </w:t>
            </w:r>
            <w:r w:rsidR="00770AE5">
              <w:rPr>
                <w:rFonts w:ascii="Palatino Linotype" w:hAnsi="Palatino Linotype" w:cs="Times New Roman"/>
                <w:sz w:val="24"/>
                <w:szCs w:val="24"/>
              </w:rPr>
              <w:t>i</w:t>
            </w:r>
            <w:r w:rsidR="00770AE5" w:rsidRPr="00251C4F">
              <w:rPr>
                <w:rFonts w:ascii="Palatino Linotype" w:hAnsi="Palatino Linotype" w:cs="Times New Roman"/>
                <w:sz w:val="24"/>
                <w:szCs w:val="24"/>
              </w:rPr>
              <w:t xml:space="preserve">n </w:t>
            </w:r>
            <w:r w:rsidR="00770AE5">
              <w:rPr>
                <w:rFonts w:ascii="Palatino Linotype" w:hAnsi="Palatino Linotype" w:cs="Times New Roman"/>
                <w:sz w:val="24"/>
                <w:szCs w:val="24"/>
              </w:rPr>
              <w:t>a</w:t>
            </w:r>
            <w:r w:rsidR="00770AE5" w:rsidRPr="00251C4F">
              <w:rPr>
                <w:rFonts w:ascii="Palatino Linotype" w:hAnsi="Palatino Linotype" w:cs="Times New Roman"/>
                <w:sz w:val="24"/>
                <w:szCs w:val="24"/>
              </w:rPr>
              <w:t>ll Police Stations</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56AC3664" w14:textId="77777777" w:rsidR="00251C4F" w:rsidRPr="00251C4F" w:rsidRDefault="00251C4F" w:rsidP="003E47D2">
            <w:pPr>
              <w:rPr>
                <w:rFonts w:ascii="Palatino Linotype" w:hAnsi="Palatino Linotype" w:cs="Times New Roman"/>
                <w:sz w:val="24"/>
                <w:szCs w:val="24"/>
              </w:rPr>
            </w:pPr>
            <w:r w:rsidRPr="00251C4F">
              <w:rPr>
                <w:rFonts w:ascii="Palatino Linotype" w:hAnsi="Palatino Linotype" w:cs="Times New Roman"/>
                <w:sz w:val="24"/>
                <w:szCs w:val="24"/>
              </w:rPr>
              <w:t xml:space="preserve">Number Customer care desks established </w:t>
            </w:r>
          </w:p>
          <w:p w14:paraId="27AF7465" w14:textId="77777777" w:rsidR="00251C4F" w:rsidRPr="00251C4F" w:rsidRDefault="00251C4F" w:rsidP="003E47D2">
            <w:pPr>
              <w:rPr>
                <w:rFonts w:ascii="Palatino Linotype" w:hAnsi="Palatino Linotype" w:cs="Times New Roman"/>
                <w:sz w:val="24"/>
                <w:szCs w:val="24"/>
              </w:rPr>
            </w:pPr>
          </w:p>
          <w:p w14:paraId="111106E8" w14:textId="77777777" w:rsidR="00251C4F" w:rsidRPr="00251C4F" w:rsidRDefault="00251C4F" w:rsidP="003E47D2">
            <w:pPr>
              <w:rPr>
                <w:rFonts w:ascii="Palatino Linotype" w:hAnsi="Palatino Linotype" w:cs="Times New Roman"/>
                <w:sz w:val="24"/>
                <w:szCs w:val="24"/>
              </w:rPr>
            </w:pPr>
            <w:r w:rsidRPr="00251C4F">
              <w:rPr>
                <w:rFonts w:ascii="Palatino Linotype" w:hAnsi="Palatino Linotype" w:cs="Times New Roman"/>
                <w:sz w:val="24"/>
                <w:szCs w:val="24"/>
              </w:rPr>
              <w:t>Number of police stations</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5542BF4E"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7CB2090B" w14:textId="77777777" w:rsidR="00251C4F" w:rsidRPr="00251C4F" w:rsidRDefault="00251C4F" w:rsidP="003E47D2">
            <w:pPr>
              <w:rPr>
                <w:rFonts w:ascii="Palatino Linotype" w:hAnsi="Palatino Linotype" w:cs="Times New Roman"/>
                <w:b/>
                <w:sz w:val="24"/>
                <w:szCs w:val="24"/>
              </w:rPr>
            </w:pPr>
          </w:p>
        </w:tc>
      </w:tr>
      <w:tr w:rsidR="00251C4F" w:rsidRPr="00251C4F" w14:paraId="3AA467EA"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3EDB52D4" w14:textId="735242C0" w:rsidR="00251C4F" w:rsidRPr="00251C4F" w:rsidRDefault="00251C4F" w:rsidP="003E47D2">
            <w:pPr>
              <w:spacing w:after="160" w:line="259" w:lineRule="auto"/>
              <w:rPr>
                <w:rFonts w:ascii="Palatino Linotype" w:hAnsi="Palatino Linotype" w:cs="Times New Roman"/>
                <w:sz w:val="24"/>
                <w:szCs w:val="24"/>
              </w:rPr>
            </w:pPr>
            <w:r w:rsidRPr="00251C4F">
              <w:rPr>
                <w:rFonts w:ascii="Palatino Linotype" w:hAnsi="Palatino Linotype" w:cs="Times New Roman"/>
                <w:sz w:val="24"/>
                <w:szCs w:val="24"/>
              </w:rPr>
              <w:t xml:space="preserve">41. Undertake </w:t>
            </w:r>
            <w:r w:rsidR="00770AE5" w:rsidRPr="00251C4F">
              <w:rPr>
                <w:rFonts w:ascii="Palatino Linotype" w:hAnsi="Palatino Linotype" w:cs="Times New Roman"/>
                <w:sz w:val="24"/>
                <w:szCs w:val="24"/>
              </w:rPr>
              <w:t xml:space="preserve">Programmes </w:t>
            </w:r>
            <w:r w:rsidR="00770AE5">
              <w:rPr>
                <w:rFonts w:ascii="Palatino Linotype" w:hAnsi="Palatino Linotype" w:cs="Times New Roman"/>
                <w:sz w:val="24"/>
                <w:szCs w:val="24"/>
              </w:rPr>
              <w:t>o</w:t>
            </w:r>
            <w:r w:rsidR="00770AE5" w:rsidRPr="00251C4F">
              <w:rPr>
                <w:rFonts w:ascii="Palatino Linotype" w:hAnsi="Palatino Linotype" w:cs="Times New Roman"/>
                <w:sz w:val="24"/>
                <w:szCs w:val="24"/>
              </w:rPr>
              <w:t xml:space="preserve">n Ethics Integrity </w:t>
            </w:r>
            <w:r w:rsidR="00770AE5">
              <w:rPr>
                <w:rFonts w:ascii="Palatino Linotype" w:hAnsi="Palatino Linotype" w:cs="Times New Roman"/>
                <w:sz w:val="24"/>
                <w:szCs w:val="24"/>
              </w:rPr>
              <w:t>a</w:t>
            </w:r>
            <w:r w:rsidR="00770AE5" w:rsidRPr="00251C4F">
              <w:rPr>
                <w:rFonts w:ascii="Palatino Linotype" w:hAnsi="Palatino Linotype" w:cs="Times New Roman"/>
                <w:sz w:val="24"/>
                <w:szCs w:val="24"/>
              </w:rPr>
              <w:t xml:space="preserve">nd Human Rights </w:t>
            </w:r>
            <w:r w:rsidR="00770AE5">
              <w:rPr>
                <w:rFonts w:ascii="Palatino Linotype" w:hAnsi="Palatino Linotype" w:cs="Times New Roman"/>
                <w:sz w:val="24"/>
                <w:szCs w:val="24"/>
              </w:rPr>
              <w:t>f</w:t>
            </w:r>
            <w:r w:rsidR="00770AE5" w:rsidRPr="00251C4F">
              <w:rPr>
                <w:rFonts w:ascii="Palatino Linotype" w:hAnsi="Palatino Linotype" w:cs="Times New Roman"/>
                <w:sz w:val="24"/>
                <w:szCs w:val="24"/>
              </w:rPr>
              <w:t>or Police Officers</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7F05566B" w14:textId="77777777" w:rsidR="00251C4F" w:rsidRPr="00251C4F" w:rsidRDefault="00251C4F" w:rsidP="003E47D2">
            <w:pPr>
              <w:rPr>
                <w:rFonts w:ascii="Palatino Linotype" w:hAnsi="Palatino Linotype" w:cs="Times New Roman"/>
                <w:sz w:val="24"/>
                <w:szCs w:val="24"/>
              </w:rPr>
            </w:pPr>
            <w:r w:rsidRPr="00251C4F">
              <w:rPr>
                <w:rFonts w:ascii="Palatino Linotype" w:hAnsi="Palatino Linotype" w:cs="Times New Roman"/>
                <w:sz w:val="24"/>
                <w:szCs w:val="24"/>
              </w:rPr>
              <w:t>Number of programmes on ethics, integrity and human rights undertaken</w:t>
            </w:r>
          </w:p>
          <w:p w14:paraId="0AD14B0C" w14:textId="77777777" w:rsidR="00251C4F" w:rsidRPr="00251C4F" w:rsidRDefault="00251C4F" w:rsidP="003E47D2">
            <w:pPr>
              <w:rPr>
                <w:rFonts w:ascii="Palatino Linotype" w:hAnsi="Palatino Linotype" w:cs="Times New Roman"/>
                <w:sz w:val="24"/>
                <w:szCs w:val="24"/>
              </w:rPr>
            </w:pPr>
          </w:p>
          <w:p w14:paraId="1A38CEB9" w14:textId="77777777" w:rsidR="00251C4F" w:rsidRPr="00251C4F" w:rsidRDefault="00251C4F" w:rsidP="003E47D2">
            <w:pPr>
              <w:rPr>
                <w:rFonts w:ascii="Palatino Linotype" w:hAnsi="Palatino Linotype" w:cs="Times New Roman"/>
                <w:sz w:val="24"/>
                <w:szCs w:val="24"/>
              </w:rPr>
            </w:pPr>
          </w:p>
          <w:p w14:paraId="105F4E00" w14:textId="77777777" w:rsidR="00251C4F" w:rsidRPr="00251C4F" w:rsidRDefault="00251C4F" w:rsidP="003E47D2">
            <w:pPr>
              <w:rPr>
                <w:rFonts w:ascii="Palatino Linotype" w:hAnsi="Palatino Linotype" w:cs="Times New Roman"/>
                <w:sz w:val="24"/>
                <w:szCs w:val="24"/>
              </w:rPr>
            </w:pPr>
            <w:r w:rsidRPr="00251C4F">
              <w:rPr>
                <w:rFonts w:ascii="Palatino Linotype" w:hAnsi="Palatino Linotype" w:cs="Times New Roman"/>
                <w:sz w:val="24"/>
                <w:szCs w:val="24"/>
              </w:rPr>
              <w:t>Under of beneficiaries</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334011B8"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3BF490C4" w14:textId="77777777" w:rsidR="00251C4F" w:rsidRPr="00251C4F" w:rsidRDefault="00251C4F" w:rsidP="003E47D2">
            <w:pPr>
              <w:rPr>
                <w:rFonts w:ascii="Palatino Linotype" w:hAnsi="Palatino Linotype" w:cs="Times New Roman"/>
                <w:b/>
                <w:sz w:val="24"/>
                <w:szCs w:val="24"/>
              </w:rPr>
            </w:pPr>
          </w:p>
        </w:tc>
      </w:tr>
      <w:tr w:rsidR="00251C4F" w:rsidRPr="00251C4F" w14:paraId="0BFFB94A"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5033418A" w14:textId="7A1279F6" w:rsidR="00251C4F" w:rsidRPr="00251C4F" w:rsidRDefault="00251C4F" w:rsidP="003E47D2">
            <w:pPr>
              <w:spacing w:after="160" w:line="259" w:lineRule="auto"/>
              <w:rPr>
                <w:rFonts w:ascii="Palatino Linotype" w:hAnsi="Palatino Linotype" w:cs="Times New Roman"/>
                <w:sz w:val="24"/>
                <w:szCs w:val="24"/>
              </w:rPr>
            </w:pPr>
            <w:r w:rsidRPr="00251C4F">
              <w:rPr>
                <w:rFonts w:ascii="Palatino Linotype" w:hAnsi="Palatino Linotype" w:cs="Times New Roman"/>
                <w:sz w:val="24"/>
                <w:szCs w:val="24"/>
              </w:rPr>
              <w:t xml:space="preserve">42. Train </w:t>
            </w:r>
            <w:r w:rsidR="00770AE5" w:rsidRPr="00251C4F">
              <w:rPr>
                <w:rFonts w:ascii="Palatino Linotype" w:hAnsi="Palatino Linotype" w:cs="Times New Roman"/>
                <w:sz w:val="24"/>
                <w:szCs w:val="24"/>
              </w:rPr>
              <w:t xml:space="preserve">Police Officers </w:t>
            </w:r>
            <w:r w:rsidR="00770AE5">
              <w:rPr>
                <w:rFonts w:ascii="Palatino Linotype" w:hAnsi="Palatino Linotype" w:cs="Times New Roman"/>
                <w:sz w:val="24"/>
                <w:szCs w:val="24"/>
              </w:rPr>
              <w:t>o</w:t>
            </w:r>
            <w:r w:rsidR="00770AE5" w:rsidRPr="00251C4F">
              <w:rPr>
                <w:rFonts w:ascii="Palatino Linotype" w:hAnsi="Palatino Linotype" w:cs="Times New Roman"/>
                <w:sz w:val="24"/>
                <w:szCs w:val="24"/>
              </w:rPr>
              <w:t>n Records Management</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59663A8D" w14:textId="77777777" w:rsidR="00251C4F" w:rsidRPr="00251C4F" w:rsidRDefault="00251C4F" w:rsidP="003E47D2">
            <w:pPr>
              <w:rPr>
                <w:rFonts w:ascii="Palatino Linotype" w:hAnsi="Palatino Linotype" w:cs="Times New Roman"/>
                <w:sz w:val="24"/>
                <w:szCs w:val="24"/>
              </w:rPr>
            </w:pPr>
            <w:r w:rsidRPr="00251C4F">
              <w:rPr>
                <w:rFonts w:ascii="Palatino Linotype" w:hAnsi="Palatino Linotype" w:cs="Times New Roman"/>
                <w:sz w:val="24"/>
                <w:szCs w:val="24"/>
              </w:rPr>
              <w:t xml:space="preserve">Number of Police officers trained on records management </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41E110E2"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725189E3" w14:textId="77777777" w:rsidR="00251C4F" w:rsidRPr="00251C4F" w:rsidRDefault="00251C4F" w:rsidP="003E47D2">
            <w:pPr>
              <w:rPr>
                <w:rFonts w:ascii="Palatino Linotype" w:hAnsi="Palatino Linotype" w:cs="Times New Roman"/>
                <w:b/>
                <w:sz w:val="24"/>
                <w:szCs w:val="24"/>
              </w:rPr>
            </w:pPr>
          </w:p>
        </w:tc>
      </w:tr>
      <w:tr w:rsidR="00251C4F" w:rsidRPr="00251C4F" w14:paraId="3B50B145"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6C740B32" w14:textId="6D2D3ABE" w:rsidR="00251C4F" w:rsidRPr="00251C4F" w:rsidRDefault="00251C4F" w:rsidP="003E47D2">
            <w:pPr>
              <w:spacing w:after="160" w:line="259" w:lineRule="auto"/>
              <w:rPr>
                <w:rFonts w:ascii="Palatino Linotype" w:hAnsi="Palatino Linotype" w:cs="Times New Roman"/>
                <w:sz w:val="24"/>
                <w:szCs w:val="24"/>
              </w:rPr>
            </w:pPr>
            <w:r w:rsidRPr="00251C4F">
              <w:rPr>
                <w:rFonts w:ascii="Palatino Linotype" w:hAnsi="Palatino Linotype" w:cs="Times New Roman"/>
                <w:sz w:val="24"/>
                <w:szCs w:val="24"/>
              </w:rPr>
              <w:t xml:space="preserve">43. Complete </w:t>
            </w:r>
            <w:r w:rsidR="00770AE5" w:rsidRPr="00251C4F">
              <w:rPr>
                <w:rFonts w:ascii="Palatino Linotype" w:hAnsi="Palatino Linotype" w:cs="Times New Roman"/>
                <w:sz w:val="24"/>
                <w:szCs w:val="24"/>
              </w:rPr>
              <w:t xml:space="preserve">Implementation </w:t>
            </w:r>
            <w:r w:rsidR="00770AE5">
              <w:rPr>
                <w:rFonts w:ascii="Palatino Linotype" w:hAnsi="Palatino Linotype" w:cs="Times New Roman"/>
                <w:sz w:val="24"/>
                <w:szCs w:val="24"/>
              </w:rPr>
              <w:t>o</w:t>
            </w:r>
            <w:r w:rsidR="00770AE5" w:rsidRPr="00251C4F">
              <w:rPr>
                <w:rFonts w:ascii="Palatino Linotype" w:hAnsi="Palatino Linotype" w:cs="Times New Roman"/>
                <w:sz w:val="24"/>
                <w:szCs w:val="24"/>
              </w:rPr>
              <w:t xml:space="preserve">f Community Policing Programme Throughout </w:t>
            </w:r>
            <w:r w:rsidR="00770AE5">
              <w:rPr>
                <w:rFonts w:ascii="Palatino Linotype" w:hAnsi="Palatino Linotype" w:cs="Times New Roman"/>
                <w:sz w:val="24"/>
                <w:szCs w:val="24"/>
              </w:rPr>
              <w:t>t</w:t>
            </w:r>
            <w:r w:rsidR="00770AE5" w:rsidRPr="00251C4F">
              <w:rPr>
                <w:rFonts w:ascii="Palatino Linotype" w:hAnsi="Palatino Linotype" w:cs="Times New Roman"/>
                <w:sz w:val="24"/>
                <w:szCs w:val="24"/>
              </w:rPr>
              <w:t>he Country</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3ADE69A9" w14:textId="77777777" w:rsidR="00251C4F" w:rsidRPr="00251C4F" w:rsidRDefault="00251C4F" w:rsidP="003E47D2">
            <w:pPr>
              <w:rPr>
                <w:rFonts w:ascii="Palatino Linotype" w:hAnsi="Palatino Linotype" w:cs="Times New Roman"/>
                <w:sz w:val="24"/>
                <w:szCs w:val="24"/>
              </w:rPr>
            </w:pPr>
            <w:r w:rsidRPr="00251C4F">
              <w:rPr>
                <w:rFonts w:ascii="Palatino Linotype" w:hAnsi="Palatino Linotype" w:cs="Times New Roman"/>
                <w:sz w:val="24"/>
                <w:szCs w:val="24"/>
              </w:rPr>
              <w:t>Implementation of community policing programme throughout the country completed (indicated the level of completion of programme)</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018852D6"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65DE986F" w14:textId="77777777" w:rsidR="00251C4F" w:rsidRPr="00251C4F" w:rsidRDefault="00251C4F" w:rsidP="003E47D2">
            <w:pPr>
              <w:rPr>
                <w:rFonts w:ascii="Palatino Linotype" w:hAnsi="Palatino Linotype" w:cs="Times New Roman"/>
                <w:b/>
                <w:sz w:val="24"/>
                <w:szCs w:val="24"/>
              </w:rPr>
            </w:pPr>
          </w:p>
        </w:tc>
      </w:tr>
      <w:tr w:rsidR="00251C4F" w:rsidRPr="00251C4F" w14:paraId="7C16C37A" w14:textId="77777777" w:rsidTr="0008004E">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21AD675B" w14:textId="15F0F604" w:rsidR="00251C4F" w:rsidRPr="00251C4F" w:rsidRDefault="00251C4F" w:rsidP="003E47D2">
            <w:pPr>
              <w:rPr>
                <w:rFonts w:ascii="Palatino Linotype" w:hAnsi="Palatino Linotype" w:cs="Times New Roman"/>
                <w:sz w:val="24"/>
                <w:szCs w:val="24"/>
              </w:rPr>
            </w:pPr>
            <w:r w:rsidRPr="00251C4F">
              <w:rPr>
                <w:rFonts w:ascii="Palatino Linotype" w:hAnsi="Palatino Linotype" w:cs="Times New Roman"/>
                <w:sz w:val="24"/>
                <w:szCs w:val="24"/>
              </w:rPr>
              <w:t xml:space="preserve">46. Organise </w:t>
            </w:r>
            <w:r w:rsidR="00770AE5" w:rsidRPr="00251C4F">
              <w:rPr>
                <w:rFonts w:ascii="Palatino Linotype" w:hAnsi="Palatino Linotype" w:cs="Times New Roman"/>
                <w:sz w:val="24"/>
                <w:szCs w:val="24"/>
              </w:rPr>
              <w:t xml:space="preserve">Professional Training Programmes </w:t>
            </w:r>
            <w:r w:rsidR="00770AE5">
              <w:rPr>
                <w:rFonts w:ascii="Palatino Linotype" w:hAnsi="Palatino Linotype" w:cs="Times New Roman"/>
                <w:sz w:val="24"/>
                <w:szCs w:val="24"/>
              </w:rPr>
              <w:t>f</w:t>
            </w:r>
            <w:r w:rsidR="00770AE5" w:rsidRPr="00251C4F">
              <w:rPr>
                <w:rFonts w:ascii="Palatino Linotype" w:hAnsi="Palatino Linotype" w:cs="Times New Roman"/>
                <w:sz w:val="24"/>
                <w:szCs w:val="24"/>
              </w:rPr>
              <w:t>or Police Officers</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14:paraId="1462C5E2" w14:textId="77777777" w:rsidR="00251C4F" w:rsidRPr="00251C4F" w:rsidRDefault="00251C4F" w:rsidP="003E47D2">
            <w:pPr>
              <w:rPr>
                <w:rFonts w:ascii="Palatino Linotype" w:hAnsi="Palatino Linotype" w:cs="Times New Roman"/>
                <w:sz w:val="24"/>
                <w:szCs w:val="24"/>
              </w:rPr>
            </w:pPr>
            <w:r w:rsidRPr="00251C4F">
              <w:rPr>
                <w:rFonts w:ascii="Palatino Linotype" w:hAnsi="Palatino Linotype" w:cs="Times New Roman"/>
                <w:sz w:val="24"/>
                <w:szCs w:val="24"/>
              </w:rPr>
              <w:t>Number of professional training programmes organised</w:t>
            </w:r>
          </w:p>
          <w:p w14:paraId="2C4E2EF1" w14:textId="77777777" w:rsidR="00251C4F" w:rsidRPr="00251C4F" w:rsidRDefault="00251C4F" w:rsidP="003E47D2">
            <w:pPr>
              <w:rPr>
                <w:rFonts w:ascii="Palatino Linotype" w:hAnsi="Palatino Linotype" w:cs="Times New Roman"/>
                <w:sz w:val="24"/>
                <w:szCs w:val="24"/>
              </w:rPr>
            </w:pPr>
          </w:p>
          <w:p w14:paraId="4E6BA419" w14:textId="77777777" w:rsidR="00251C4F" w:rsidRPr="00251C4F" w:rsidRDefault="00251C4F" w:rsidP="003E47D2">
            <w:pPr>
              <w:rPr>
                <w:rFonts w:ascii="Palatino Linotype" w:hAnsi="Palatino Linotype" w:cs="Times New Roman"/>
                <w:sz w:val="24"/>
                <w:szCs w:val="24"/>
              </w:rPr>
            </w:pPr>
            <w:r w:rsidRPr="00251C4F">
              <w:rPr>
                <w:rFonts w:ascii="Palatino Linotype" w:hAnsi="Palatino Linotype" w:cs="Times New Roman"/>
                <w:sz w:val="24"/>
                <w:szCs w:val="24"/>
              </w:rPr>
              <w:t>Number of beneficiaries</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1283370A" w14:textId="77777777" w:rsidR="00251C4F" w:rsidRPr="00251C4F" w:rsidRDefault="00251C4F" w:rsidP="003E47D2">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4EE339F2" w14:textId="77777777" w:rsidR="00251C4F" w:rsidRPr="00251C4F" w:rsidRDefault="00251C4F" w:rsidP="003E47D2">
            <w:pPr>
              <w:rPr>
                <w:rFonts w:ascii="Palatino Linotype" w:hAnsi="Palatino Linotype" w:cs="Times New Roman"/>
                <w:b/>
                <w:sz w:val="24"/>
                <w:szCs w:val="24"/>
              </w:rPr>
            </w:pPr>
          </w:p>
        </w:tc>
      </w:tr>
    </w:tbl>
    <w:p w14:paraId="10560FA4" w14:textId="77777777" w:rsidR="001901DE" w:rsidRDefault="001901DE" w:rsidP="001901DE"/>
    <w:p w14:paraId="50A2C4D8" w14:textId="77777777" w:rsidR="001060AC" w:rsidRPr="000C3068" w:rsidRDefault="001060AC" w:rsidP="001901DE">
      <w:pPr>
        <w:ind w:left="-720"/>
        <w:rPr>
          <w:rFonts w:ascii="Arial" w:hAnsi="Arial" w:cs="Arial"/>
          <w:b/>
          <w:bCs/>
          <w:sz w:val="24"/>
          <w:szCs w:val="24"/>
        </w:rPr>
      </w:pPr>
    </w:p>
    <w:sectPr w:rsidR="001060AC" w:rsidRPr="000C3068" w:rsidSect="00C558F3">
      <w:footerReference w:type="default" r:id="rId9"/>
      <w:pgSz w:w="16838" w:h="11906" w:orient="landscape"/>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61AA6" w14:textId="77777777" w:rsidR="0075531E" w:rsidRDefault="0075531E" w:rsidP="00D31D83">
      <w:pPr>
        <w:spacing w:after="0" w:line="240" w:lineRule="auto"/>
      </w:pPr>
      <w:r>
        <w:separator/>
      </w:r>
    </w:p>
  </w:endnote>
  <w:endnote w:type="continuationSeparator" w:id="0">
    <w:p w14:paraId="0E66730A" w14:textId="77777777" w:rsidR="0075531E" w:rsidRDefault="0075531E"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jaVu Sans">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908279"/>
      <w:docPartObj>
        <w:docPartGallery w:val="Page Numbers (Bottom of Page)"/>
        <w:docPartUnique/>
      </w:docPartObj>
    </w:sdtPr>
    <w:sdtContent>
      <w:sdt>
        <w:sdtPr>
          <w:id w:val="-1705238520"/>
          <w:docPartObj>
            <w:docPartGallery w:val="Page Numbers (Top of Page)"/>
            <w:docPartUnique/>
          </w:docPartObj>
        </w:sdtPr>
        <w:sdtContent>
          <w:p w14:paraId="7EC881F8" w14:textId="77777777" w:rsidR="00513F97" w:rsidRDefault="00513F97">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1901DE">
              <w:rPr>
                <w:b/>
                <w:bCs/>
                <w:noProof/>
              </w:rPr>
              <w:t>30</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901DE">
              <w:rPr>
                <w:b/>
                <w:bCs/>
                <w:noProof/>
              </w:rPr>
              <w:t>31</w:t>
            </w:r>
            <w:r>
              <w:rPr>
                <w:b/>
                <w:bCs/>
                <w:sz w:val="24"/>
                <w:szCs w:val="24"/>
              </w:rPr>
              <w:fldChar w:fldCharType="end"/>
            </w:r>
          </w:p>
        </w:sdtContent>
      </w:sdt>
    </w:sdtContent>
  </w:sdt>
  <w:p w14:paraId="6D2EF576" w14:textId="77777777" w:rsidR="00513F97" w:rsidRDefault="00513F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E6D4D" w14:textId="77777777" w:rsidR="0075531E" w:rsidRDefault="0075531E" w:rsidP="00D31D83">
      <w:pPr>
        <w:spacing w:after="0" w:line="240" w:lineRule="auto"/>
      </w:pPr>
      <w:r>
        <w:separator/>
      </w:r>
    </w:p>
  </w:footnote>
  <w:footnote w:type="continuationSeparator" w:id="0">
    <w:p w14:paraId="574829E1" w14:textId="77777777" w:rsidR="0075531E" w:rsidRDefault="0075531E"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81F7F"/>
    <w:multiLevelType w:val="hybridMultilevel"/>
    <w:tmpl w:val="F1C236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2361EC"/>
    <w:multiLevelType w:val="hybridMultilevel"/>
    <w:tmpl w:val="ABEE43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1"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43584208">
    <w:abstractNumId w:val="6"/>
  </w:num>
  <w:num w:numId="2" w16cid:durableId="419329776">
    <w:abstractNumId w:val="7"/>
  </w:num>
  <w:num w:numId="3" w16cid:durableId="1181506928">
    <w:abstractNumId w:val="2"/>
  </w:num>
  <w:num w:numId="4" w16cid:durableId="1672640115">
    <w:abstractNumId w:val="11"/>
  </w:num>
  <w:num w:numId="5" w16cid:durableId="1907379182">
    <w:abstractNumId w:val="4"/>
  </w:num>
  <w:num w:numId="6" w16cid:durableId="672883001">
    <w:abstractNumId w:val="1"/>
  </w:num>
  <w:num w:numId="7" w16cid:durableId="1488010453">
    <w:abstractNumId w:val="3"/>
  </w:num>
  <w:num w:numId="8" w16cid:durableId="2068608638">
    <w:abstractNumId w:val="9"/>
  </w:num>
  <w:num w:numId="9" w16cid:durableId="207423282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222902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78725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42830126">
    <w:abstractNumId w:val="0"/>
  </w:num>
  <w:num w:numId="13" w16cid:durableId="1412315179">
    <w:abstractNumId w:val="10"/>
  </w:num>
  <w:num w:numId="14" w16cid:durableId="1918517655">
    <w:abstractNumId w:val="8"/>
  </w:num>
  <w:num w:numId="15" w16cid:durableId="16974680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558F3"/>
    <w:rsid w:val="00000D58"/>
    <w:rsid w:val="000056C3"/>
    <w:rsid w:val="00006759"/>
    <w:rsid w:val="0000747B"/>
    <w:rsid w:val="000134D5"/>
    <w:rsid w:val="000139F7"/>
    <w:rsid w:val="00017D06"/>
    <w:rsid w:val="00031F66"/>
    <w:rsid w:val="000320F3"/>
    <w:rsid w:val="0005665B"/>
    <w:rsid w:val="0008004E"/>
    <w:rsid w:val="00081201"/>
    <w:rsid w:val="0008568F"/>
    <w:rsid w:val="00086853"/>
    <w:rsid w:val="00092330"/>
    <w:rsid w:val="0009581A"/>
    <w:rsid w:val="000A01C6"/>
    <w:rsid w:val="000A06D1"/>
    <w:rsid w:val="000A7612"/>
    <w:rsid w:val="000C2674"/>
    <w:rsid w:val="000C3068"/>
    <w:rsid w:val="000C3A05"/>
    <w:rsid w:val="000D7202"/>
    <w:rsid w:val="000E5F97"/>
    <w:rsid w:val="000F0395"/>
    <w:rsid w:val="000F34C6"/>
    <w:rsid w:val="000F361C"/>
    <w:rsid w:val="000F63FC"/>
    <w:rsid w:val="000F642D"/>
    <w:rsid w:val="001003C2"/>
    <w:rsid w:val="00101381"/>
    <w:rsid w:val="00103C2A"/>
    <w:rsid w:val="001060AC"/>
    <w:rsid w:val="00106573"/>
    <w:rsid w:val="00112BC0"/>
    <w:rsid w:val="00122515"/>
    <w:rsid w:val="00122A3B"/>
    <w:rsid w:val="00126678"/>
    <w:rsid w:val="00130BFB"/>
    <w:rsid w:val="00135033"/>
    <w:rsid w:val="001412A6"/>
    <w:rsid w:val="00141CA7"/>
    <w:rsid w:val="00152CD9"/>
    <w:rsid w:val="00182951"/>
    <w:rsid w:val="00183474"/>
    <w:rsid w:val="001901DE"/>
    <w:rsid w:val="00193973"/>
    <w:rsid w:val="001A0836"/>
    <w:rsid w:val="001A0CC4"/>
    <w:rsid w:val="001A0E99"/>
    <w:rsid w:val="001B67A7"/>
    <w:rsid w:val="001D18BD"/>
    <w:rsid w:val="001D4E8F"/>
    <w:rsid w:val="001D4ED2"/>
    <w:rsid w:val="001D6402"/>
    <w:rsid w:val="001E441E"/>
    <w:rsid w:val="001E4E8F"/>
    <w:rsid w:val="001E72A8"/>
    <w:rsid w:val="001F17EE"/>
    <w:rsid w:val="001F18F2"/>
    <w:rsid w:val="001F3E4A"/>
    <w:rsid w:val="002044E2"/>
    <w:rsid w:val="00205A63"/>
    <w:rsid w:val="00210141"/>
    <w:rsid w:val="002107BE"/>
    <w:rsid w:val="0021177D"/>
    <w:rsid w:val="00222E95"/>
    <w:rsid w:val="00235F63"/>
    <w:rsid w:val="00241B05"/>
    <w:rsid w:val="00247E21"/>
    <w:rsid w:val="0025065C"/>
    <w:rsid w:val="00251C4F"/>
    <w:rsid w:val="002660C0"/>
    <w:rsid w:val="002664CC"/>
    <w:rsid w:val="00267138"/>
    <w:rsid w:val="00271417"/>
    <w:rsid w:val="00271EB3"/>
    <w:rsid w:val="0027601B"/>
    <w:rsid w:val="002A0C06"/>
    <w:rsid w:val="002A6F60"/>
    <w:rsid w:val="002B3674"/>
    <w:rsid w:val="002B6269"/>
    <w:rsid w:val="002E2C67"/>
    <w:rsid w:val="002E32BF"/>
    <w:rsid w:val="002F1431"/>
    <w:rsid w:val="002F4BE8"/>
    <w:rsid w:val="00300986"/>
    <w:rsid w:val="00301771"/>
    <w:rsid w:val="00306940"/>
    <w:rsid w:val="003179FD"/>
    <w:rsid w:val="00326788"/>
    <w:rsid w:val="0033016A"/>
    <w:rsid w:val="00333A6A"/>
    <w:rsid w:val="0034211F"/>
    <w:rsid w:val="003434FC"/>
    <w:rsid w:val="00353CCE"/>
    <w:rsid w:val="00356129"/>
    <w:rsid w:val="00363A3A"/>
    <w:rsid w:val="0037320D"/>
    <w:rsid w:val="0038170E"/>
    <w:rsid w:val="003868D9"/>
    <w:rsid w:val="00392313"/>
    <w:rsid w:val="00393AF1"/>
    <w:rsid w:val="003A1393"/>
    <w:rsid w:val="003A3981"/>
    <w:rsid w:val="003B2C26"/>
    <w:rsid w:val="003B6637"/>
    <w:rsid w:val="003C029B"/>
    <w:rsid w:val="003C4117"/>
    <w:rsid w:val="003C63B1"/>
    <w:rsid w:val="003D6B63"/>
    <w:rsid w:val="003D799C"/>
    <w:rsid w:val="003E14F0"/>
    <w:rsid w:val="003F19A8"/>
    <w:rsid w:val="003F38EB"/>
    <w:rsid w:val="003F53F3"/>
    <w:rsid w:val="00400F64"/>
    <w:rsid w:val="00401612"/>
    <w:rsid w:val="004159A0"/>
    <w:rsid w:val="00417469"/>
    <w:rsid w:val="00433EAE"/>
    <w:rsid w:val="00434F70"/>
    <w:rsid w:val="00460100"/>
    <w:rsid w:val="00461ACE"/>
    <w:rsid w:val="00462289"/>
    <w:rsid w:val="004649F0"/>
    <w:rsid w:val="00464B4F"/>
    <w:rsid w:val="0048088E"/>
    <w:rsid w:val="00480FDC"/>
    <w:rsid w:val="004845B3"/>
    <w:rsid w:val="004965CC"/>
    <w:rsid w:val="004B3109"/>
    <w:rsid w:val="004C238E"/>
    <w:rsid w:val="004C3E3E"/>
    <w:rsid w:val="004D0C6F"/>
    <w:rsid w:val="004D6B08"/>
    <w:rsid w:val="004D7567"/>
    <w:rsid w:val="004E013C"/>
    <w:rsid w:val="004F04B0"/>
    <w:rsid w:val="004F0EB1"/>
    <w:rsid w:val="004F4DD1"/>
    <w:rsid w:val="004F5945"/>
    <w:rsid w:val="0050508C"/>
    <w:rsid w:val="00513F97"/>
    <w:rsid w:val="0051579A"/>
    <w:rsid w:val="00531B23"/>
    <w:rsid w:val="00582156"/>
    <w:rsid w:val="00586531"/>
    <w:rsid w:val="00593C6B"/>
    <w:rsid w:val="00597881"/>
    <w:rsid w:val="005A1BA1"/>
    <w:rsid w:val="005A48A7"/>
    <w:rsid w:val="005B44FE"/>
    <w:rsid w:val="005B4F3D"/>
    <w:rsid w:val="005B5F93"/>
    <w:rsid w:val="005B7F25"/>
    <w:rsid w:val="005C3FB6"/>
    <w:rsid w:val="005C5C03"/>
    <w:rsid w:val="005D45DB"/>
    <w:rsid w:val="005D62E4"/>
    <w:rsid w:val="005E2039"/>
    <w:rsid w:val="005E3C01"/>
    <w:rsid w:val="005F427B"/>
    <w:rsid w:val="005F6B58"/>
    <w:rsid w:val="00616655"/>
    <w:rsid w:val="00620548"/>
    <w:rsid w:val="00621FAA"/>
    <w:rsid w:val="00626CD1"/>
    <w:rsid w:val="006351D9"/>
    <w:rsid w:val="0064138C"/>
    <w:rsid w:val="00643607"/>
    <w:rsid w:val="006515FA"/>
    <w:rsid w:val="00653344"/>
    <w:rsid w:val="00657F09"/>
    <w:rsid w:val="00665E0C"/>
    <w:rsid w:val="00674E96"/>
    <w:rsid w:val="0068704D"/>
    <w:rsid w:val="006964B2"/>
    <w:rsid w:val="00697A5B"/>
    <w:rsid w:val="006B17EE"/>
    <w:rsid w:val="006C26CA"/>
    <w:rsid w:val="006C6613"/>
    <w:rsid w:val="006D073B"/>
    <w:rsid w:val="006E30A1"/>
    <w:rsid w:val="006E49B7"/>
    <w:rsid w:val="006E54F9"/>
    <w:rsid w:val="006F5D67"/>
    <w:rsid w:val="00701791"/>
    <w:rsid w:val="00702A38"/>
    <w:rsid w:val="0071420E"/>
    <w:rsid w:val="0071436A"/>
    <w:rsid w:val="00715352"/>
    <w:rsid w:val="00720EF5"/>
    <w:rsid w:val="00730BB9"/>
    <w:rsid w:val="00737A91"/>
    <w:rsid w:val="007408AD"/>
    <w:rsid w:val="0074336E"/>
    <w:rsid w:val="00747E80"/>
    <w:rsid w:val="0075531E"/>
    <w:rsid w:val="007633DE"/>
    <w:rsid w:val="0077030B"/>
    <w:rsid w:val="00770AE5"/>
    <w:rsid w:val="00772DE6"/>
    <w:rsid w:val="00773AF2"/>
    <w:rsid w:val="0077448E"/>
    <w:rsid w:val="007778E9"/>
    <w:rsid w:val="00782E1A"/>
    <w:rsid w:val="00784FF7"/>
    <w:rsid w:val="00785434"/>
    <w:rsid w:val="007907C5"/>
    <w:rsid w:val="00790D84"/>
    <w:rsid w:val="0079114B"/>
    <w:rsid w:val="00795E7B"/>
    <w:rsid w:val="007B185D"/>
    <w:rsid w:val="007B3F9F"/>
    <w:rsid w:val="007D0AF9"/>
    <w:rsid w:val="007D4D4D"/>
    <w:rsid w:val="007E5A70"/>
    <w:rsid w:val="00805081"/>
    <w:rsid w:val="00811F2D"/>
    <w:rsid w:val="008134B5"/>
    <w:rsid w:val="0081435F"/>
    <w:rsid w:val="008149B2"/>
    <w:rsid w:val="008171DC"/>
    <w:rsid w:val="00823B83"/>
    <w:rsid w:val="00824ADA"/>
    <w:rsid w:val="008337C9"/>
    <w:rsid w:val="00834C65"/>
    <w:rsid w:val="00835580"/>
    <w:rsid w:val="00843449"/>
    <w:rsid w:val="00851707"/>
    <w:rsid w:val="00861AC7"/>
    <w:rsid w:val="00866B75"/>
    <w:rsid w:val="00867C4B"/>
    <w:rsid w:val="00877933"/>
    <w:rsid w:val="00883B00"/>
    <w:rsid w:val="00891045"/>
    <w:rsid w:val="00891F38"/>
    <w:rsid w:val="00892B43"/>
    <w:rsid w:val="00893C4E"/>
    <w:rsid w:val="008965CF"/>
    <w:rsid w:val="008A0103"/>
    <w:rsid w:val="008A3B47"/>
    <w:rsid w:val="008A6F9C"/>
    <w:rsid w:val="008A7660"/>
    <w:rsid w:val="008B490A"/>
    <w:rsid w:val="008C78BD"/>
    <w:rsid w:val="008D07DC"/>
    <w:rsid w:val="008D3260"/>
    <w:rsid w:val="008D63B8"/>
    <w:rsid w:val="008F63DD"/>
    <w:rsid w:val="009061A5"/>
    <w:rsid w:val="009141B2"/>
    <w:rsid w:val="00924533"/>
    <w:rsid w:val="00926346"/>
    <w:rsid w:val="009310F6"/>
    <w:rsid w:val="009371CD"/>
    <w:rsid w:val="00943B58"/>
    <w:rsid w:val="009469F1"/>
    <w:rsid w:val="00954734"/>
    <w:rsid w:val="009569C9"/>
    <w:rsid w:val="00962C7F"/>
    <w:rsid w:val="00971BAA"/>
    <w:rsid w:val="00974953"/>
    <w:rsid w:val="009811A3"/>
    <w:rsid w:val="0098141E"/>
    <w:rsid w:val="00991AD2"/>
    <w:rsid w:val="0099394E"/>
    <w:rsid w:val="00996F1B"/>
    <w:rsid w:val="009A243E"/>
    <w:rsid w:val="009A42FF"/>
    <w:rsid w:val="009B7733"/>
    <w:rsid w:val="009D2611"/>
    <w:rsid w:val="009D47BE"/>
    <w:rsid w:val="009E56EF"/>
    <w:rsid w:val="009F200B"/>
    <w:rsid w:val="009F4E91"/>
    <w:rsid w:val="009F6DD7"/>
    <w:rsid w:val="00A004E5"/>
    <w:rsid w:val="00A0658A"/>
    <w:rsid w:val="00A06EE3"/>
    <w:rsid w:val="00A10CB2"/>
    <w:rsid w:val="00A13222"/>
    <w:rsid w:val="00A16042"/>
    <w:rsid w:val="00A2028F"/>
    <w:rsid w:val="00A25638"/>
    <w:rsid w:val="00A27C1D"/>
    <w:rsid w:val="00A376BD"/>
    <w:rsid w:val="00A43C6B"/>
    <w:rsid w:val="00A51AEB"/>
    <w:rsid w:val="00A526D8"/>
    <w:rsid w:val="00A606F4"/>
    <w:rsid w:val="00A675AB"/>
    <w:rsid w:val="00A81B67"/>
    <w:rsid w:val="00A8295E"/>
    <w:rsid w:val="00A84A00"/>
    <w:rsid w:val="00A87AD2"/>
    <w:rsid w:val="00A916BA"/>
    <w:rsid w:val="00A961F3"/>
    <w:rsid w:val="00A97354"/>
    <w:rsid w:val="00AA0B3B"/>
    <w:rsid w:val="00AB586B"/>
    <w:rsid w:val="00AC01C9"/>
    <w:rsid w:val="00AC1EA4"/>
    <w:rsid w:val="00AC321C"/>
    <w:rsid w:val="00AC5FC5"/>
    <w:rsid w:val="00AD2DD0"/>
    <w:rsid w:val="00B00D64"/>
    <w:rsid w:val="00B0451A"/>
    <w:rsid w:val="00B0646F"/>
    <w:rsid w:val="00B11876"/>
    <w:rsid w:val="00B275AF"/>
    <w:rsid w:val="00B41437"/>
    <w:rsid w:val="00B56195"/>
    <w:rsid w:val="00B609A1"/>
    <w:rsid w:val="00B60B6B"/>
    <w:rsid w:val="00B60C44"/>
    <w:rsid w:val="00B93091"/>
    <w:rsid w:val="00BA1A62"/>
    <w:rsid w:val="00BC3983"/>
    <w:rsid w:val="00BD325C"/>
    <w:rsid w:val="00BD55BC"/>
    <w:rsid w:val="00BE08D2"/>
    <w:rsid w:val="00BE554D"/>
    <w:rsid w:val="00BE5B4F"/>
    <w:rsid w:val="00BE7C86"/>
    <w:rsid w:val="00BF3112"/>
    <w:rsid w:val="00BF5A24"/>
    <w:rsid w:val="00BF6322"/>
    <w:rsid w:val="00C0028D"/>
    <w:rsid w:val="00C01F5B"/>
    <w:rsid w:val="00C10108"/>
    <w:rsid w:val="00C105FB"/>
    <w:rsid w:val="00C10E6E"/>
    <w:rsid w:val="00C1432C"/>
    <w:rsid w:val="00C176F3"/>
    <w:rsid w:val="00C25EB9"/>
    <w:rsid w:val="00C27111"/>
    <w:rsid w:val="00C30149"/>
    <w:rsid w:val="00C46499"/>
    <w:rsid w:val="00C47E2B"/>
    <w:rsid w:val="00C533CB"/>
    <w:rsid w:val="00C5342C"/>
    <w:rsid w:val="00C540D4"/>
    <w:rsid w:val="00C54F8A"/>
    <w:rsid w:val="00C558F3"/>
    <w:rsid w:val="00C56602"/>
    <w:rsid w:val="00C56BC1"/>
    <w:rsid w:val="00C6068F"/>
    <w:rsid w:val="00C62307"/>
    <w:rsid w:val="00C62310"/>
    <w:rsid w:val="00C70466"/>
    <w:rsid w:val="00C87BB4"/>
    <w:rsid w:val="00C922E9"/>
    <w:rsid w:val="00C93A02"/>
    <w:rsid w:val="00CA3D52"/>
    <w:rsid w:val="00CC524B"/>
    <w:rsid w:val="00CD1E7F"/>
    <w:rsid w:val="00D07D30"/>
    <w:rsid w:val="00D31D83"/>
    <w:rsid w:val="00D34A33"/>
    <w:rsid w:val="00D536B5"/>
    <w:rsid w:val="00D645DE"/>
    <w:rsid w:val="00D704CA"/>
    <w:rsid w:val="00D7570F"/>
    <w:rsid w:val="00D764F9"/>
    <w:rsid w:val="00D819B0"/>
    <w:rsid w:val="00D97AB6"/>
    <w:rsid w:val="00DA233E"/>
    <w:rsid w:val="00DB040F"/>
    <w:rsid w:val="00DC1964"/>
    <w:rsid w:val="00DC32FB"/>
    <w:rsid w:val="00DD1F6E"/>
    <w:rsid w:val="00DD3338"/>
    <w:rsid w:val="00DE36FE"/>
    <w:rsid w:val="00DF0F68"/>
    <w:rsid w:val="00DF5821"/>
    <w:rsid w:val="00DF5F86"/>
    <w:rsid w:val="00DF6B74"/>
    <w:rsid w:val="00E041B8"/>
    <w:rsid w:val="00E10E9B"/>
    <w:rsid w:val="00E27F83"/>
    <w:rsid w:val="00E27FEA"/>
    <w:rsid w:val="00E40E6A"/>
    <w:rsid w:val="00E50DE0"/>
    <w:rsid w:val="00E53165"/>
    <w:rsid w:val="00E62624"/>
    <w:rsid w:val="00E74CE2"/>
    <w:rsid w:val="00E86EE2"/>
    <w:rsid w:val="00E97DF6"/>
    <w:rsid w:val="00ED3F47"/>
    <w:rsid w:val="00EE0D8D"/>
    <w:rsid w:val="00EE4B5E"/>
    <w:rsid w:val="00EE751B"/>
    <w:rsid w:val="00F01461"/>
    <w:rsid w:val="00F0398F"/>
    <w:rsid w:val="00F13D06"/>
    <w:rsid w:val="00F26D72"/>
    <w:rsid w:val="00F26FBE"/>
    <w:rsid w:val="00F27C70"/>
    <w:rsid w:val="00F3413C"/>
    <w:rsid w:val="00F3468B"/>
    <w:rsid w:val="00F51C62"/>
    <w:rsid w:val="00F55934"/>
    <w:rsid w:val="00F73C8F"/>
    <w:rsid w:val="00F76386"/>
    <w:rsid w:val="00F8377A"/>
    <w:rsid w:val="00F874C4"/>
    <w:rsid w:val="00FA13F6"/>
    <w:rsid w:val="00FA57FB"/>
    <w:rsid w:val="00FA6635"/>
    <w:rsid w:val="00FA6DD5"/>
    <w:rsid w:val="00FB19FA"/>
    <w:rsid w:val="00FB6A23"/>
    <w:rsid w:val="00FD353E"/>
    <w:rsid w:val="00FD4D00"/>
    <w:rsid w:val="00FD5005"/>
    <w:rsid w:val="00FD774B"/>
    <w:rsid w:val="00FF2571"/>
    <w:rsid w:val="00FF3AA3"/>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47A14"/>
  <w15:docId w15:val="{E210A1FE-EF2A-45EA-8407-18250B385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character" w:customStyle="1" w:styleId="ListParagraphChar">
    <w:name w:val="List Paragraph Char"/>
    <w:link w:val="ListParagraph"/>
    <w:uiPriority w:val="34"/>
    <w:locked/>
    <w:rsid w:val="00FF2571"/>
  </w:style>
  <w:style w:type="table" w:customStyle="1" w:styleId="TableGrid1">
    <w:name w:val="Table Grid1"/>
    <w:basedOn w:val="TableNormal"/>
    <w:next w:val="TableGrid"/>
    <w:uiPriority w:val="59"/>
    <w:rsid w:val="00513F9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E97DF6"/>
    <w:pPr>
      <w:widowControl w:val="0"/>
      <w:autoSpaceDE w:val="0"/>
      <w:autoSpaceDN w:val="0"/>
      <w:spacing w:after="0" w:line="240" w:lineRule="auto"/>
    </w:pPr>
    <w:rPr>
      <w:rFonts w:ascii="DejaVu Sans" w:eastAsia="DejaVu Sans" w:hAnsi="DejaVu Sans" w:cs="DejaVu San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 w:id="1152601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cap.chraj.gov.gh" TargetMode="External"/><Relationship Id="rId3" Type="http://schemas.openxmlformats.org/officeDocument/2006/relationships/settings" Target="settings.xml"/><Relationship Id="rId7" Type="http://schemas.openxmlformats.org/officeDocument/2006/relationships/hyperlink" Target="http://www.chraj.gov.g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25</Pages>
  <Words>2811</Words>
  <Characters>16028</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Adams Fadil</dc:creator>
  <cp:lastModifiedBy>Kasim  Amanda</cp:lastModifiedBy>
  <cp:revision>17</cp:revision>
  <cp:lastPrinted>2025-01-27T09:10:00Z</cp:lastPrinted>
  <dcterms:created xsi:type="dcterms:W3CDTF">2023-02-24T14:42:00Z</dcterms:created>
  <dcterms:modified xsi:type="dcterms:W3CDTF">2025-01-27T09:21:00Z</dcterms:modified>
</cp:coreProperties>
</file>